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4"/>
        <w:gridCol w:w="1558"/>
        <w:gridCol w:w="66"/>
        <w:gridCol w:w="71"/>
        <w:gridCol w:w="78"/>
        <w:gridCol w:w="780"/>
        <w:gridCol w:w="687"/>
        <w:gridCol w:w="75"/>
        <w:gridCol w:w="90"/>
        <w:gridCol w:w="846"/>
        <w:gridCol w:w="30"/>
        <w:gridCol w:w="338"/>
        <w:gridCol w:w="234"/>
        <w:gridCol w:w="1184"/>
        <w:gridCol w:w="708"/>
        <w:gridCol w:w="709"/>
        <w:gridCol w:w="851"/>
        <w:gridCol w:w="992"/>
      </w:tblGrid>
      <w:tr w:rsidR="001E6D14" w14:paraId="6FC732D1" w14:textId="77777777" w:rsidTr="00A37A52">
        <w:tc>
          <w:tcPr>
            <w:tcW w:w="6771" w:type="dxa"/>
            <w:gridSpan w:val="14"/>
          </w:tcPr>
          <w:p w14:paraId="5E01560A" w14:textId="77777777" w:rsidR="0010157D" w:rsidRPr="00F3079D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1417" w:type="dxa"/>
            <w:gridSpan w:val="2"/>
            <w:vMerge w:val="restart"/>
          </w:tcPr>
          <w:p w14:paraId="744EA495" w14:textId="77777777"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Signature of Invigilator with date:</w:t>
            </w:r>
          </w:p>
        </w:tc>
        <w:tc>
          <w:tcPr>
            <w:tcW w:w="1843" w:type="dxa"/>
            <w:gridSpan w:val="2"/>
            <w:vMerge w:val="restart"/>
          </w:tcPr>
          <w:p w14:paraId="080CD800" w14:textId="77777777"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Marks Obtained:</w:t>
            </w:r>
          </w:p>
        </w:tc>
      </w:tr>
      <w:tr w:rsidR="001E6D14" w14:paraId="2A3F5576" w14:textId="77777777" w:rsidTr="00A37A52">
        <w:tc>
          <w:tcPr>
            <w:tcW w:w="6771" w:type="dxa"/>
            <w:gridSpan w:val="14"/>
          </w:tcPr>
          <w:p w14:paraId="47F56C51" w14:textId="77777777" w:rsidR="0010157D" w:rsidRPr="00F3079D" w:rsidRDefault="0010157D" w:rsidP="008D2BAE">
            <w:pPr>
              <w:jc w:val="center"/>
              <w:rPr>
                <w:rFonts w:ascii="Times New Roman" w:hAnsi="Times New Roman" w:cs="Times New Roman"/>
              </w:rPr>
            </w:pPr>
            <w:r w:rsidRPr="00F3079D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1417" w:type="dxa"/>
            <w:gridSpan w:val="2"/>
            <w:vMerge/>
          </w:tcPr>
          <w:p w14:paraId="2D494AF3" w14:textId="77777777"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6FCD18DA" w14:textId="77777777"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380DCA7A" w14:textId="77777777" w:rsidTr="00A37A52">
        <w:tc>
          <w:tcPr>
            <w:tcW w:w="2292" w:type="dxa"/>
            <w:gridSpan w:val="2"/>
            <w:vAlign w:val="center"/>
          </w:tcPr>
          <w:p w14:paraId="5ABE69DB" w14:textId="77777777" w:rsidR="0010157D" w:rsidRPr="00F3079D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995" w:type="dxa"/>
            <w:gridSpan w:val="4"/>
            <w:vAlign w:val="center"/>
          </w:tcPr>
          <w:p w14:paraId="55EFD62B" w14:textId="77777777" w:rsidR="0010157D" w:rsidRPr="00F3079D" w:rsidRDefault="0010157D" w:rsidP="00FA0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Year: I</w:t>
            </w:r>
            <w:r w:rsidR="00FA06D8" w:rsidRPr="00F3079D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98" w:type="dxa"/>
            <w:gridSpan w:val="4"/>
            <w:vAlign w:val="center"/>
          </w:tcPr>
          <w:p w14:paraId="6CF800C4" w14:textId="77777777" w:rsidR="0010157D" w:rsidRPr="00F3079D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786" w:type="dxa"/>
            <w:gridSpan w:val="4"/>
            <w:vAlign w:val="center"/>
          </w:tcPr>
          <w:p w14:paraId="0142548C" w14:textId="77777777" w:rsidR="0010157D" w:rsidRPr="00F3079D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Objective: I</w:t>
            </w:r>
            <w:r w:rsidR="00CF609D" w:rsidRPr="00F3079D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17" w:type="dxa"/>
            <w:gridSpan w:val="2"/>
            <w:vMerge/>
          </w:tcPr>
          <w:p w14:paraId="68B21D5A" w14:textId="77777777"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141D0321" w14:textId="77777777"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628FC682" w14:textId="77777777" w:rsidTr="00A37A52">
        <w:tc>
          <w:tcPr>
            <w:tcW w:w="2292" w:type="dxa"/>
            <w:gridSpan w:val="2"/>
            <w:vAlign w:val="center"/>
          </w:tcPr>
          <w:p w14:paraId="041D7AB9" w14:textId="77777777" w:rsidR="0088569C" w:rsidRPr="00F3079D" w:rsidRDefault="0088569C" w:rsidP="00123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Regulation:PVP</w:t>
            </w:r>
            <w:r w:rsidR="001231B2" w:rsidRPr="00F3079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61" w:type="dxa"/>
            <w:gridSpan w:val="10"/>
          </w:tcPr>
          <w:p w14:paraId="79F9BADC" w14:textId="77777777" w:rsidR="0088569C" w:rsidRPr="00F3079D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18" w:type="dxa"/>
            <w:gridSpan w:val="2"/>
            <w:vAlign w:val="center"/>
          </w:tcPr>
          <w:p w14:paraId="7C8277D7" w14:textId="77777777" w:rsidR="0088569C" w:rsidRPr="00F3079D" w:rsidRDefault="00B52F16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Session: F.N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43C5EEE" w14:textId="77777777" w:rsidR="0088569C" w:rsidRPr="00F3079D" w:rsidRDefault="0088569C" w:rsidP="008856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B1292A0" w14:textId="77777777" w:rsidR="0088569C" w:rsidRPr="00F3079D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592C7505" w14:textId="77777777" w:rsidTr="00DD6F87">
        <w:tc>
          <w:tcPr>
            <w:tcW w:w="2292" w:type="dxa"/>
            <w:gridSpan w:val="2"/>
            <w:vAlign w:val="center"/>
          </w:tcPr>
          <w:p w14:paraId="40BF66E2" w14:textId="77777777" w:rsidR="0088569C" w:rsidRPr="00F3079D" w:rsidRDefault="0088569C" w:rsidP="00446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A.Y:</w:t>
            </w:r>
            <w:r w:rsidR="00FA06D8" w:rsidRPr="00F3079D">
              <w:rPr>
                <w:rFonts w:ascii="Times New Roman" w:hAnsi="Times New Roman" w:cs="Times New Roman"/>
                <w:b/>
              </w:rPr>
              <w:t>202</w:t>
            </w:r>
            <w:r w:rsidR="00446627">
              <w:rPr>
                <w:rFonts w:ascii="Times New Roman" w:hAnsi="Times New Roman" w:cs="Times New Roman"/>
                <w:b/>
              </w:rPr>
              <w:t>4</w:t>
            </w:r>
            <w:r w:rsidR="001231B2" w:rsidRPr="00F3079D">
              <w:rPr>
                <w:rFonts w:ascii="Times New Roman" w:hAnsi="Times New Roman" w:cs="Times New Roman"/>
                <w:b/>
              </w:rPr>
              <w:t>-202</w:t>
            </w:r>
            <w:r w:rsidR="0044662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7" w:type="dxa"/>
            <w:gridSpan w:val="6"/>
            <w:vAlign w:val="center"/>
          </w:tcPr>
          <w:p w14:paraId="09DAB709" w14:textId="77777777" w:rsidR="0088569C" w:rsidRPr="00F3079D" w:rsidRDefault="0088569C" w:rsidP="00123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Date:</w:t>
            </w:r>
            <w:r w:rsidR="00BD25BD">
              <w:rPr>
                <w:rFonts w:ascii="Times New Roman" w:hAnsi="Times New Roman" w:cs="Times New Roman"/>
                <w:b/>
              </w:rPr>
              <w:t>03-10-24</w:t>
            </w:r>
          </w:p>
        </w:tc>
        <w:tc>
          <w:tcPr>
            <w:tcW w:w="2722" w:type="dxa"/>
            <w:gridSpan w:val="6"/>
            <w:vAlign w:val="center"/>
          </w:tcPr>
          <w:p w14:paraId="26AC79F6" w14:textId="77777777" w:rsidR="0088569C" w:rsidRPr="00F3079D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417" w:type="dxa"/>
            <w:gridSpan w:val="2"/>
            <w:vMerge/>
          </w:tcPr>
          <w:p w14:paraId="41CF93DB" w14:textId="77777777" w:rsidR="0088569C" w:rsidRPr="00F3079D" w:rsidRDefault="0088569C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536808F5" w14:textId="77777777" w:rsidR="0088569C" w:rsidRPr="00F3079D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64485D7A" w14:textId="77777777" w:rsidTr="00A37A52">
        <w:tc>
          <w:tcPr>
            <w:tcW w:w="2507" w:type="dxa"/>
            <w:gridSpan w:val="5"/>
            <w:vAlign w:val="center"/>
          </w:tcPr>
          <w:p w14:paraId="19922EBD" w14:textId="77777777" w:rsidR="0088569C" w:rsidRPr="00F3079D" w:rsidRDefault="0088569C" w:rsidP="00123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Subject Code:</w:t>
            </w:r>
            <w:r w:rsidR="001231B2" w:rsidRPr="00F3079D">
              <w:rPr>
                <w:rFonts w:ascii="Times New Roman" w:hAnsi="Times New Roman" w:cs="Times New Roman"/>
                <w:b/>
              </w:rPr>
              <w:t xml:space="preserve"> 20CS4703C</w:t>
            </w:r>
          </w:p>
        </w:tc>
        <w:tc>
          <w:tcPr>
            <w:tcW w:w="7524" w:type="dxa"/>
            <w:gridSpan w:val="13"/>
            <w:vAlign w:val="center"/>
          </w:tcPr>
          <w:p w14:paraId="1817CE0C" w14:textId="77777777" w:rsidR="0088569C" w:rsidRPr="00F3079D" w:rsidRDefault="0088569C" w:rsidP="001231B2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1231B2" w:rsidRPr="00F3079D">
              <w:rPr>
                <w:rFonts w:ascii="Times New Roman" w:hAnsi="Times New Roman" w:cs="Times New Roman"/>
                <w:b/>
              </w:rPr>
              <w:t>USER INTERFACE DESIGN</w:t>
            </w:r>
          </w:p>
        </w:tc>
      </w:tr>
      <w:tr w:rsidR="0011623E" w14:paraId="66700D76" w14:textId="77777777" w:rsidTr="00A37A52">
        <w:tc>
          <w:tcPr>
            <w:tcW w:w="5015" w:type="dxa"/>
            <w:gridSpan w:val="11"/>
            <w:vAlign w:val="center"/>
          </w:tcPr>
          <w:p w14:paraId="4736F739" w14:textId="77777777" w:rsidR="0011623E" w:rsidRPr="00F3079D" w:rsidRDefault="0011623E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016" w:type="dxa"/>
            <w:gridSpan w:val="7"/>
            <w:vAlign w:val="center"/>
          </w:tcPr>
          <w:p w14:paraId="22B720BF" w14:textId="77777777" w:rsidR="0011623E" w:rsidRPr="00F3079D" w:rsidRDefault="0011623E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8D2BAE" w14:paraId="598F3C94" w14:textId="77777777" w:rsidTr="00A37A52">
        <w:tc>
          <w:tcPr>
            <w:tcW w:w="10031" w:type="dxa"/>
            <w:gridSpan w:val="18"/>
            <w:vAlign w:val="center"/>
          </w:tcPr>
          <w:p w14:paraId="73C14C0B" w14:textId="77777777" w:rsidR="008D2BAE" w:rsidRPr="00F3079D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F3079D">
              <w:rPr>
                <w:rFonts w:ascii="Times New Roman" w:hAnsi="Times New Roman" w:cs="Times New Roman"/>
                <w:b/>
              </w:rPr>
              <w:t xml:space="preserve">½ </w:t>
            </w:r>
            <w:r w:rsidRPr="00F3079D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F3079D">
              <w:rPr>
                <w:rFonts w:ascii="Times New Roman" w:hAnsi="Times New Roman" w:cs="Times New Roman"/>
                <w:b/>
              </w:rPr>
              <w:t xml:space="preserve">½ </w:t>
            </w:r>
            <w:r w:rsidRPr="00F3079D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23C3A" w14:paraId="384DED67" w14:textId="77777777" w:rsidTr="00A37A52">
        <w:tc>
          <w:tcPr>
            <w:tcW w:w="734" w:type="dxa"/>
          </w:tcPr>
          <w:p w14:paraId="6713D9E6" w14:textId="77777777" w:rsidR="008D2BAE" w:rsidRPr="00D217B1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6745" w:type="dxa"/>
            <w:gridSpan w:val="14"/>
          </w:tcPr>
          <w:p w14:paraId="7F9B281D" w14:textId="77777777" w:rsidR="008D2BAE" w:rsidRPr="00D217B1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</w:tcPr>
          <w:p w14:paraId="7E5EDF63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</w:tcPr>
          <w:p w14:paraId="18ACC6BD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14:paraId="3750F82F" w14:textId="77777777" w:rsidR="008D2BAE" w:rsidRPr="00123C3A" w:rsidRDefault="00A9067D" w:rsidP="00A9067D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3630FD" w:rsidRPr="00F3079D" w14:paraId="60B97B1F" w14:textId="77777777" w:rsidTr="00A37A52">
        <w:tc>
          <w:tcPr>
            <w:tcW w:w="734" w:type="dxa"/>
            <w:vMerge w:val="restart"/>
          </w:tcPr>
          <w:p w14:paraId="20996974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45" w:type="dxa"/>
            <w:gridSpan w:val="14"/>
          </w:tcPr>
          <w:p w14:paraId="386F433C" w14:textId="77777777" w:rsidR="003630FD" w:rsidRPr="00F3079D" w:rsidRDefault="00CF609D" w:rsidP="00A90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Assist in navigation through a screen by</w:t>
            </w:r>
          </w:p>
        </w:tc>
        <w:tc>
          <w:tcPr>
            <w:tcW w:w="709" w:type="dxa"/>
            <w:vMerge w:val="restart"/>
            <w:vAlign w:val="center"/>
          </w:tcPr>
          <w:p w14:paraId="1F732233" w14:textId="77777777" w:rsidR="003630FD" w:rsidRPr="00F3079D" w:rsidRDefault="003630FD" w:rsidP="00CF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EF3CA5B" w14:textId="77777777"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9A6D802" w14:textId="4E5AFB96" w:rsidR="003630FD" w:rsidRPr="00F3079D" w:rsidRDefault="004267B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3630FD" w:rsidRPr="00F3079D" w14:paraId="63C7EC7A" w14:textId="77777777" w:rsidTr="00A37A52">
        <w:tc>
          <w:tcPr>
            <w:tcW w:w="734" w:type="dxa"/>
            <w:vMerge/>
          </w:tcPr>
          <w:p w14:paraId="46B54F85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34B87370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Aligning</w:t>
            </w:r>
          </w:p>
        </w:tc>
        <w:tc>
          <w:tcPr>
            <w:tcW w:w="1616" w:type="dxa"/>
            <w:gridSpan w:val="4"/>
          </w:tcPr>
          <w:p w14:paraId="23316C87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Grouping</w:t>
            </w:r>
          </w:p>
        </w:tc>
        <w:tc>
          <w:tcPr>
            <w:tcW w:w="1613" w:type="dxa"/>
            <w:gridSpan w:val="6"/>
          </w:tcPr>
          <w:p w14:paraId="3A1D2C8B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Line Borders</w:t>
            </w:r>
          </w:p>
        </w:tc>
        <w:tc>
          <w:tcPr>
            <w:tcW w:w="1892" w:type="dxa"/>
            <w:gridSpan w:val="2"/>
          </w:tcPr>
          <w:p w14:paraId="0C429E80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CF609D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709" w:type="dxa"/>
            <w:vMerge/>
            <w:vAlign w:val="center"/>
          </w:tcPr>
          <w:p w14:paraId="72C74B58" w14:textId="77777777" w:rsidR="003630FD" w:rsidRPr="00F3079D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2A26DAC" w14:textId="77777777" w:rsidR="003630FD" w:rsidRPr="00F3079D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563F52" w14:textId="77777777" w:rsidR="003630FD" w:rsidRPr="00F3079D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62198810" w14:textId="77777777" w:rsidTr="00A37A52">
        <w:tc>
          <w:tcPr>
            <w:tcW w:w="734" w:type="dxa"/>
            <w:vMerge w:val="restart"/>
          </w:tcPr>
          <w:p w14:paraId="07C7ED4C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45" w:type="dxa"/>
            <w:gridSpan w:val="14"/>
          </w:tcPr>
          <w:p w14:paraId="1BE74272" w14:textId="77777777" w:rsidR="003630FD" w:rsidRPr="00F3079D" w:rsidRDefault="00F67931" w:rsidP="00CF60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Se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parate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ve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rt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al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ly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ar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ray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ed </w:t>
            </w:r>
            <w:r w:rsidRPr="00F3079D">
              <w:rPr>
                <w:rStyle w:val="l11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gr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ou</w:t>
            </w:r>
            <w:r w:rsidRPr="00F3079D">
              <w:rPr>
                <w:rStyle w:val="l10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pi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ng </w:t>
            </w:r>
            <w:r w:rsidRPr="00F3079D">
              <w:rPr>
                <w:rStyle w:val="l10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</w:t>
            </w:r>
            <w:r w:rsidRPr="00F3079D">
              <w:rPr>
                <w:rStyle w:val="l6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it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h 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su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btle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so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li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</w:t>
            </w: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lines</w:t>
            </w:r>
          </w:p>
        </w:tc>
        <w:tc>
          <w:tcPr>
            <w:tcW w:w="709" w:type="dxa"/>
            <w:vMerge w:val="restart"/>
            <w:vAlign w:val="center"/>
          </w:tcPr>
          <w:p w14:paraId="11ECCDFB" w14:textId="77777777"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44A6E35C" w14:textId="77777777"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516D1DB5" w14:textId="13727A0B" w:rsidR="003630FD" w:rsidRPr="00F3079D" w:rsidRDefault="004267B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3630FD" w:rsidRPr="00F3079D" w14:paraId="36DF7B62" w14:textId="77777777" w:rsidTr="00A37A52">
        <w:tc>
          <w:tcPr>
            <w:tcW w:w="734" w:type="dxa"/>
            <w:vMerge/>
          </w:tcPr>
          <w:p w14:paraId="0885A974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0AC2803D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Line separator</w:t>
            </w:r>
          </w:p>
        </w:tc>
        <w:tc>
          <w:tcPr>
            <w:tcW w:w="1616" w:type="dxa"/>
            <w:gridSpan w:val="4"/>
          </w:tcPr>
          <w:p w14:paraId="62BE675E" w14:textId="77777777" w:rsidR="003630FD" w:rsidRPr="00F3079D" w:rsidRDefault="003630FD" w:rsidP="00F67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Line alignment</w:t>
            </w:r>
          </w:p>
        </w:tc>
        <w:tc>
          <w:tcPr>
            <w:tcW w:w="1613" w:type="dxa"/>
            <w:gridSpan w:val="6"/>
          </w:tcPr>
          <w:p w14:paraId="3D907EBB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6793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Vertical lines</w:t>
            </w:r>
          </w:p>
        </w:tc>
        <w:tc>
          <w:tcPr>
            <w:tcW w:w="1892" w:type="dxa"/>
            <w:gridSpan w:val="2"/>
          </w:tcPr>
          <w:p w14:paraId="6B5A8FE4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Group alignment</w:t>
            </w:r>
          </w:p>
        </w:tc>
        <w:tc>
          <w:tcPr>
            <w:tcW w:w="709" w:type="dxa"/>
            <w:vMerge/>
            <w:vAlign w:val="center"/>
          </w:tcPr>
          <w:p w14:paraId="0C4F145E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0CD1B69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A16D00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61E480D9" w14:textId="77777777" w:rsidTr="00A37A52">
        <w:tc>
          <w:tcPr>
            <w:tcW w:w="734" w:type="dxa"/>
            <w:vMerge w:val="restart"/>
          </w:tcPr>
          <w:p w14:paraId="368D2509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45" w:type="dxa"/>
            <w:gridSpan w:val="14"/>
          </w:tcPr>
          <w:p w14:paraId="5FD29A37" w14:textId="77777777" w:rsidR="003630FD" w:rsidRPr="00F3079D" w:rsidRDefault="00D10645" w:rsidP="00D10645">
            <w:pPr>
              <w:ind w:left="-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Divide information into units that are logical, meaningful and sensible</w:t>
            </w:r>
          </w:p>
        </w:tc>
        <w:tc>
          <w:tcPr>
            <w:tcW w:w="709" w:type="dxa"/>
            <w:vMerge w:val="restart"/>
            <w:vAlign w:val="center"/>
          </w:tcPr>
          <w:p w14:paraId="2D7328EB" w14:textId="77777777"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5F5794B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253AF562" w14:textId="29C0B597" w:rsidR="003630FD" w:rsidRPr="00F3079D" w:rsidRDefault="004267B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3630FD" w:rsidRPr="00F3079D" w14:paraId="2F9DC900" w14:textId="77777777" w:rsidTr="00FA06D8">
        <w:trPr>
          <w:trHeight w:val="682"/>
        </w:trPr>
        <w:tc>
          <w:tcPr>
            <w:tcW w:w="734" w:type="dxa"/>
            <w:vMerge/>
          </w:tcPr>
          <w:p w14:paraId="162FF347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4894BA97" w14:textId="77777777" w:rsidR="003630FD" w:rsidRPr="00F3079D" w:rsidRDefault="003630FD" w:rsidP="00D10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Aligning</w:t>
            </w:r>
          </w:p>
        </w:tc>
        <w:tc>
          <w:tcPr>
            <w:tcW w:w="1616" w:type="dxa"/>
            <w:gridSpan w:val="4"/>
          </w:tcPr>
          <w:p w14:paraId="0CC71DDB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</w:t>
            </w:r>
          </w:p>
        </w:tc>
        <w:tc>
          <w:tcPr>
            <w:tcW w:w="1613" w:type="dxa"/>
            <w:gridSpan w:val="6"/>
          </w:tcPr>
          <w:p w14:paraId="4DD11CB8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Grouping</w:t>
            </w:r>
          </w:p>
        </w:tc>
        <w:tc>
          <w:tcPr>
            <w:tcW w:w="1892" w:type="dxa"/>
            <w:gridSpan w:val="2"/>
          </w:tcPr>
          <w:p w14:paraId="6A47A797" w14:textId="77777777" w:rsidR="003630FD" w:rsidRPr="00F3079D" w:rsidRDefault="003630FD" w:rsidP="00D10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hAnsi="Times New Roman" w:cs="Times New Roman"/>
                <w:sz w:val="24"/>
                <w:szCs w:val="24"/>
              </w:rPr>
              <w:t>Ordering Screen data</w:t>
            </w:r>
          </w:p>
        </w:tc>
        <w:tc>
          <w:tcPr>
            <w:tcW w:w="709" w:type="dxa"/>
            <w:vMerge/>
            <w:vAlign w:val="center"/>
          </w:tcPr>
          <w:p w14:paraId="59F54982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211F185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56B475E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348DBDA6" w14:textId="77777777" w:rsidTr="00A37A52">
        <w:tc>
          <w:tcPr>
            <w:tcW w:w="734" w:type="dxa"/>
            <w:vMerge w:val="restart"/>
          </w:tcPr>
          <w:p w14:paraId="5334D58C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5" w:type="dxa"/>
            <w:gridSpan w:val="14"/>
          </w:tcPr>
          <w:p w14:paraId="2CF13FD1" w14:textId="77777777" w:rsidR="003630FD" w:rsidRPr="00F3079D" w:rsidRDefault="00CD71F9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Avoid the paging to determine the page contents</w:t>
            </w:r>
          </w:p>
        </w:tc>
        <w:tc>
          <w:tcPr>
            <w:tcW w:w="709" w:type="dxa"/>
            <w:vMerge w:val="restart"/>
            <w:vAlign w:val="center"/>
          </w:tcPr>
          <w:p w14:paraId="3E29F43E" w14:textId="77777777"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6A8BB4A7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0C9E6B79" w14:textId="6103212B" w:rsidR="003630FD" w:rsidRPr="00F3079D" w:rsidRDefault="004267B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3630FD" w:rsidRPr="00F3079D" w14:paraId="4877D855" w14:textId="77777777" w:rsidTr="00A37A52">
        <w:tc>
          <w:tcPr>
            <w:tcW w:w="734" w:type="dxa"/>
            <w:vMerge/>
          </w:tcPr>
          <w:p w14:paraId="3CB16817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7CF30B93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Scrolling</w:t>
            </w:r>
          </w:p>
        </w:tc>
        <w:tc>
          <w:tcPr>
            <w:tcW w:w="1616" w:type="dxa"/>
            <w:gridSpan w:val="4"/>
          </w:tcPr>
          <w:p w14:paraId="131002B6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Paging</w:t>
            </w:r>
          </w:p>
        </w:tc>
        <w:tc>
          <w:tcPr>
            <w:tcW w:w="1613" w:type="dxa"/>
            <w:gridSpan w:val="6"/>
          </w:tcPr>
          <w:p w14:paraId="6844C0C7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</w:p>
        </w:tc>
        <w:tc>
          <w:tcPr>
            <w:tcW w:w="1892" w:type="dxa"/>
            <w:gridSpan w:val="2"/>
          </w:tcPr>
          <w:p w14:paraId="30A48921" w14:textId="77777777"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Emphasis</w:t>
            </w:r>
          </w:p>
        </w:tc>
        <w:tc>
          <w:tcPr>
            <w:tcW w:w="709" w:type="dxa"/>
            <w:vMerge/>
            <w:vAlign w:val="center"/>
          </w:tcPr>
          <w:p w14:paraId="332D93FA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692A141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24126BB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6B029238" w14:textId="77777777" w:rsidTr="00A37A52">
        <w:tc>
          <w:tcPr>
            <w:tcW w:w="734" w:type="dxa"/>
            <w:vMerge w:val="restart"/>
          </w:tcPr>
          <w:p w14:paraId="38B30D38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45" w:type="dxa"/>
            <w:gridSpan w:val="14"/>
          </w:tcPr>
          <w:p w14:paraId="480EFD1A" w14:textId="77777777" w:rsidR="003630FD" w:rsidRPr="00F3079D" w:rsidRDefault="00C24271" w:rsidP="008E1F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 Split Box is sometimes referred to as a</w:t>
            </w:r>
          </w:p>
        </w:tc>
        <w:tc>
          <w:tcPr>
            <w:tcW w:w="709" w:type="dxa"/>
            <w:vMerge w:val="restart"/>
            <w:vAlign w:val="center"/>
          </w:tcPr>
          <w:p w14:paraId="0210AD89" w14:textId="77777777"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4DE0123" w14:textId="77777777"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63DE878A" w14:textId="38F27780" w:rsidR="003630FD" w:rsidRPr="00F3079D" w:rsidRDefault="00BD36BA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3630FD" w:rsidRPr="00F3079D" w14:paraId="22E619B9" w14:textId="77777777" w:rsidTr="008E1FDD">
        <w:tc>
          <w:tcPr>
            <w:tcW w:w="734" w:type="dxa"/>
            <w:vMerge/>
          </w:tcPr>
          <w:p w14:paraId="5CB06D6C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7762A478" w14:textId="77777777"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850923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Panes</w:t>
            </w:r>
          </w:p>
        </w:tc>
        <w:tc>
          <w:tcPr>
            <w:tcW w:w="1781" w:type="dxa"/>
            <w:gridSpan w:val="6"/>
          </w:tcPr>
          <w:p w14:paraId="1E4C8070" w14:textId="77777777"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Rulers</w:t>
            </w:r>
          </w:p>
        </w:tc>
        <w:tc>
          <w:tcPr>
            <w:tcW w:w="1448" w:type="dxa"/>
            <w:gridSpan w:val="4"/>
          </w:tcPr>
          <w:p w14:paraId="77E81171" w14:textId="77777777"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8E1FDD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Split bar</w:t>
            </w:r>
          </w:p>
        </w:tc>
        <w:tc>
          <w:tcPr>
            <w:tcW w:w="1892" w:type="dxa"/>
            <w:gridSpan w:val="2"/>
          </w:tcPr>
          <w:p w14:paraId="1CF20434" w14:textId="77777777"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8E1FDD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Scroll bar</w:t>
            </w:r>
          </w:p>
        </w:tc>
        <w:tc>
          <w:tcPr>
            <w:tcW w:w="709" w:type="dxa"/>
            <w:vMerge/>
            <w:vAlign w:val="center"/>
          </w:tcPr>
          <w:p w14:paraId="0B9804F4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202B1BF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C69D391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5F8E9CC5" w14:textId="77777777" w:rsidTr="00A37A52">
        <w:tc>
          <w:tcPr>
            <w:tcW w:w="734" w:type="dxa"/>
            <w:vMerge w:val="restart"/>
          </w:tcPr>
          <w:p w14:paraId="7075A2F3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45" w:type="dxa"/>
            <w:gridSpan w:val="14"/>
          </w:tcPr>
          <w:p w14:paraId="6BF92ED3" w14:textId="77777777" w:rsidR="003630FD" w:rsidRPr="00F3079D" w:rsidRDefault="00052360" w:rsidP="0005236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Screen Based controls, often simply called -------and sometimes called --------------</w:t>
            </w:r>
          </w:p>
        </w:tc>
        <w:tc>
          <w:tcPr>
            <w:tcW w:w="709" w:type="dxa"/>
            <w:vMerge w:val="restart"/>
            <w:vAlign w:val="center"/>
          </w:tcPr>
          <w:p w14:paraId="518639E1" w14:textId="77777777"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56755DD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0855D30F" w14:textId="48DF322E" w:rsidR="003630FD" w:rsidRPr="00F3079D" w:rsidRDefault="00BD36BA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3630FD" w:rsidRPr="00F3079D" w14:paraId="72C732ED" w14:textId="77777777" w:rsidTr="00A37A52">
        <w:tc>
          <w:tcPr>
            <w:tcW w:w="734" w:type="dxa"/>
            <w:vMerge/>
          </w:tcPr>
          <w:p w14:paraId="7D2125DA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7BB618CC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Widgets, commands</w:t>
            </w:r>
          </w:p>
        </w:tc>
        <w:tc>
          <w:tcPr>
            <w:tcW w:w="1616" w:type="dxa"/>
            <w:gridSpan w:val="4"/>
          </w:tcPr>
          <w:p w14:paraId="13E24D03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Commands, Controls</w:t>
            </w:r>
          </w:p>
        </w:tc>
        <w:tc>
          <w:tcPr>
            <w:tcW w:w="1613" w:type="dxa"/>
            <w:gridSpan w:val="6"/>
          </w:tcPr>
          <w:p w14:paraId="6BB12C27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Operators, Controls</w:t>
            </w:r>
          </w:p>
        </w:tc>
        <w:tc>
          <w:tcPr>
            <w:tcW w:w="1892" w:type="dxa"/>
            <w:gridSpan w:val="2"/>
          </w:tcPr>
          <w:p w14:paraId="06F7B9A0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Controls, Widgets</w:t>
            </w:r>
          </w:p>
        </w:tc>
        <w:tc>
          <w:tcPr>
            <w:tcW w:w="709" w:type="dxa"/>
            <w:vMerge/>
            <w:vAlign w:val="center"/>
          </w:tcPr>
          <w:p w14:paraId="6898E080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BE9833D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5C94D9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1C04E3EE" w14:textId="77777777" w:rsidTr="00A37A52">
        <w:tc>
          <w:tcPr>
            <w:tcW w:w="734" w:type="dxa"/>
            <w:vMerge w:val="restart"/>
          </w:tcPr>
          <w:p w14:paraId="5EF9B617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45" w:type="dxa"/>
            <w:gridSpan w:val="14"/>
          </w:tcPr>
          <w:p w14:paraId="2CCB8445" w14:textId="77777777" w:rsidR="003630FD" w:rsidRPr="00F3079D" w:rsidRDefault="00052360" w:rsidP="0005236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 active window </w:t>
            </w: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should represent an 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i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nd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ependent fu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tion o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 ap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pl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atio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 is </w:t>
            </w:r>
          </w:p>
        </w:tc>
        <w:tc>
          <w:tcPr>
            <w:tcW w:w="709" w:type="dxa"/>
            <w:vMerge w:val="restart"/>
            <w:vAlign w:val="center"/>
          </w:tcPr>
          <w:p w14:paraId="169E24D5" w14:textId="77777777"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4BF7CA15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7C106523" w14:textId="3594EFE5" w:rsidR="003630FD" w:rsidRPr="00F3079D" w:rsidRDefault="00BD36BA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3630FD" w:rsidRPr="00F3079D" w14:paraId="4D3CA231" w14:textId="77777777" w:rsidTr="00A37A52">
        <w:tc>
          <w:tcPr>
            <w:tcW w:w="734" w:type="dxa"/>
            <w:vMerge/>
          </w:tcPr>
          <w:p w14:paraId="02A8F0D0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262B1CC1" w14:textId="77777777" w:rsidR="003630FD" w:rsidRPr="00F3079D" w:rsidRDefault="00052360" w:rsidP="00052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616" w:type="dxa"/>
            <w:gridSpan w:val="4"/>
          </w:tcPr>
          <w:p w14:paraId="5EFACCA4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850923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613" w:type="dxa"/>
            <w:gridSpan w:val="6"/>
          </w:tcPr>
          <w:p w14:paraId="568986B8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52360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Modal</w:t>
            </w:r>
          </w:p>
        </w:tc>
        <w:tc>
          <w:tcPr>
            <w:tcW w:w="1892" w:type="dxa"/>
            <w:gridSpan w:val="2"/>
          </w:tcPr>
          <w:p w14:paraId="75022432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52360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Modeless</w:t>
            </w:r>
          </w:p>
        </w:tc>
        <w:tc>
          <w:tcPr>
            <w:tcW w:w="709" w:type="dxa"/>
            <w:vMerge/>
            <w:vAlign w:val="center"/>
          </w:tcPr>
          <w:p w14:paraId="6E338CD2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AAE3B77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92C22B8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20A2141E" w14:textId="77777777" w:rsidTr="00A37A52">
        <w:tc>
          <w:tcPr>
            <w:tcW w:w="734" w:type="dxa"/>
            <w:vMerge w:val="restart"/>
          </w:tcPr>
          <w:p w14:paraId="2A27183B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45" w:type="dxa"/>
            <w:gridSpan w:val="14"/>
          </w:tcPr>
          <w:p w14:paraId="38D94E86" w14:textId="77777777" w:rsidR="003630FD" w:rsidRPr="00F3079D" w:rsidRDefault="00F67931" w:rsidP="00F6793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 Menu is used  to remind the user of the functions,commands,applications and choices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color w:val="000000"/>
                <w:spacing w:val="9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03A64246" w14:textId="77777777"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C4937DF" w14:textId="77777777"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FF12194" w14:textId="2DC3EE39" w:rsidR="003630FD" w:rsidRPr="00F3079D" w:rsidRDefault="00BD36BA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3630FD" w:rsidRPr="00F3079D" w14:paraId="789CD2A3" w14:textId="77777777" w:rsidTr="00A37A52">
        <w:tc>
          <w:tcPr>
            <w:tcW w:w="734" w:type="dxa"/>
            <w:vMerge/>
          </w:tcPr>
          <w:p w14:paraId="04EA8537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340538F1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C5335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Popup Menu</w:t>
            </w:r>
          </w:p>
        </w:tc>
        <w:tc>
          <w:tcPr>
            <w:tcW w:w="1616" w:type="dxa"/>
            <w:gridSpan w:val="4"/>
          </w:tcPr>
          <w:p w14:paraId="4766449A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6793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push up menu</w:t>
            </w:r>
          </w:p>
        </w:tc>
        <w:tc>
          <w:tcPr>
            <w:tcW w:w="1613" w:type="dxa"/>
            <w:gridSpan w:val="6"/>
          </w:tcPr>
          <w:p w14:paraId="396293A0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6793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Iconic menu</w:t>
            </w:r>
          </w:p>
        </w:tc>
        <w:tc>
          <w:tcPr>
            <w:tcW w:w="1892" w:type="dxa"/>
            <w:gridSpan w:val="2"/>
          </w:tcPr>
          <w:p w14:paraId="15C62623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67931" w:rsidRPr="00F307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cascading menu</w:t>
            </w:r>
          </w:p>
        </w:tc>
        <w:tc>
          <w:tcPr>
            <w:tcW w:w="709" w:type="dxa"/>
            <w:vMerge/>
            <w:vAlign w:val="center"/>
          </w:tcPr>
          <w:p w14:paraId="6DB1CB5A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8D33634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9D34222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487FCBBB" w14:textId="77777777" w:rsidTr="00A37A52">
        <w:tc>
          <w:tcPr>
            <w:tcW w:w="734" w:type="dxa"/>
            <w:vMerge w:val="restart"/>
          </w:tcPr>
          <w:p w14:paraId="3349B193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45" w:type="dxa"/>
            <w:gridSpan w:val="14"/>
          </w:tcPr>
          <w:p w14:paraId="2D2E1FB5" w14:textId="77777777" w:rsidR="003630FD" w:rsidRPr="00F3079D" w:rsidRDefault="002A474B" w:rsidP="002A474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Device-based controls, often called -------------are the mechanisms through which people communicate their desires to the system</w:t>
            </w:r>
          </w:p>
        </w:tc>
        <w:tc>
          <w:tcPr>
            <w:tcW w:w="709" w:type="dxa"/>
            <w:vMerge w:val="restart"/>
            <w:vAlign w:val="center"/>
          </w:tcPr>
          <w:p w14:paraId="5D832B48" w14:textId="77777777" w:rsidR="003630FD" w:rsidRPr="00F3079D" w:rsidRDefault="003630FD" w:rsidP="009C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C2062C5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5179CB79" w14:textId="2FB9DC91" w:rsidR="003630FD" w:rsidRPr="00F3079D" w:rsidRDefault="00D46994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3630FD" w:rsidRPr="00F3079D" w14:paraId="1767BF31" w14:textId="77777777" w:rsidTr="00A37A52">
        <w:tc>
          <w:tcPr>
            <w:tcW w:w="734" w:type="dxa"/>
            <w:vMerge/>
          </w:tcPr>
          <w:p w14:paraId="69B7988D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43644E56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output devices</w:t>
            </w:r>
          </w:p>
        </w:tc>
        <w:tc>
          <w:tcPr>
            <w:tcW w:w="1616" w:type="dxa"/>
            <w:gridSpan w:val="4"/>
          </w:tcPr>
          <w:p w14:paraId="7A1E0F68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C5335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Input devices</w:t>
            </w:r>
          </w:p>
        </w:tc>
        <w:tc>
          <w:tcPr>
            <w:tcW w:w="1613" w:type="dxa"/>
            <w:gridSpan w:val="6"/>
          </w:tcPr>
          <w:p w14:paraId="6E4204A3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C5335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Both Input &amp; Output</w:t>
            </w:r>
          </w:p>
        </w:tc>
        <w:tc>
          <w:tcPr>
            <w:tcW w:w="1892" w:type="dxa"/>
            <w:gridSpan w:val="2"/>
          </w:tcPr>
          <w:p w14:paraId="75B8C4CB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C5335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sz w:val="24"/>
                <w:szCs w:val="24"/>
              </w:rPr>
              <w:t>Selective devices</w:t>
            </w:r>
          </w:p>
        </w:tc>
        <w:tc>
          <w:tcPr>
            <w:tcW w:w="709" w:type="dxa"/>
            <w:vMerge/>
            <w:vAlign w:val="center"/>
          </w:tcPr>
          <w:p w14:paraId="4C628905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B2F6698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7FD6FE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74032F15" w14:textId="77777777" w:rsidTr="00096009">
        <w:trPr>
          <w:trHeight w:val="619"/>
        </w:trPr>
        <w:tc>
          <w:tcPr>
            <w:tcW w:w="734" w:type="dxa"/>
            <w:vMerge w:val="restart"/>
          </w:tcPr>
          <w:p w14:paraId="021E8A61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45" w:type="dxa"/>
            <w:gridSpan w:val="14"/>
          </w:tcPr>
          <w:p w14:paraId="68AF5AF7" w14:textId="77777777" w:rsidR="003630FD" w:rsidRPr="00F3079D" w:rsidRDefault="00096009" w:rsidP="0009600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 Often used to represent objects and actions with which users can interact with or that they can manipulate.</w:t>
            </w:r>
          </w:p>
        </w:tc>
        <w:tc>
          <w:tcPr>
            <w:tcW w:w="709" w:type="dxa"/>
            <w:vMerge w:val="restart"/>
            <w:vAlign w:val="center"/>
          </w:tcPr>
          <w:p w14:paraId="2A41AA9F" w14:textId="77777777" w:rsidR="003630FD" w:rsidRPr="00F3079D" w:rsidRDefault="003630FD" w:rsidP="009C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43B6E07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66F8DB55" w14:textId="084F6206" w:rsidR="003630FD" w:rsidRPr="00F3079D" w:rsidRDefault="00D46994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3630FD" w:rsidRPr="00F3079D" w14:paraId="605783DE" w14:textId="77777777" w:rsidTr="00A37A52">
        <w:tc>
          <w:tcPr>
            <w:tcW w:w="734" w:type="dxa"/>
            <w:vMerge/>
          </w:tcPr>
          <w:p w14:paraId="3932255A" w14:textId="77777777"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53CFB6C0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Messages</w:t>
            </w:r>
          </w:p>
        </w:tc>
        <w:tc>
          <w:tcPr>
            <w:tcW w:w="1616" w:type="dxa"/>
            <w:gridSpan w:val="4"/>
          </w:tcPr>
          <w:p w14:paraId="62A2C169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E3009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Words</w:t>
            </w:r>
          </w:p>
        </w:tc>
        <w:tc>
          <w:tcPr>
            <w:tcW w:w="1613" w:type="dxa"/>
            <w:gridSpan w:val="6"/>
          </w:tcPr>
          <w:p w14:paraId="18E2B4EF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Links</w:t>
            </w:r>
          </w:p>
        </w:tc>
        <w:tc>
          <w:tcPr>
            <w:tcW w:w="1892" w:type="dxa"/>
            <w:gridSpan w:val="2"/>
          </w:tcPr>
          <w:p w14:paraId="4C43FBDB" w14:textId="77777777"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Icons</w:t>
            </w:r>
          </w:p>
        </w:tc>
        <w:tc>
          <w:tcPr>
            <w:tcW w:w="709" w:type="dxa"/>
            <w:vMerge/>
            <w:vAlign w:val="center"/>
          </w:tcPr>
          <w:p w14:paraId="6721E1E3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9E3BFCC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41B206" w14:textId="77777777"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0A106806" w14:textId="77777777" w:rsidTr="00A37A52">
        <w:tc>
          <w:tcPr>
            <w:tcW w:w="734" w:type="dxa"/>
            <w:vMerge w:val="restart"/>
          </w:tcPr>
          <w:p w14:paraId="186AC6E0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745" w:type="dxa"/>
            <w:gridSpan w:val="14"/>
          </w:tcPr>
          <w:p w14:paraId="535C3014" w14:textId="77777777" w:rsidR="00173532" w:rsidRPr="00F3079D" w:rsidRDefault="00FF3361" w:rsidP="00FF336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Some palette editors use a convention based on the Munsell method of colour notation called</w:t>
            </w:r>
          </w:p>
        </w:tc>
        <w:tc>
          <w:tcPr>
            <w:tcW w:w="709" w:type="dxa"/>
            <w:vMerge w:val="restart"/>
            <w:vAlign w:val="center"/>
          </w:tcPr>
          <w:p w14:paraId="12AD4BA8" w14:textId="77777777" w:rsidR="00173532" w:rsidRPr="00F3079D" w:rsidRDefault="00173532" w:rsidP="00FF3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D3C1E16" w14:textId="77777777"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265AF25C" w14:textId="68702E42" w:rsidR="00173532" w:rsidRPr="00F3079D" w:rsidRDefault="00D46994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173532" w:rsidRPr="00F3079D" w14:paraId="3D7EFE0F" w14:textId="77777777" w:rsidTr="00A37A52">
        <w:tc>
          <w:tcPr>
            <w:tcW w:w="734" w:type="dxa"/>
            <w:vMerge/>
          </w:tcPr>
          <w:p w14:paraId="3273754A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126759D3" w14:textId="77777777"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Color</w:t>
            </w:r>
          </w:p>
        </w:tc>
        <w:tc>
          <w:tcPr>
            <w:tcW w:w="1616" w:type="dxa"/>
            <w:gridSpan w:val="4"/>
          </w:tcPr>
          <w:p w14:paraId="21EDA123" w14:textId="77777777"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HSV</w:t>
            </w:r>
          </w:p>
        </w:tc>
        <w:tc>
          <w:tcPr>
            <w:tcW w:w="1613" w:type="dxa"/>
            <w:gridSpan w:val="6"/>
          </w:tcPr>
          <w:p w14:paraId="344B7902" w14:textId="77777777"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</w:p>
        </w:tc>
        <w:tc>
          <w:tcPr>
            <w:tcW w:w="1892" w:type="dxa"/>
            <w:gridSpan w:val="2"/>
          </w:tcPr>
          <w:p w14:paraId="4E6E0B88" w14:textId="77777777"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Dithering</w:t>
            </w:r>
          </w:p>
        </w:tc>
        <w:tc>
          <w:tcPr>
            <w:tcW w:w="709" w:type="dxa"/>
            <w:vMerge/>
            <w:vAlign w:val="center"/>
          </w:tcPr>
          <w:p w14:paraId="6EBD3705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BF4BA1E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695021E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12474213" w14:textId="77777777" w:rsidTr="00A37A52">
        <w:tc>
          <w:tcPr>
            <w:tcW w:w="734" w:type="dxa"/>
            <w:vMerge w:val="restart"/>
          </w:tcPr>
          <w:p w14:paraId="4BE55207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745" w:type="dxa"/>
            <w:gridSpan w:val="14"/>
          </w:tcPr>
          <w:p w14:paraId="3788A272" w14:textId="77777777" w:rsidR="00173532" w:rsidRPr="00F3079D" w:rsidRDefault="00B4551E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the icons are physically produced and depicted is called</w:t>
            </w:r>
          </w:p>
        </w:tc>
        <w:tc>
          <w:tcPr>
            <w:tcW w:w="709" w:type="dxa"/>
            <w:vMerge w:val="restart"/>
            <w:vAlign w:val="center"/>
          </w:tcPr>
          <w:p w14:paraId="0FCCC955" w14:textId="77777777" w:rsidR="00173532" w:rsidRPr="00F3079D" w:rsidRDefault="00173532" w:rsidP="00B45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E547428" w14:textId="77777777"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8F8F7CD" w14:textId="24CC63CA" w:rsidR="00173532" w:rsidRPr="00F3079D" w:rsidRDefault="00F970FF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173532" w:rsidRPr="00F3079D" w14:paraId="23EA229C" w14:textId="77777777" w:rsidTr="00A37A52">
        <w:tc>
          <w:tcPr>
            <w:tcW w:w="734" w:type="dxa"/>
            <w:vMerge/>
          </w:tcPr>
          <w:p w14:paraId="52BE9B22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75524515" w14:textId="77777777"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Semantics</w:t>
            </w:r>
          </w:p>
        </w:tc>
        <w:tc>
          <w:tcPr>
            <w:tcW w:w="1616" w:type="dxa"/>
            <w:gridSpan w:val="4"/>
          </w:tcPr>
          <w:p w14:paraId="70313FBF" w14:textId="77777777"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004F81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4551E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Syntactic</w:t>
            </w:r>
          </w:p>
        </w:tc>
        <w:tc>
          <w:tcPr>
            <w:tcW w:w="1613" w:type="dxa"/>
            <w:gridSpan w:val="6"/>
          </w:tcPr>
          <w:p w14:paraId="2C676BD0" w14:textId="77777777"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Pragmatics</w:t>
            </w:r>
          </w:p>
        </w:tc>
        <w:tc>
          <w:tcPr>
            <w:tcW w:w="1892" w:type="dxa"/>
            <w:gridSpan w:val="2"/>
          </w:tcPr>
          <w:p w14:paraId="169FD3EC" w14:textId="77777777"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Iconic</w:t>
            </w:r>
          </w:p>
        </w:tc>
        <w:tc>
          <w:tcPr>
            <w:tcW w:w="709" w:type="dxa"/>
            <w:vMerge/>
            <w:vAlign w:val="center"/>
          </w:tcPr>
          <w:p w14:paraId="0C91B18C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C54ECCC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10D3D00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407383A3" w14:textId="77777777" w:rsidTr="00A37A52">
        <w:tc>
          <w:tcPr>
            <w:tcW w:w="734" w:type="dxa"/>
          </w:tcPr>
          <w:p w14:paraId="683E8D04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745" w:type="dxa"/>
            <w:gridSpan w:val="14"/>
          </w:tcPr>
          <w:p w14:paraId="42B4C432" w14:textId="77777777" w:rsidR="00173532" w:rsidRPr="00F3079D" w:rsidRDefault="000A659B" w:rsidP="000A659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-----------------can be used to enhance textual explanations of objects changing over time.</w:t>
            </w:r>
          </w:p>
        </w:tc>
        <w:tc>
          <w:tcPr>
            <w:tcW w:w="709" w:type="dxa"/>
            <w:vMerge w:val="restart"/>
            <w:vAlign w:val="center"/>
          </w:tcPr>
          <w:p w14:paraId="2BD781AA" w14:textId="77777777" w:rsidR="00173532" w:rsidRPr="00F3079D" w:rsidRDefault="00173532" w:rsidP="00B45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59625E3" w14:textId="77777777"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6C3821BF" w14:textId="501D11BA" w:rsidR="00173532" w:rsidRPr="00F3079D" w:rsidRDefault="00F970FF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173532" w:rsidRPr="00F3079D" w14:paraId="221943B1" w14:textId="77777777" w:rsidTr="00A37A52">
        <w:tc>
          <w:tcPr>
            <w:tcW w:w="734" w:type="dxa"/>
          </w:tcPr>
          <w:p w14:paraId="2A8DE9BF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214CFC96" w14:textId="77777777"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Photograph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4"/>
          </w:tcPr>
          <w:p w14:paraId="2182C2D0" w14:textId="77777777" w:rsidR="00173532" w:rsidRPr="00F3079D" w:rsidRDefault="00004F81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Audio</w:t>
            </w:r>
          </w:p>
        </w:tc>
        <w:tc>
          <w:tcPr>
            <w:tcW w:w="1613" w:type="dxa"/>
            <w:gridSpan w:val="6"/>
          </w:tcPr>
          <w:p w14:paraId="30786182" w14:textId="77777777"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hAnsi="Times New Roman" w:cs="Times New Roman"/>
                <w:sz w:val="24"/>
                <w:szCs w:val="24"/>
              </w:rPr>
              <w:t>Diagrams</w:t>
            </w:r>
          </w:p>
        </w:tc>
        <w:tc>
          <w:tcPr>
            <w:tcW w:w="1892" w:type="dxa"/>
            <w:gridSpan w:val="2"/>
          </w:tcPr>
          <w:p w14:paraId="154177B2" w14:textId="77777777"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Animations</w:t>
            </w:r>
          </w:p>
        </w:tc>
        <w:tc>
          <w:tcPr>
            <w:tcW w:w="709" w:type="dxa"/>
            <w:vMerge/>
            <w:vAlign w:val="center"/>
          </w:tcPr>
          <w:p w14:paraId="0B999560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E042FB6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1A71690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4CABF4CC" w14:textId="77777777" w:rsidTr="00A37A52">
        <w:tc>
          <w:tcPr>
            <w:tcW w:w="734" w:type="dxa"/>
            <w:vMerge w:val="restart"/>
          </w:tcPr>
          <w:p w14:paraId="3E46ABAD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6745" w:type="dxa"/>
            <w:gridSpan w:val="14"/>
          </w:tcPr>
          <w:p w14:paraId="3834E58A" w14:textId="77777777" w:rsidR="00173532" w:rsidRPr="00F3079D" w:rsidRDefault="00004F81" w:rsidP="00004F8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Syntactic  refers to  </w:t>
            </w:r>
          </w:p>
        </w:tc>
        <w:tc>
          <w:tcPr>
            <w:tcW w:w="709" w:type="dxa"/>
            <w:vMerge w:val="restart"/>
            <w:vAlign w:val="center"/>
          </w:tcPr>
          <w:p w14:paraId="6056A2DE" w14:textId="77777777" w:rsidR="00173532" w:rsidRPr="00F3079D" w:rsidRDefault="00173532" w:rsidP="00B45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76B30047" w14:textId="77777777"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C1E97A2" w14:textId="063DE224" w:rsidR="00173532" w:rsidRPr="00F3079D" w:rsidRDefault="00F970FF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173532" w:rsidRPr="00F3079D" w14:paraId="155D40BF" w14:textId="77777777" w:rsidTr="00A37A52">
        <w:tc>
          <w:tcPr>
            <w:tcW w:w="734" w:type="dxa"/>
            <w:vMerge/>
          </w:tcPr>
          <w:p w14:paraId="7BDB12DE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1E6FC9E8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02E38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4F81" w:rsidRPr="00F3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Icon’s physical structure</w:t>
            </w:r>
            <w:r w:rsidR="00004F81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616" w:type="dxa"/>
            <w:gridSpan w:val="4"/>
          </w:tcPr>
          <w:p w14:paraId="41A19B7A" w14:textId="77777777" w:rsidR="00004F81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04F81" w:rsidRPr="00F3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Icon’s  meaning</w:t>
            </w:r>
          </w:p>
          <w:p w14:paraId="6FD67B1F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6"/>
          </w:tcPr>
          <w:p w14:paraId="123E525F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Icon’s synonym</w:t>
            </w:r>
          </w:p>
        </w:tc>
        <w:tc>
          <w:tcPr>
            <w:tcW w:w="1892" w:type="dxa"/>
            <w:gridSpan w:val="2"/>
          </w:tcPr>
          <w:p w14:paraId="7BEAAE98" w14:textId="77777777" w:rsidR="00004F81" w:rsidRPr="00F3079D" w:rsidRDefault="00173532" w:rsidP="006A4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04F8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Icon’s</w:t>
            </w:r>
          </w:p>
          <w:p w14:paraId="7539043D" w14:textId="77777777" w:rsidR="00173532" w:rsidRPr="00F3079D" w:rsidRDefault="00004F81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production</w:t>
            </w:r>
          </w:p>
        </w:tc>
        <w:tc>
          <w:tcPr>
            <w:tcW w:w="709" w:type="dxa"/>
            <w:vMerge/>
            <w:vAlign w:val="center"/>
          </w:tcPr>
          <w:p w14:paraId="27647E4A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54DA689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FAC4D1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61959617" w14:textId="77777777" w:rsidTr="00A37A52">
        <w:tc>
          <w:tcPr>
            <w:tcW w:w="734" w:type="dxa"/>
            <w:vMerge w:val="restart"/>
          </w:tcPr>
          <w:p w14:paraId="3589A96B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745" w:type="dxa"/>
            <w:gridSpan w:val="14"/>
          </w:tcPr>
          <w:p w14:paraId="7D353307" w14:textId="77777777" w:rsidR="00173532" w:rsidRPr="00F3079D" w:rsidRDefault="00004F81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 is often used to create a gray scale when only black and white pixels are available to work with</w:t>
            </w:r>
          </w:p>
        </w:tc>
        <w:tc>
          <w:tcPr>
            <w:tcW w:w="709" w:type="dxa"/>
            <w:vMerge w:val="restart"/>
            <w:vAlign w:val="center"/>
          </w:tcPr>
          <w:p w14:paraId="7CF3867B" w14:textId="77777777" w:rsidR="00173532" w:rsidRPr="00F3079D" w:rsidRDefault="00173532" w:rsidP="0000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57B0F1A" w14:textId="77777777"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7CFF1A01" w14:textId="0F194331" w:rsidR="00173532" w:rsidRPr="00F3079D" w:rsidRDefault="00F970FF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173532" w:rsidRPr="00F3079D" w14:paraId="7C1F5B61" w14:textId="77777777" w:rsidTr="000B4379">
        <w:tc>
          <w:tcPr>
            <w:tcW w:w="734" w:type="dxa"/>
            <w:vMerge/>
          </w:tcPr>
          <w:p w14:paraId="42ABE8C4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14:paraId="580D7D12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Dithering</w:t>
            </w:r>
          </w:p>
        </w:tc>
        <w:tc>
          <w:tcPr>
            <w:tcW w:w="1545" w:type="dxa"/>
            <w:gridSpan w:val="3"/>
          </w:tcPr>
          <w:p w14:paraId="1883FB86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>HSV</w:t>
            </w:r>
          </w:p>
        </w:tc>
        <w:tc>
          <w:tcPr>
            <w:tcW w:w="1613" w:type="dxa"/>
            <w:gridSpan w:val="6"/>
          </w:tcPr>
          <w:p w14:paraId="1A55114F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RGB</w:t>
            </w:r>
          </w:p>
        </w:tc>
        <w:tc>
          <w:tcPr>
            <w:tcW w:w="1892" w:type="dxa"/>
            <w:gridSpan w:val="2"/>
          </w:tcPr>
          <w:p w14:paraId="4C85BE11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Color</w:t>
            </w:r>
          </w:p>
        </w:tc>
        <w:tc>
          <w:tcPr>
            <w:tcW w:w="709" w:type="dxa"/>
            <w:vMerge/>
            <w:vAlign w:val="center"/>
          </w:tcPr>
          <w:p w14:paraId="41D97F1F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FEEA625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68CA23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3DC8CE99" w14:textId="77777777" w:rsidTr="00A37A52">
        <w:tc>
          <w:tcPr>
            <w:tcW w:w="734" w:type="dxa"/>
            <w:vMerge w:val="restart"/>
          </w:tcPr>
          <w:p w14:paraId="5A01A10E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745" w:type="dxa"/>
            <w:gridSpan w:val="14"/>
          </w:tcPr>
          <w:p w14:paraId="0B8C8A01" w14:textId="77777777" w:rsidR="00173532" w:rsidRPr="00F3079D" w:rsidRDefault="009C1C16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are slight concave surface</w:t>
            </w:r>
          </w:p>
        </w:tc>
        <w:tc>
          <w:tcPr>
            <w:tcW w:w="709" w:type="dxa"/>
            <w:vMerge w:val="restart"/>
            <w:vAlign w:val="center"/>
          </w:tcPr>
          <w:p w14:paraId="2996FBC4" w14:textId="77777777" w:rsidR="00173532" w:rsidRPr="00F3079D" w:rsidRDefault="00173532" w:rsidP="006A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04558E9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1F7099CB" w14:textId="778F683B" w:rsidR="00173532" w:rsidRPr="00F3079D" w:rsidRDefault="00E17670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173532" w:rsidRPr="00F3079D" w14:paraId="5AD2BDBE" w14:textId="77777777" w:rsidTr="00A37A52">
        <w:tc>
          <w:tcPr>
            <w:tcW w:w="734" w:type="dxa"/>
            <w:vMerge/>
          </w:tcPr>
          <w:p w14:paraId="5BAA92DB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39D0BC24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B437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14:paraId="17CE9017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B437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Keys</w:t>
            </w:r>
          </w:p>
        </w:tc>
        <w:tc>
          <w:tcPr>
            <w:tcW w:w="1613" w:type="dxa"/>
            <w:gridSpan w:val="6"/>
          </w:tcPr>
          <w:p w14:paraId="6A7A821E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Layout</w:t>
            </w:r>
          </w:p>
        </w:tc>
        <w:tc>
          <w:tcPr>
            <w:tcW w:w="1892" w:type="dxa"/>
            <w:gridSpan w:val="2"/>
          </w:tcPr>
          <w:p w14:paraId="78DEA8D7" w14:textId="77777777" w:rsidR="00173532" w:rsidRPr="00F3079D" w:rsidRDefault="00173532" w:rsidP="009C1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Cursors</w:t>
            </w:r>
          </w:p>
        </w:tc>
        <w:tc>
          <w:tcPr>
            <w:tcW w:w="709" w:type="dxa"/>
            <w:vMerge/>
            <w:vAlign w:val="center"/>
          </w:tcPr>
          <w:p w14:paraId="1100282F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E125217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FE40CFB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34F757F7" w14:textId="77777777" w:rsidTr="00A37A52">
        <w:tc>
          <w:tcPr>
            <w:tcW w:w="734" w:type="dxa"/>
            <w:vMerge w:val="restart"/>
          </w:tcPr>
          <w:p w14:paraId="61C60394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745" w:type="dxa"/>
            <w:gridSpan w:val="14"/>
          </w:tcPr>
          <w:p w14:paraId="048431A4" w14:textId="77777777" w:rsidR="00173532" w:rsidRPr="00F3079D" w:rsidRDefault="006A4094" w:rsidP="00961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Example of Direct control pointing devices</w:t>
            </w:r>
          </w:p>
        </w:tc>
        <w:tc>
          <w:tcPr>
            <w:tcW w:w="709" w:type="dxa"/>
            <w:vMerge w:val="restart"/>
            <w:vAlign w:val="center"/>
          </w:tcPr>
          <w:p w14:paraId="5E711121" w14:textId="77777777" w:rsidR="00173532" w:rsidRPr="00F3079D" w:rsidRDefault="00173532" w:rsidP="006A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2AB13CD" w14:textId="77777777"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68238021" w14:textId="539EA5A1" w:rsidR="00173532" w:rsidRPr="00F3079D" w:rsidRDefault="00E17670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173532" w:rsidRPr="00F3079D" w14:paraId="76E42605" w14:textId="77777777" w:rsidTr="00A37A52">
        <w:tc>
          <w:tcPr>
            <w:tcW w:w="734" w:type="dxa"/>
            <w:vMerge/>
          </w:tcPr>
          <w:p w14:paraId="0FF680BD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7EB59C9C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16" w:type="dxa"/>
            <w:gridSpan w:val="4"/>
          </w:tcPr>
          <w:p w14:paraId="18461797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Track Ball</w:t>
            </w:r>
          </w:p>
        </w:tc>
        <w:tc>
          <w:tcPr>
            <w:tcW w:w="1613" w:type="dxa"/>
            <w:gridSpan w:val="6"/>
          </w:tcPr>
          <w:p w14:paraId="5403CCB4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Joy Stick</w:t>
            </w:r>
          </w:p>
        </w:tc>
        <w:tc>
          <w:tcPr>
            <w:tcW w:w="1892" w:type="dxa"/>
            <w:gridSpan w:val="2"/>
          </w:tcPr>
          <w:p w14:paraId="30D0EEDB" w14:textId="77777777"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Touch Screen</w:t>
            </w:r>
          </w:p>
        </w:tc>
        <w:tc>
          <w:tcPr>
            <w:tcW w:w="709" w:type="dxa"/>
            <w:vMerge/>
            <w:vAlign w:val="center"/>
          </w:tcPr>
          <w:p w14:paraId="5A681CC0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723DFBE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64B6EBD" w14:textId="77777777"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3015653F" w14:textId="77777777" w:rsidTr="00A37A52">
        <w:tc>
          <w:tcPr>
            <w:tcW w:w="734" w:type="dxa"/>
            <w:vMerge w:val="restart"/>
          </w:tcPr>
          <w:p w14:paraId="29937418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745" w:type="dxa"/>
            <w:gridSpan w:val="14"/>
          </w:tcPr>
          <w:p w14:paraId="18D99450" w14:textId="77777777" w:rsidR="00173532" w:rsidRPr="00F3079D" w:rsidRDefault="001663B7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Keys can reduce number of keystrokes and Errors</w:t>
            </w:r>
          </w:p>
        </w:tc>
        <w:tc>
          <w:tcPr>
            <w:tcW w:w="709" w:type="dxa"/>
            <w:vMerge w:val="restart"/>
            <w:vAlign w:val="center"/>
          </w:tcPr>
          <w:p w14:paraId="6E1B8180" w14:textId="77777777" w:rsidR="00173532" w:rsidRPr="00F3079D" w:rsidRDefault="00173532" w:rsidP="006A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043ED6F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38F87E63" w14:textId="0844F79F" w:rsidR="00173532" w:rsidRPr="00F3079D" w:rsidRDefault="00E17670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173532" w:rsidRPr="00F3079D" w14:paraId="476753EF" w14:textId="77777777" w:rsidTr="00A37A52">
        <w:tc>
          <w:tcPr>
            <w:tcW w:w="734" w:type="dxa"/>
            <w:vMerge/>
          </w:tcPr>
          <w:p w14:paraId="3FD9EE17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268FB7C8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14:paraId="728A3BCF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Cursor Movement</w:t>
            </w:r>
          </w:p>
        </w:tc>
        <w:tc>
          <w:tcPr>
            <w:tcW w:w="1613" w:type="dxa"/>
            <w:gridSpan w:val="6"/>
          </w:tcPr>
          <w:p w14:paraId="3C257154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Numeric</w:t>
            </w:r>
          </w:p>
        </w:tc>
        <w:tc>
          <w:tcPr>
            <w:tcW w:w="1892" w:type="dxa"/>
            <w:gridSpan w:val="2"/>
          </w:tcPr>
          <w:p w14:paraId="03798A8C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Alphabetic</w:t>
            </w:r>
          </w:p>
        </w:tc>
        <w:tc>
          <w:tcPr>
            <w:tcW w:w="709" w:type="dxa"/>
            <w:vMerge/>
            <w:vAlign w:val="center"/>
          </w:tcPr>
          <w:p w14:paraId="68C4C6F8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011F514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F3EA11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09CD2731" w14:textId="77777777" w:rsidTr="00A37A52">
        <w:tc>
          <w:tcPr>
            <w:tcW w:w="734" w:type="dxa"/>
            <w:vMerge w:val="restart"/>
          </w:tcPr>
          <w:p w14:paraId="620BD5C8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745" w:type="dxa"/>
            <w:gridSpan w:val="14"/>
          </w:tcPr>
          <w:p w14:paraId="7B155150" w14:textId="77777777" w:rsidR="00173532" w:rsidRPr="00F3079D" w:rsidRDefault="00167B26" w:rsidP="0091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Keys are important for form fill in and direct manipulation.</w:t>
            </w:r>
          </w:p>
        </w:tc>
        <w:tc>
          <w:tcPr>
            <w:tcW w:w="709" w:type="dxa"/>
            <w:vMerge w:val="restart"/>
            <w:vAlign w:val="center"/>
          </w:tcPr>
          <w:p w14:paraId="7BDD6D55" w14:textId="77777777" w:rsidR="00173532" w:rsidRPr="00F3079D" w:rsidRDefault="00173532" w:rsidP="0016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78B85F12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542425DB" w14:textId="5A7ED57E" w:rsidR="00173532" w:rsidRPr="00F3079D" w:rsidRDefault="00E17670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173532" w:rsidRPr="00F3079D" w14:paraId="14ED30D5" w14:textId="77777777" w:rsidTr="00A37A52">
        <w:tc>
          <w:tcPr>
            <w:tcW w:w="734" w:type="dxa"/>
            <w:vMerge/>
          </w:tcPr>
          <w:p w14:paraId="1E65341B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2B8CB738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14:paraId="505D96CA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Cursor Movement</w:t>
            </w:r>
          </w:p>
        </w:tc>
        <w:tc>
          <w:tcPr>
            <w:tcW w:w="1613" w:type="dxa"/>
            <w:gridSpan w:val="6"/>
          </w:tcPr>
          <w:p w14:paraId="316EAD1C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Numeric</w:t>
            </w:r>
          </w:p>
        </w:tc>
        <w:tc>
          <w:tcPr>
            <w:tcW w:w="1892" w:type="dxa"/>
            <w:gridSpan w:val="2"/>
          </w:tcPr>
          <w:p w14:paraId="7DF3C9F5" w14:textId="77777777"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17BF2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Alphabetic</w:t>
            </w:r>
          </w:p>
        </w:tc>
        <w:tc>
          <w:tcPr>
            <w:tcW w:w="709" w:type="dxa"/>
            <w:vMerge/>
            <w:vAlign w:val="center"/>
          </w:tcPr>
          <w:p w14:paraId="0C97C474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55840C7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B9D355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77CA74A5" w14:textId="77777777" w:rsidTr="00A37A52">
        <w:tc>
          <w:tcPr>
            <w:tcW w:w="734" w:type="dxa"/>
            <w:vMerge w:val="restart"/>
          </w:tcPr>
          <w:p w14:paraId="6A7723C2" w14:textId="77777777"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745" w:type="dxa"/>
            <w:gridSpan w:val="14"/>
          </w:tcPr>
          <w:p w14:paraId="77A3B525" w14:textId="77777777" w:rsidR="00173532" w:rsidRPr="00F3079D" w:rsidRDefault="00CF609D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 scale exhibiting degrees of a quality on a continuum is called</w:t>
            </w:r>
          </w:p>
        </w:tc>
        <w:tc>
          <w:tcPr>
            <w:tcW w:w="709" w:type="dxa"/>
            <w:vMerge w:val="restart"/>
            <w:vAlign w:val="center"/>
          </w:tcPr>
          <w:p w14:paraId="5E694D51" w14:textId="77777777" w:rsidR="00173532" w:rsidRPr="00F3079D" w:rsidRDefault="00173532" w:rsidP="0016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8C80674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7CAC4470" w14:textId="4ED132CA" w:rsidR="00173532" w:rsidRPr="00F3079D" w:rsidRDefault="00E17670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173532" w:rsidRPr="00F3079D" w14:paraId="25BBE4E2" w14:textId="77777777" w:rsidTr="00A37A52">
        <w:tc>
          <w:tcPr>
            <w:tcW w:w="734" w:type="dxa"/>
            <w:vMerge/>
          </w:tcPr>
          <w:p w14:paraId="2CE9D6CD" w14:textId="77777777" w:rsidR="00173532" w:rsidRPr="00F3079D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21E24FDD" w14:textId="77777777"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Spin Box</w:t>
            </w:r>
          </w:p>
        </w:tc>
        <w:tc>
          <w:tcPr>
            <w:tcW w:w="1616" w:type="dxa"/>
            <w:gridSpan w:val="4"/>
          </w:tcPr>
          <w:p w14:paraId="021E9F84" w14:textId="77777777"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List Box</w:t>
            </w:r>
          </w:p>
        </w:tc>
        <w:tc>
          <w:tcPr>
            <w:tcW w:w="1613" w:type="dxa"/>
            <w:gridSpan w:val="6"/>
          </w:tcPr>
          <w:p w14:paraId="6BDA3057" w14:textId="77777777"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Palette</w:t>
            </w:r>
          </w:p>
        </w:tc>
        <w:tc>
          <w:tcPr>
            <w:tcW w:w="1892" w:type="dxa"/>
            <w:gridSpan w:val="2"/>
          </w:tcPr>
          <w:p w14:paraId="2C7D6BF3" w14:textId="77777777"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Slider</w:t>
            </w:r>
          </w:p>
        </w:tc>
        <w:tc>
          <w:tcPr>
            <w:tcW w:w="709" w:type="dxa"/>
            <w:vMerge/>
            <w:vAlign w:val="center"/>
          </w:tcPr>
          <w:p w14:paraId="62A31ADF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64AD5CC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FF8C575" w14:textId="77777777"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48819A" w14:textId="77777777" w:rsidR="00756734" w:rsidRPr="00F3079D" w:rsidRDefault="00756734" w:rsidP="00A37A52">
      <w:pPr>
        <w:rPr>
          <w:rFonts w:ascii="Times New Roman" w:hAnsi="Times New Roman" w:cs="Times New Roman"/>
          <w:sz w:val="24"/>
          <w:szCs w:val="24"/>
        </w:rPr>
      </w:pPr>
    </w:p>
    <w:p w14:paraId="5CA0C011" w14:textId="77777777" w:rsidR="00756734" w:rsidRPr="00F3079D" w:rsidRDefault="00756734" w:rsidP="00756734">
      <w:pPr>
        <w:rPr>
          <w:rFonts w:ascii="Times New Roman" w:hAnsi="Times New Roman" w:cs="Times New Roman"/>
          <w:sz w:val="24"/>
          <w:szCs w:val="24"/>
        </w:rPr>
      </w:pPr>
    </w:p>
    <w:p w14:paraId="1DF54530" w14:textId="77777777" w:rsidR="006375FF" w:rsidRPr="00F3079D" w:rsidRDefault="006375FF" w:rsidP="00756734">
      <w:pPr>
        <w:rPr>
          <w:rFonts w:ascii="Times New Roman" w:hAnsi="Times New Roman" w:cs="Times New Roman"/>
          <w:sz w:val="24"/>
          <w:szCs w:val="24"/>
        </w:rPr>
      </w:pPr>
    </w:p>
    <w:sectPr w:rsidR="006375FF" w:rsidRPr="00F3079D" w:rsidSect="00A37A52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67"/>
    <w:multiLevelType w:val="hybridMultilevel"/>
    <w:tmpl w:val="5B789C80"/>
    <w:lvl w:ilvl="0" w:tplc="7C74FBB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36E0EE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A3278D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B40CF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1F4F9E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6085A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BFA45F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7DC859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3CEE9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396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04F81"/>
    <w:rsid w:val="00052360"/>
    <w:rsid w:val="000770D0"/>
    <w:rsid w:val="00096009"/>
    <w:rsid w:val="000A659B"/>
    <w:rsid w:val="000B4379"/>
    <w:rsid w:val="000C5335"/>
    <w:rsid w:val="000D607C"/>
    <w:rsid w:val="000E3009"/>
    <w:rsid w:val="000E53E1"/>
    <w:rsid w:val="0010157D"/>
    <w:rsid w:val="00113F90"/>
    <w:rsid w:val="0011623E"/>
    <w:rsid w:val="00121673"/>
    <w:rsid w:val="001231B2"/>
    <w:rsid w:val="00123C3A"/>
    <w:rsid w:val="001663B7"/>
    <w:rsid w:val="00167B26"/>
    <w:rsid w:val="001705AB"/>
    <w:rsid w:val="00173532"/>
    <w:rsid w:val="00192E43"/>
    <w:rsid w:val="001C2136"/>
    <w:rsid w:val="001C3C14"/>
    <w:rsid w:val="001D72C0"/>
    <w:rsid w:val="001E6D14"/>
    <w:rsid w:val="002212F4"/>
    <w:rsid w:val="00262739"/>
    <w:rsid w:val="00292C36"/>
    <w:rsid w:val="002A3662"/>
    <w:rsid w:val="002A474B"/>
    <w:rsid w:val="002B0752"/>
    <w:rsid w:val="002B60DE"/>
    <w:rsid w:val="002F3B6B"/>
    <w:rsid w:val="00311333"/>
    <w:rsid w:val="00317619"/>
    <w:rsid w:val="00341D4A"/>
    <w:rsid w:val="0035578C"/>
    <w:rsid w:val="0036057F"/>
    <w:rsid w:val="003630FD"/>
    <w:rsid w:val="003636AA"/>
    <w:rsid w:val="0037054B"/>
    <w:rsid w:val="00374299"/>
    <w:rsid w:val="003A0903"/>
    <w:rsid w:val="003E0C52"/>
    <w:rsid w:val="003E344F"/>
    <w:rsid w:val="003E50FB"/>
    <w:rsid w:val="003E5470"/>
    <w:rsid w:val="003F280F"/>
    <w:rsid w:val="00404B31"/>
    <w:rsid w:val="0040668E"/>
    <w:rsid w:val="004267BD"/>
    <w:rsid w:val="00446627"/>
    <w:rsid w:val="00455E99"/>
    <w:rsid w:val="004568DC"/>
    <w:rsid w:val="00470ED4"/>
    <w:rsid w:val="004739B1"/>
    <w:rsid w:val="004A44C7"/>
    <w:rsid w:val="004A52DB"/>
    <w:rsid w:val="0051079F"/>
    <w:rsid w:val="005321B2"/>
    <w:rsid w:val="005773E2"/>
    <w:rsid w:val="005B14C3"/>
    <w:rsid w:val="00604A54"/>
    <w:rsid w:val="00623BB1"/>
    <w:rsid w:val="00630201"/>
    <w:rsid w:val="006375FF"/>
    <w:rsid w:val="00653ADD"/>
    <w:rsid w:val="00664B72"/>
    <w:rsid w:val="006A4094"/>
    <w:rsid w:val="006A7D73"/>
    <w:rsid w:val="006C70F5"/>
    <w:rsid w:val="006D5DAD"/>
    <w:rsid w:val="006D66BB"/>
    <w:rsid w:val="006F06E6"/>
    <w:rsid w:val="00702E38"/>
    <w:rsid w:val="00722C12"/>
    <w:rsid w:val="00731F56"/>
    <w:rsid w:val="00745F11"/>
    <w:rsid w:val="00750DB9"/>
    <w:rsid w:val="00756734"/>
    <w:rsid w:val="00786226"/>
    <w:rsid w:val="00790905"/>
    <w:rsid w:val="00796E7C"/>
    <w:rsid w:val="007A2F9A"/>
    <w:rsid w:val="007D19E6"/>
    <w:rsid w:val="007F1F29"/>
    <w:rsid w:val="00822AD6"/>
    <w:rsid w:val="00823BD9"/>
    <w:rsid w:val="008415B6"/>
    <w:rsid w:val="00846914"/>
    <w:rsid w:val="00850923"/>
    <w:rsid w:val="008771B1"/>
    <w:rsid w:val="0088569C"/>
    <w:rsid w:val="00890851"/>
    <w:rsid w:val="008A5321"/>
    <w:rsid w:val="008B5425"/>
    <w:rsid w:val="008D2BAE"/>
    <w:rsid w:val="008E1FDD"/>
    <w:rsid w:val="00917BF2"/>
    <w:rsid w:val="00931753"/>
    <w:rsid w:val="00944303"/>
    <w:rsid w:val="009612FF"/>
    <w:rsid w:val="009647D5"/>
    <w:rsid w:val="0096654C"/>
    <w:rsid w:val="009845B6"/>
    <w:rsid w:val="009C1C16"/>
    <w:rsid w:val="009C6993"/>
    <w:rsid w:val="00A37A52"/>
    <w:rsid w:val="00A44C83"/>
    <w:rsid w:val="00A61DF6"/>
    <w:rsid w:val="00A71ABD"/>
    <w:rsid w:val="00A825B8"/>
    <w:rsid w:val="00A82B65"/>
    <w:rsid w:val="00A9067D"/>
    <w:rsid w:val="00A9176E"/>
    <w:rsid w:val="00A934F7"/>
    <w:rsid w:val="00A9440B"/>
    <w:rsid w:val="00A94F5C"/>
    <w:rsid w:val="00AA0192"/>
    <w:rsid w:val="00AA2C80"/>
    <w:rsid w:val="00AB5269"/>
    <w:rsid w:val="00AD4502"/>
    <w:rsid w:val="00B05B69"/>
    <w:rsid w:val="00B13F0C"/>
    <w:rsid w:val="00B13F6C"/>
    <w:rsid w:val="00B33BB0"/>
    <w:rsid w:val="00B43ED0"/>
    <w:rsid w:val="00B44372"/>
    <w:rsid w:val="00B4551E"/>
    <w:rsid w:val="00B47209"/>
    <w:rsid w:val="00B52F16"/>
    <w:rsid w:val="00B55A78"/>
    <w:rsid w:val="00B86B45"/>
    <w:rsid w:val="00BC112F"/>
    <w:rsid w:val="00BC739F"/>
    <w:rsid w:val="00BD25BD"/>
    <w:rsid w:val="00BD36BA"/>
    <w:rsid w:val="00BF700C"/>
    <w:rsid w:val="00C0079A"/>
    <w:rsid w:val="00C00B06"/>
    <w:rsid w:val="00C24271"/>
    <w:rsid w:val="00C30EDE"/>
    <w:rsid w:val="00C4053C"/>
    <w:rsid w:val="00C41B8E"/>
    <w:rsid w:val="00C42AA7"/>
    <w:rsid w:val="00C52539"/>
    <w:rsid w:val="00C64D0A"/>
    <w:rsid w:val="00C94946"/>
    <w:rsid w:val="00CA4EB3"/>
    <w:rsid w:val="00CD5977"/>
    <w:rsid w:val="00CD71F9"/>
    <w:rsid w:val="00CE465F"/>
    <w:rsid w:val="00CF38F6"/>
    <w:rsid w:val="00CF609D"/>
    <w:rsid w:val="00D10645"/>
    <w:rsid w:val="00D217B1"/>
    <w:rsid w:val="00D25F94"/>
    <w:rsid w:val="00D46994"/>
    <w:rsid w:val="00D54BFD"/>
    <w:rsid w:val="00D61D8B"/>
    <w:rsid w:val="00DC49B2"/>
    <w:rsid w:val="00DD6F87"/>
    <w:rsid w:val="00DE4B7E"/>
    <w:rsid w:val="00DF63B9"/>
    <w:rsid w:val="00E17670"/>
    <w:rsid w:val="00E27114"/>
    <w:rsid w:val="00E35AF9"/>
    <w:rsid w:val="00E67006"/>
    <w:rsid w:val="00E7260F"/>
    <w:rsid w:val="00EB0F4A"/>
    <w:rsid w:val="00ED0645"/>
    <w:rsid w:val="00EE6FC4"/>
    <w:rsid w:val="00EF20BC"/>
    <w:rsid w:val="00EF3932"/>
    <w:rsid w:val="00F07D45"/>
    <w:rsid w:val="00F112BF"/>
    <w:rsid w:val="00F3079D"/>
    <w:rsid w:val="00F55203"/>
    <w:rsid w:val="00F64B6F"/>
    <w:rsid w:val="00F67931"/>
    <w:rsid w:val="00F94E2B"/>
    <w:rsid w:val="00F970FF"/>
    <w:rsid w:val="00FA06D8"/>
    <w:rsid w:val="00FA43CC"/>
    <w:rsid w:val="00FB0BAF"/>
    <w:rsid w:val="00FF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ED78"/>
  <w15:docId w15:val="{9CF6058D-45A2-4F81-AAD0-46596FE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0C5335"/>
  </w:style>
  <w:style w:type="paragraph" w:styleId="NoSpacing">
    <w:name w:val="No Spacing"/>
    <w:uiPriority w:val="1"/>
    <w:qFormat/>
    <w:rsid w:val="00004F81"/>
    <w:pPr>
      <w:spacing w:after="0" w:line="240" w:lineRule="auto"/>
    </w:pPr>
  </w:style>
  <w:style w:type="character" w:customStyle="1" w:styleId="a">
    <w:name w:val="a"/>
    <w:basedOn w:val="DefaultParagraphFont"/>
    <w:rsid w:val="002A474B"/>
  </w:style>
  <w:style w:type="character" w:customStyle="1" w:styleId="l6">
    <w:name w:val="l6"/>
    <w:basedOn w:val="DefaultParagraphFont"/>
    <w:rsid w:val="00F67931"/>
  </w:style>
  <w:style w:type="character" w:customStyle="1" w:styleId="l7">
    <w:name w:val="l7"/>
    <w:basedOn w:val="DefaultParagraphFont"/>
    <w:rsid w:val="00F67931"/>
  </w:style>
  <w:style w:type="character" w:customStyle="1" w:styleId="l8">
    <w:name w:val="l8"/>
    <w:basedOn w:val="DefaultParagraphFont"/>
    <w:rsid w:val="00F67931"/>
  </w:style>
  <w:style w:type="character" w:customStyle="1" w:styleId="l10">
    <w:name w:val="l10"/>
    <w:basedOn w:val="DefaultParagraphFont"/>
    <w:rsid w:val="00F67931"/>
  </w:style>
  <w:style w:type="character" w:customStyle="1" w:styleId="l9">
    <w:name w:val="l9"/>
    <w:basedOn w:val="DefaultParagraphFont"/>
    <w:rsid w:val="00F67931"/>
  </w:style>
  <w:style w:type="character" w:customStyle="1" w:styleId="l">
    <w:name w:val="l"/>
    <w:basedOn w:val="DefaultParagraphFont"/>
    <w:rsid w:val="00F67931"/>
  </w:style>
  <w:style w:type="character" w:customStyle="1" w:styleId="l11">
    <w:name w:val="l11"/>
    <w:basedOn w:val="DefaultParagraphFont"/>
    <w:rsid w:val="00F6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56">
          <w:marLeft w:val="10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74AC-20CB-4B49-9C11-32BD6D89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7</cp:revision>
  <dcterms:created xsi:type="dcterms:W3CDTF">2025-07-10T10:46:00Z</dcterms:created>
  <dcterms:modified xsi:type="dcterms:W3CDTF">2025-07-10T10:49:00Z</dcterms:modified>
</cp:coreProperties>
</file>