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after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// CPP program to implement double hashing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#include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bits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/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stdc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++.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h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using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namespace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std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// Hash table size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#define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TABLE_SIZE </w:t>
      </w:r>
      <w:r w:rsidDel="00000000" w:rsidR="00000000" w:rsidRPr="00000000">
        <w:rPr>
          <w:rFonts w:ascii="Consolas" w:cs="Consolas" w:eastAsia="Consolas" w:hAnsi="Consolas"/>
          <w:color w:val="006666"/>
          <w:sz w:val="23"/>
          <w:szCs w:val="23"/>
          <w:vertAlign w:val="baseline"/>
          <w:rtl w:val="0"/>
        </w:rPr>
        <w:t xml:space="preserve">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// Used in second hash function.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#define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PRIME </w:t>
      </w:r>
      <w:r w:rsidDel="00000000" w:rsidR="00000000" w:rsidRPr="00000000">
        <w:rPr>
          <w:rFonts w:ascii="Consolas" w:cs="Consolas" w:eastAsia="Consolas" w:hAnsi="Consolas"/>
          <w:color w:val="006666"/>
          <w:sz w:val="23"/>
          <w:szCs w:val="23"/>
          <w:vertAlign w:val="baseline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class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7f0055"/>
          <w:sz w:val="23"/>
          <w:szCs w:val="23"/>
          <w:vertAlign w:val="baseline"/>
          <w:rtl w:val="0"/>
        </w:rPr>
        <w:t xml:space="preserve">DoubleHash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// Pointer to an array containing buckets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*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hashTable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curr_size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public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// function to check if hash table is full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bool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isFull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// if hash size reaches maximum size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return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curr_size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==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TABLE_SIZE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// function to calculate first hash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hash1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key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return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key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%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TABLE_SIZE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// function to calculate second hash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hash2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key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return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PRIME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-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key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%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PRIME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));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7f0055"/>
          <w:sz w:val="23"/>
          <w:szCs w:val="23"/>
          <w:vertAlign w:val="baseline"/>
          <w:rtl w:val="0"/>
        </w:rPr>
        <w:t xml:space="preserve">DoubleHash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hashTable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new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[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TABLE_SIZE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];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curr_size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6666"/>
          <w:sz w:val="23"/>
          <w:szCs w:val="23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for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i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006666"/>
          <w:sz w:val="23"/>
          <w:szCs w:val="23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;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i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TABLE_SIZE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;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i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++)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hashTable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[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i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]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-</w:t>
      </w:r>
      <w:r w:rsidDel="00000000" w:rsidR="00000000" w:rsidRPr="00000000">
        <w:rPr>
          <w:rFonts w:ascii="Consolas" w:cs="Consolas" w:eastAsia="Consolas" w:hAnsi="Consolas"/>
          <w:color w:val="006666"/>
          <w:sz w:val="23"/>
          <w:szCs w:val="23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// function to insert key into hash 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void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insertHash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key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// if hash table is full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isFull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return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// get index from first hash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index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hash1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key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// if collision occurs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hashTable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[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index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]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!=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-</w:t>
      </w:r>
      <w:r w:rsidDel="00000000" w:rsidR="00000000" w:rsidRPr="00000000">
        <w:rPr>
          <w:rFonts w:ascii="Consolas" w:cs="Consolas" w:eastAsia="Consolas" w:hAnsi="Consolas"/>
          <w:color w:val="006666"/>
          <w:sz w:val="23"/>
          <w:szCs w:val="23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</w:t>
      </w: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// get index2 from second hash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index2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hash2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key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i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6666"/>
          <w:sz w:val="23"/>
          <w:szCs w:val="23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while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6666"/>
          <w:sz w:val="23"/>
          <w:szCs w:val="23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// get newIndex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newIndex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index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+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i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*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index2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                            TABLE_SIZE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// if no collision occurs, store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// the key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hashTable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[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newIndex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]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==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-</w:t>
      </w:r>
      <w:r w:rsidDel="00000000" w:rsidR="00000000" w:rsidRPr="00000000">
        <w:rPr>
          <w:rFonts w:ascii="Consolas" w:cs="Consolas" w:eastAsia="Consolas" w:hAnsi="Consolas"/>
          <w:color w:val="006666"/>
          <w:sz w:val="23"/>
          <w:szCs w:val="23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        hashTable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[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newIndex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]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key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break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    i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++;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// if no collision occurs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else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hashTable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[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index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]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key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curr_size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++;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// function to display the hash 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void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displayHash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for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i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6666"/>
          <w:sz w:val="23"/>
          <w:szCs w:val="23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;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i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TABLE_SIZE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;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i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++)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hashTable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[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i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]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!=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-</w:t>
      </w:r>
      <w:r w:rsidDel="00000000" w:rsidR="00000000" w:rsidRPr="00000000">
        <w:rPr>
          <w:rFonts w:ascii="Consolas" w:cs="Consolas" w:eastAsia="Consolas" w:hAnsi="Consolas"/>
          <w:color w:val="006666"/>
          <w:sz w:val="23"/>
          <w:szCs w:val="23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    cout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&lt;&lt;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i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&lt;&lt;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8800"/>
          <w:sz w:val="23"/>
          <w:szCs w:val="23"/>
          <w:vertAlign w:val="baseline"/>
          <w:rtl w:val="0"/>
        </w:rPr>
        <w:t xml:space="preserve">" --&gt;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        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&lt;&lt;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hashTable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[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i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]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&lt;&lt;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endl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else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        cout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&lt;&lt;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i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&lt;&lt;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endl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};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// Driver's 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main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a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[]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{</w:t>
      </w:r>
      <w:r w:rsidDel="00000000" w:rsidR="00000000" w:rsidRPr="00000000">
        <w:rPr>
          <w:rFonts w:ascii="Consolas" w:cs="Consolas" w:eastAsia="Consolas" w:hAnsi="Consolas"/>
          <w:color w:val="006666"/>
          <w:sz w:val="23"/>
          <w:szCs w:val="23"/>
          <w:vertAlign w:val="baseline"/>
          <w:rtl w:val="0"/>
        </w:rPr>
        <w:t xml:space="preserve">19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,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6666"/>
          <w:sz w:val="23"/>
          <w:szCs w:val="23"/>
          <w:vertAlign w:val="baseline"/>
          <w:rtl w:val="0"/>
        </w:rPr>
        <w:t xml:space="preserve">27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,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6666"/>
          <w:sz w:val="23"/>
          <w:szCs w:val="23"/>
          <w:vertAlign w:val="baseline"/>
          <w:rtl w:val="0"/>
        </w:rPr>
        <w:t xml:space="preserve">36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,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6666"/>
          <w:sz w:val="23"/>
          <w:szCs w:val="23"/>
          <w:vertAlign w:val="baseline"/>
          <w:rtl w:val="0"/>
        </w:rPr>
        <w:t xml:space="preserve">10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,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6666"/>
          <w:sz w:val="23"/>
          <w:szCs w:val="23"/>
          <w:vertAlign w:val="baseline"/>
          <w:rtl w:val="0"/>
        </w:rPr>
        <w:t xml:space="preserve">64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};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n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sizeof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a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)/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sizeof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a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[</w:t>
      </w:r>
      <w:r w:rsidDel="00000000" w:rsidR="00000000" w:rsidRPr="00000000">
        <w:rPr>
          <w:rFonts w:ascii="Consolas" w:cs="Consolas" w:eastAsia="Consolas" w:hAnsi="Consolas"/>
          <w:color w:val="006666"/>
          <w:sz w:val="23"/>
          <w:szCs w:val="23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]);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// inserting keys into hash 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7f0055"/>
          <w:sz w:val="23"/>
          <w:szCs w:val="23"/>
          <w:vertAlign w:val="baseline"/>
          <w:rtl w:val="0"/>
        </w:rPr>
        <w:t xml:space="preserve">DoubleHash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h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for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i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6666"/>
          <w:sz w:val="23"/>
          <w:szCs w:val="23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;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i 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n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;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i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++)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    h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.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insertHash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a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[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i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]);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880000"/>
          <w:sz w:val="23"/>
          <w:szCs w:val="23"/>
          <w:vertAlign w:val="baseline"/>
          <w:rtl w:val="0"/>
        </w:rPr>
        <w:t xml:space="preserve">// display the hash 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h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.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displayHash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();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000088"/>
          <w:sz w:val="23"/>
          <w:szCs w:val="23"/>
          <w:vertAlign w:val="baseline"/>
          <w:rtl w:val="0"/>
        </w:rPr>
        <w:t xml:space="preserve">return</w:t>
      </w:r>
      <w:r w:rsidDel="00000000" w:rsidR="00000000" w:rsidRPr="00000000">
        <w:rPr>
          <w:rFonts w:ascii="Consolas" w:cs="Consolas" w:eastAsia="Consolas" w:hAnsi="Consolas"/>
          <w:color w:val="000000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6666"/>
          <w:sz w:val="23"/>
          <w:szCs w:val="23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280" w:before="0" w:line="240" w:lineRule="auto"/>
        <w:ind w:left="0" w:hanging="360"/>
        <w:rPr>
          <w:rFonts w:ascii="Consolas" w:cs="Consolas" w:eastAsia="Consolas" w:hAnsi="Consolas"/>
          <w:color w:val="333333"/>
          <w:sz w:val="23"/>
          <w:szCs w:val="23"/>
        </w:rPr>
      </w:pPr>
      <w:r w:rsidDel="00000000" w:rsidR="00000000" w:rsidRPr="00000000">
        <w:rPr>
          <w:rFonts w:ascii="Consolas" w:cs="Consolas" w:eastAsia="Consolas" w:hAnsi="Consolas"/>
          <w:color w:val="666600"/>
          <w:sz w:val="23"/>
          <w:szCs w:val="23"/>
          <w:vertAlign w:val="baseline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nsola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