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9FC" w:rsidRPr="002839FC" w:rsidRDefault="002839FC" w:rsidP="002839FC">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en-IN"/>
        </w:rPr>
      </w:pPr>
      <w:r w:rsidRPr="002839FC">
        <w:rPr>
          <w:rFonts w:ascii="Times New Roman" w:eastAsia="Times New Roman" w:hAnsi="Times New Roman" w:cs="Times New Roman"/>
          <w:b/>
          <w:bCs/>
          <w:color w:val="000000"/>
          <w:sz w:val="27"/>
          <w:szCs w:val="27"/>
          <w:lang w:eastAsia="en-IN"/>
        </w:rPr>
        <w:t>RSA Algorithm Example</w:t>
      </w:r>
    </w:p>
    <w:p w:rsidR="002839FC" w:rsidRPr="002839FC" w:rsidRDefault="002839FC" w:rsidP="002839FC">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n-IN"/>
        </w:rPr>
      </w:pPr>
      <w:r w:rsidRPr="002839FC">
        <w:rPr>
          <w:rFonts w:ascii="Times New Roman" w:eastAsia="Times New Roman" w:hAnsi="Times New Roman" w:cs="Times New Roman"/>
          <w:color w:val="000000"/>
          <w:sz w:val="27"/>
          <w:szCs w:val="27"/>
          <w:lang w:eastAsia="en-IN"/>
        </w:rPr>
        <w:t>Choose p = 3 and q = 11</w:t>
      </w:r>
    </w:p>
    <w:p w:rsidR="002839FC" w:rsidRPr="002839FC" w:rsidRDefault="002839FC" w:rsidP="002839FC">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n-IN"/>
        </w:rPr>
      </w:pPr>
      <w:r w:rsidRPr="002839FC">
        <w:rPr>
          <w:rFonts w:ascii="Times New Roman" w:eastAsia="Times New Roman" w:hAnsi="Times New Roman" w:cs="Times New Roman"/>
          <w:color w:val="000000"/>
          <w:sz w:val="27"/>
          <w:szCs w:val="27"/>
          <w:lang w:eastAsia="en-IN"/>
        </w:rPr>
        <w:t>Compute n = p * q = 3 * 11 = 33</w:t>
      </w:r>
    </w:p>
    <w:p w:rsidR="002839FC" w:rsidRPr="002839FC" w:rsidRDefault="002839FC" w:rsidP="002839FC">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n-IN"/>
        </w:rPr>
      </w:pPr>
      <w:r w:rsidRPr="002839FC">
        <w:rPr>
          <w:rFonts w:ascii="Times New Roman" w:eastAsia="Times New Roman" w:hAnsi="Times New Roman" w:cs="Times New Roman"/>
          <w:color w:val="000000"/>
          <w:sz w:val="27"/>
          <w:szCs w:val="27"/>
          <w:lang w:eastAsia="en-IN"/>
        </w:rPr>
        <w:t>Compute φ(n) = (p - 1) * (q - 1) = 2 * 10 = 20</w:t>
      </w:r>
    </w:p>
    <w:p w:rsidR="002839FC" w:rsidRPr="002839FC" w:rsidRDefault="002839FC" w:rsidP="002839FC">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n-IN"/>
        </w:rPr>
      </w:pPr>
      <w:r w:rsidRPr="002839FC">
        <w:rPr>
          <w:rFonts w:ascii="Times New Roman" w:eastAsia="Times New Roman" w:hAnsi="Times New Roman" w:cs="Times New Roman"/>
          <w:color w:val="000000"/>
          <w:sz w:val="27"/>
          <w:szCs w:val="27"/>
          <w:lang w:eastAsia="en-IN"/>
        </w:rPr>
        <w:t xml:space="preserve">Choose e such that 1 &lt; e &lt; </w:t>
      </w:r>
      <w:proofErr w:type="gramStart"/>
      <w:r w:rsidRPr="002839FC">
        <w:rPr>
          <w:rFonts w:ascii="Times New Roman" w:eastAsia="Times New Roman" w:hAnsi="Times New Roman" w:cs="Times New Roman"/>
          <w:color w:val="000000"/>
          <w:sz w:val="27"/>
          <w:szCs w:val="27"/>
          <w:lang w:eastAsia="en-IN"/>
        </w:rPr>
        <w:t>φ(</w:t>
      </w:r>
      <w:proofErr w:type="gramEnd"/>
      <w:r w:rsidRPr="002839FC">
        <w:rPr>
          <w:rFonts w:ascii="Times New Roman" w:eastAsia="Times New Roman" w:hAnsi="Times New Roman" w:cs="Times New Roman"/>
          <w:color w:val="000000"/>
          <w:sz w:val="27"/>
          <w:szCs w:val="27"/>
          <w:lang w:eastAsia="en-IN"/>
        </w:rPr>
        <w:t xml:space="preserve">n) and e and φ (n) are </w:t>
      </w:r>
      <w:proofErr w:type="spellStart"/>
      <w:r w:rsidRPr="002839FC">
        <w:rPr>
          <w:rFonts w:ascii="Times New Roman" w:eastAsia="Times New Roman" w:hAnsi="Times New Roman" w:cs="Times New Roman"/>
          <w:color w:val="000000"/>
          <w:sz w:val="27"/>
          <w:szCs w:val="27"/>
          <w:lang w:eastAsia="en-IN"/>
        </w:rPr>
        <w:t>coprime</w:t>
      </w:r>
      <w:proofErr w:type="spellEnd"/>
      <w:r w:rsidRPr="002839FC">
        <w:rPr>
          <w:rFonts w:ascii="Times New Roman" w:eastAsia="Times New Roman" w:hAnsi="Times New Roman" w:cs="Times New Roman"/>
          <w:color w:val="000000"/>
          <w:sz w:val="27"/>
          <w:szCs w:val="27"/>
          <w:lang w:eastAsia="en-IN"/>
        </w:rPr>
        <w:t>. Let e = 7</w:t>
      </w:r>
    </w:p>
    <w:p w:rsidR="002839FC" w:rsidRPr="002839FC" w:rsidRDefault="002839FC" w:rsidP="002839FC">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n-IN"/>
        </w:rPr>
      </w:pPr>
      <w:r w:rsidRPr="002839FC">
        <w:rPr>
          <w:rFonts w:ascii="Times New Roman" w:eastAsia="Times New Roman" w:hAnsi="Times New Roman" w:cs="Times New Roman"/>
          <w:color w:val="000000"/>
          <w:sz w:val="27"/>
          <w:szCs w:val="27"/>
          <w:lang w:eastAsia="en-IN"/>
        </w:rPr>
        <w:t xml:space="preserve">Compute a value for d such that (d * e) % </w:t>
      </w:r>
      <w:proofErr w:type="gramStart"/>
      <w:r w:rsidRPr="002839FC">
        <w:rPr>
          <w:rFonts w:ascii="Times New Roman" w:eastAsia="Times New Roman" w:hAnsi="Times New Roman" w:cs="Times New Roman"/>
          <w:color w:val="000000"/>
          <w:sz w:val="27"/>
          <w:szCs w:val="27"/>
          <w:lang w:eastAsia="en-IN"/>
        </w:rPr>
        <w:t>φ(</w:t>
      </w:r>
      <w:proofErr w:type="gramEnd"/>
      <w:r w:rsidRPr="002839FC">
        <w:rPr>
          <w:rFonts w:ascii="Times New Roman" w:eastAsia="Times New Roman" w:hAnsi="Times New Roman" w:cs="Times New Roman"/>
          <w:color w:val="000000"/>
          <w:sz w:val="27"/>
          <w:szCs w:val="27"/>
          <w:lang w:eastAsia="en-IN"/>
        </w:rPr>
        <w:t>n) = 1. One solution is d = 3 [(3 * 7) % 20 = 1]</w:t>
      </w:r>
    </w:p>
    <w:p w:rsidR="002839FC" w:rsidRPr="002839FC" w:rsidRDefault="002839FC" w:rsidP="002839FC">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n-IN"/>
        </w:rPr>
      </w:pPr>
      <w:r w:rsidRPr="002839FC">
        <w:rPr>
          <w:rFonts w:ascii="Times New Roman" w:eastAsia="Times New Roman" w:hAnsi="Times New Roman" w:cs="Times New Roman"/>
          <w:color w:val="000000"/>
          <w:sz w:val="27"/>
          <w:szCs w:val="27"/>
          <w:lang w:eastAsia="en-IN"/>
        </w:rPr>
        <w:t>Public key is (e, n) =&gt; (7, 33)</w:t>
      </w:r>
    </w:p>
    <w:p w:rsidR="002839FC" w:rsidRPr="002839FC" w:rsidRDefault="002839FC" w:rsidP="002839FC">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n-IN"/>
        </w:rPr>
      </w:pPr>
      <w:r w:rsidRPr="002839FC">
        <w:rPr>
          <w:rFonts w:ascii="Times New Roman" w:eastAsia="Times New Roman" w:hAnsi="Times New Roman" w:cs="Times New Roman"/>
          <w:color w:val="000000"/>
          <w:sz w:val="27"/>
          <w:szCs w:val="27"/>
          <w:lang w:eastAsia="en-IN"/>
        </w:rPr>
        <w:t>Private key is (d, n) =&gt; (3, 33)</w:t>
      </w:r>
    </w:p>
    <w:p w:rsidR="002839FC" w:rsidRPr="002839FC" w:rsidRDefault="002839FC" w:rsidP="002839FC">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n-IN"/>
        </w:rPr>
      </w:pPr>
      <w:r w:rsidRPr="002839FC">
        <w:rPr>
          <w:rFonts w:ascii="Times New Roman" w:eastAsia="Times New Roman" w:hAnsi="Times New Roman" w:cs="Times New Roman"/>
          <w:color w:val="000000"/>
          <w:sz w:val="27"/>
          <w:szCs w:val="27"/>
          <w:lang w:eastAsia="en-IN"/>
        </w:rPr>
        <w:t>The encryption of </w:t>
      </w:r>
      <w:r w:rsidRPr="002839FC">
        <w:rPr>
          <w:rFonts w:ascii="Times New Roman" w:eastAsia="Times New Roman" w:hAnsi="Times New Roman" w:cs="Times New Roman"/>
          <w:i/>
          <w:iCs/>
          <w:color w:val="000000"/>
          <w:sz w:val="27"/>
          <w:szCs w:val="27"/>
          <w:lang w:eastAsia="en-IN"/>
        </w:rPr>
        <w:t>m = 2</w:t>
      </w:r>
      <w:r w:rsidRPr="002839FC">
        <w:rPr>
          <w:rFonts w:ascii="Times New Roman" w:eastAsia="Times New Roman" w:hAnsi="Times New Roman" w:cs="Times New Roman"/>
          <w:color w:val="000000"/>
          <w:sz w:val="27"/>
          <w:szCs w:val="27"/>
          <w:lang w:eastAsia="en-IN"/>
        </w:rPr>
        <w:t> is </w:t>
      </w:r>
      <w:r w:rsidRPr="002839FC">
        <w:rPr>
          <w:rFonts w:ascii="Times New Roman" w:eastAsia="Times New Roman" w:hAnsi="Times New Roman" w:cs="Times New Roman"/>
          <w:i/>
          <w:iCs/>
          <w:color w:val="000000"/>
          <w:sz w:val="27"/>
          <w:szCs w:val="27"/>
          <w:lang w:eastAsia="en-IN"/>
        </w:rPr>
        <w:t>c = 2</w:t>
      </w:r>
      <w:r w:rsidRPr="002839FC">
        <w:rPr>
          <w:rFonts w:ascii="Times New Roman" w:eastAsia="Times New Roman" w:hAnsi="Times New Roman" w:cs="Times New Roman"/>
          <w:i/>
          <w:iCs/>
          <w:color w:val="000000"/>
          <w:sz w:val="27"/>
          <w:szCs w:val="27"/>
          <w:vertAlign w:val="superscript"/>
          <w:lang w:eastAsia="en-IN"/>
        </w:rPr>
        <w:t>7</w:t>
      </w:r>
      <w:r w:rsidRPr="002839FC">
        <w:rPr>
          <w:rFonts w:ascii="Times New Roman" w:eastAsia="Times New Roman" w:hAnsi="Times New Roman" w:cs="Times New Roman"/>
          <w:i/>
          <w:iCs/>
          <w:color w:val="000000"/>
          <w:sz w:val="27"/>
          <w:szCs w:val="27"/>
          <w:lang w:eastAsia="en-IN"/>
        </w:rPr>
        <w:t> % 33 = 29</w:t>
      </w:r>
    </w:p>
    <w:p w:rsidR="002839FC" w:rsidRPr="002839FC" w:rsidRDefault="002839FC" w:rsidP="002839FC">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n-IN"/>
        </w:rPr>
      </w:pPr>
      <w:r w:rsidRPr="002839FC">
        <w:rPr>
          <w:rFonts w:ascii="Times New Roman" w:eastAsia="Times New Roman" w:hAnsi="Times New Roman" w:cs="Times New Roman"/>
          <w:color w:val="000000"/>
          <w:sz w:val="27"/>
          <w:szCs w:val="27"/>
          <w:lang w:eastAsia="en-IN"/>
        </w:rPr>
        <w:t>The decryption of </w:t>
      </w:r>
      <w:r w:rsidRPr="002839FC">
        <w:rPr>
          <w:rFonts w:ascii="Times New Roman" w:eastAsia="Times New Roman" w:hAnsi="Times New Roman" w:cs="Times New Roman"/>
          <w:i/>
          <w:iCs/>
          <w:color w:val="000000"/>
          <w:sz w:val="27"/>
          <w:szCs w:val="27"/>
          <w:lang w:eastAsia="en-IN"/>
        </w:rPr>
        <w:t>c = 29</w:t>
      </w:r>
      <w:r w:rsidRPr="002839FC">
        <w:rPr>
          <w:rFonts w:ascii="Times New Roman" w:eastAsia="Times New Roman" w:hAnsi="Times New Roman" w:cs="Times New Roman"/>
          <w:color w:val="000000"/>
          <w:sz w:val="27"/>
          <w:szCs w:val="27"/>
          <w:lang w:eastAsia="en-IN"/>
        </w:rPr>
        <w:t> is </w:t>
      </w:r>
      <w:r w:rsidRPr="002839FC">
        <w:rPr>
          <w:rFonts w:ascii="Times New Roman" w:eastAsia="Times New Roman" w:hAnsi="Times New Roman" w:cs="Times New Roman"/>
          <w:i/>
          <w:iCs/>
          <w:color w:val="000000"/>
          <w:sz w:val="27"/>
          <w:szCs w:val="27"/>
          <w:lang w:eastAsia="en-IN"/>
        </w:rPr>
        <w:t>m = 29</w:t>
      </w:r>
      <w:r w:rsidRPr="002839FC">
        <w:rPr>
          <w:rFonts w:ascii="Times New Roman" w:eastAsia="Times New Roman" w:hAnsi="Times New Roman" w:cs="Times New Roman"/>
          <w:i/>
          <w:iCs/>
          <w:color w:val="000000"/>
          <w:sz w:val="27"/>
          <w:szCs w:val="27"/>
          <w:vertAlign w:val="superscript"/>
          <w:lang w:eastAsia="en-IN"/>
        </w:rPr>
        <w:t>3</w:t>
      </w:r>
      <w:r w:rsidRPr="002839FC">
        <w:rPr>
          <w:rFonts w:ascii="Times New Roman" w:eastAsia="Times New Roman" w:hAnsi="Times New Roman" w:cs="Times New Roman"/>
          <w:i/>
          <w:iCs/>
          <w:color w:val="000000"/>
          <w:sz w:val="27"/>
          <w:szCs w:val="27"/>
          <w:lang w:eastAsia="en-IN"/>
        </w:rPr>
        <w:t> % 33 = 2</w:t>
      </w:r>
    </w:p>
    <w:p w:rsidR="00767A7B" w:rsidRDefault="00767A7B"/>
    <w:p w:rsidR="002839FC" w:rsidRPr="002839FC" w:rsidRDefault="002839FC" w:rsidP="002839FC">
      <w:pPr>
        <w:spacing w:after="240" w:line="240" w:lineRule="auto"/>
        <w:rPr>
          <w:rFonts w:ascii="Nunito" w:eastAsia="Times New Roman" w:hAnsi="Nunito" w:cs="Times New Roman"/>
          <w:color w:val="000000"/>
          <w:sz w:val="19"/>
          <w:szCs w:val="19"/>
          <w:lang w:eastAsia="en-IN"/>
        </w:rPr>
      </w:pPr>
      <w:r w:rsidRPr="002839FC">
        <w:rPr>
          <w:rFonts w:ascii="Nunito" w:eastAsia="Times New Roman" w:hAnsi="Nunito" w:cs="Times New Roman"/>
          <w:color w:val="000000"/>
          <w:sz w:val="19"/>
          <w:szCs w:val="19"/>
          <w:lang w:eastAsia="en-IN"/>
        </w:rPr>
        <w:t>The RSA algorithm is the most widely used </w:t>
      </w:r>
      <w:hyperlink r:id="rId5" w:history="1">
        <w:r w:rsidRPr="002839FC">
          <w:rPr>
            <w:rFonts w:ascii="Nunito" w:eastAsia="Times New Roman" w:hAnsi="Nunito" w:cs="Times New Roman"/>
            <w:color w:val="0000FF"/>
            <w:sz w:val="19"/>
            <w:lang w:eastAsia="en-IN"/>
          </w:rPr>
          <w:t>Asymmetric Encryption</w:t>
        </w:r>
      </w:hyperlink>
      <w:r w:rsidRPr="002839FC">
        <w:rPr>
          <w:rFonts w:ascii="Nunito" w:eastAsia="Times New Roman" w:hAnsi="Nunito" w:cs="Times New Roman"/>
          <w:color w:val="000000"/>
          <w:sz w:val="19"/>
          <w:szCs w:val="19"/>
          <w:lang w:eastAsia="en-IN"/>
        </w:rPr>
        <w:t> algorithm deployed to date.</w:t>
      </w:r>
    </w:p>
    <w:p w:rsidR="002839FC" w:rsidRPr="002839FC" w:rsidRDefault="002839FC" w:rsidP="002839FC">
      <w:pPr>
        <w:spacing w:after="240" w:line="240" w:lineRule="auto"/>
        <w:rPr>
          <w:rFonts w:ascii="Nunito" w:eastAsia="Times New Roman" w:hAnsi="Nunito" w:cs="Times New Roman"/>
          <w:color w:val="000000"/>
          <w:sz w:val="19"/>
          <w:szCs w:val="19"/>
          <w:lang w:eastAsia="en-IN"/>
        </w:rPr>
      </w:pPr>
      <w:r w:rsidRPr="002839FC">
        <w:rPr>
          <w:rFonts w:ascii="Nunito" w:eastAsia="Times New Roman" w:hAnsi="Nunito" w:cs="Times New Roman"/>
          <w:color w:val="000000"/>
          <w:sz w:val="19"/>
          <w:szCs w:val="19"/>
          <w:lang w:eastAsia="en-IN"/>
        </w:rPr>
        <w:t>The acronym is derived from the last names of the three mathematicians who created it in 1977:  Ron </w:t>
      </w:r>
      <w:proofErr w:type="spellStart"/>
      <w:r w:rsidRPr="002839FC">
        <w:rPr>
          <w:rFonts w:ascii="Nunito" w:eastAsia="Times New Roman" w:hAnsi="Nunito" w:cs="Times New Roman"/>
          <w:b/>
          <w:bCs/>
          <w:color w:val="000000"/>
          <w:sz w:val="19"/>
          <w:lang w:eastAsia="en-IN"/>
        </w:rPr>
        <w:t>R</w:t>
      </w:r>
      <w:r w:rsidRPr="002839FC">
        <w:rPr>
          <w:rFonts w:ascii="Nunito" w:eastAsia="Times New Roman" w:hAnsi="Nunito" w:cs="Times New Roman"/>
          <w:color w:val="000000"/>
          <w:sz w:val="19"/>
          <w:szCs w:val="19"/>
          <w:lang w:eastAsia="en-IN"/>
        </w:rPr>
        <w:t>ivest</w:t>
      </w:r>
      <w:proofErr w:type="spellEnd"/>
      <w:r w:rsidRPr="002839FC">
        <w:rPr>
          <w:rFonts w:ascii="Nunito" w:eastAsia="Times New Roman" w:hAnsi="Nunito" w:cs="Times New Roman"/>
          <w:color w:val="000000"/>
          <w:sz w:val="19"/>
          <w:szCs w:val="19"/>
          <w:lang w:eastAsia="en-IN"/>
        </w:rPr>
        <w:t xml:space="preserve">, </w:t>
      </w:r>
      <w:proofErr w:type="spellStart"/>
      <w:r w:rsidRPr="002839FC">
        <w:rPr>
          <w:rFonts w:ascii="Nunito" w:eastAsia="Times New Roman" w:hAnsi="Nunito" w:cs="Times New Roman"/>
          <w:color w:val="000000"/>
          <w:sz w:val="19"/>
          <w:szCs w:val="19"/>
          <w:lang w:eastAsia="en-IN"/>
        </w:rPr>
        <w:t>Adi</w:t>
      </w:r>
      <w:proofErr w:type="spellEnd"/>
      <w:r w:rsidRPr="002839FC">
        <w:rPr>
          <w:rFonts w:ascii="Nunito" w:eastAsia="Times New Roman" w:hAnsi="Nunito" w:cs="Times New Roman"/>
          <w:color w:val="000000"/>
          <w:sz w:val="19"/>
          <w:szCs w:val="19"/>
          <w:lang w:eastAsia="en-IN"/>
        </w:rPr>
        <w:t> </w:t>
      </w:r>
      <w:r w:rsidRPr="002839FC">
        <w:rPr>
          <w:rFonts w:ascii="Nunito" w:eastAsia="Times New Roman" w:hAnsi="Nunito" w:cs="Times New Roman"/>
          <w:b/>
          <w:bCs/>
          <w:color w:val="000000"/>
          <w:sz w:val="19"/>
          <w:lang w:eastAsia="en-IN"/>
        </w:rPr>
        <w:t>S</w:t>
      </w:r>
      <w:r w:rsidRPr="002839FC">
        <w:rPr>
          <w:rFonts w:ascii="Nunito" w:eastAsia="Times New Roman" w:hAnsi="Nunito" w:cs="Times New Roman"/>
          <w:color w:val="000000"/>
          <w:sz w:val="19"/>
          <w:szCs w:val="19"/>
          <w:lang w:eastAsia="en-IN"/>
        </w:rPr>
        <w:t xml:space="preserve">hamir, </w:t>
      </w:r>
      <w:proofErr w:type="gramStart"/>
      <w:r w:rsidRPr="002839FC">
        <w:rPr>
          <w:rFonts w:ascii="Nunito" w:eastAsia="Times New Roman" w:hAnsi="Nunito" w:cs="Times New Roman"/>
          <w:color w:val="000000"/>
          <w:sz w:val="19"/>
          <w:szCs w:val="19"/>
          <w:lang w:eastAsia="en-IN"/>
        </w:rPr>
        <w:t>Leonard</w:t>
      </w:r>
      <w:proofErr w:type="gramEnd"/>
      <w:r w:rsidRPr="002839FC">
        <w:rPr>
          <w:rFonts w:ascii="Nunito" w:eastAsia="Times New Roman" w:hAnsi="Nunito" w:cs="Times New Roman"/>
          <w:color w:val="000000"/>
          <w:sz w:val="19"/>
          <w:szCs w:val="19"/>
          <w:lang w:eastAsia="en-IN"/>
        </w:rPr>
        <w:t> </w:t>
      </w:r>
      <w:proofErr w:type="spellStart"/>
      <w:r w:rsidRPr="002839FC">
        <w:rPr>
          <w:rFonts w:ascii="Nunito" w:eastAsia="Times New Roman" w:hAnsi="Nunito" w:cs="Times New Roman"/>
          <w:b/>
          <w:bCs/>
          <w:color w:val="000000"/>
          <w:sz w:val="19"/>
          <w:lang w:eastAsia="en-IN"/>
        </w:rPr>
        <w:t>A</w:t>
      </w:r>
      <w:r w:rsidRPr="002839FC">
        <w:rPr>
          <w:rFonts w:ascii="Nunito" w:eastAsia="Times New Roman" w:hAnsi="Nunito" w:cs="Times New Roman"/>
          <w:color w:val="000000"/>
          <w:sz w:val="19"/>
          <w:szCs w:val="19"/>
          <w:lang w:eastAsia="en-IN"/>
        </w:rPr>
        <w:t>dleman</w:t>
      </w:r>
      <w:proofErr w:type="spellEnd"/>
      <w:r w:rsidRPr="002839FC">
        <w:rPr>
          <w:rFonts w:ascii="Nunito" w:eastAsia="Times New Roman" w:hAnsi="Nunito" w:cs="Times New Roman"/>
          <w:color w:val="000000"/>
          <w:sz w:val="19"/>
          <w:szCs w:val="19"/>
          <w:lang w:eastAsia="en-IN"/>
        </w:rPr>
        <w:t>.</w:t>
      </w:r>
    </w:p>
    <w:p w:rsidR="002839FC" w:rsidRPr="002839FC" w:rsidRDefault="002839FC" w:rsidP="002839FC">
      <w:pPr>
        <w:spacing w:after="240" w:line="240" w:lineRule="auto"/>
        <w:rPr>
          <w:rFonts w:ascii="Nunito" w:eastAsia="Times New Roman" w:hAnsi="Nunito" w:cs="Times New Roman"/>
          <w:color w:val="000000"/>
          <w:sz w:val="19"/>
          <w:szCs w:val="19"/>
          <w:lang w:eastAsia="en-IN"/>
        </w:rPr>
      </w:pPr>
      <w:r w:rsidRPr="002839FC">
        <w:rPr>
          <w:rFonts w:ascii="Nunito" w:eastAsia="Times New Roman" w:hAnsi="Nunito" w:cs="Times New Roman"/>
          <w:color w:val="000000"/>
          <w:sz w:val="19"/>
          <w:szCs w:val="19"/>
          <w:lang w:eastAsia="en-IN"/>
        </w:rPr>
        <w:t>In order to understand the algorithm, there are a few terms we have to define:</w:t>
      </w:r>
    </w:p>
    <w:p w:rsidR="002839FC" w:rsidRPr="002839FC" w:rsidRDefault="002839FC" w:rsidP="002839FC">
      <w:pPr>
        <w:numPr>
          <w:ilvl w:val="0"/>
          <w:numId w:val="2"/>
        </w:numPr>
        <w:spacing w:after="0" w:line="240" w:lineRule="auto"/>
        <w:ind w:left="240"/>
        <w:rPr>
          <w:rFonts w:ascii="Nunito" w:eastAsia="Times New Roman" w:hAnsi="Nunito" w:cs="Times New Roman"/>
          <w:color w:val="000000"/>
          <w:sz w:val="19"/>
          <w:szCs w:val="19"/>
          <w:lang w:eastAsia="en-IN"/>
        </w:rPr>
      </w:pPr>
      <w:r w:rsidRPr="002839FC">
        <w:rPr>
          <w:rFonts w:ascii="Nunito" w:eastAsia="Times New Roman" w:hAnsi="Nunito" w:cs="Times New Roman"/>
          <w:b/>
          <w:bCs/>
          <w:color w:val="000000"/>
          <w:sz w:val="19"/>
          <w:lang w:eastAsia="en-IN"/>
        </w:rPr>
        <w:t>Prime </w:t>
      </w:r>
      <w:r w:rsidRPr="002839FC">
        <w:rPr>
          <w:rFonts w:ascii="Nunito" w:eastAsia="Times New Roman" w:hAnsi="Nunito" w:cs="Times New Roman"/>
          <w:color w:val="000000"/>
          <w:sz w:val="19"/>
          <w:szCs w:val="19"/>
          <w:lang w:eastAsia="en-IN"/>
        </w:rPr>
        <w:t>– A number is said to be Prime if it is only divisible by 1 and itself.  Such as: 2, 3, 5, 7, 11, 13, etc.</w:t>
      </w:r>
    </w:p>
    <w:p w:rsidR="002839FC" w:rsidRPr="002839FC" w:rsidRDefault="002839FC" w:rsidP="002839FC">
      <w:pPr>
        <w:numPr>
          <w:ilvl w:val="0"/>
          <w:numId w:val="3"/>
        </w:numPr>
        <w:spacing w:after="0" w:line="240" w:lineRule="auto"/>
        <w:ind w:left="240"/>
        <w:rPr>
          <w:rFonts w:ascii="Nunito" w:eastAsia="Times New Roman" w:hAnsi="Nunito" w:cs="Times New Roman"/>
          <w:color w:val="000000"/>
          <w:sz w:val="19"/>
          <w:szCs w:val="19"/>
          <w:lang w:eastAsia="en-IN"/>
        </w:rPr>
      </w:pPr>
      <w:r w:rsidRPr="002839FC">
        <w:rPr>
          <w:rFonts w:ascii="Nunito" w:eastAsia="Times New Roman" w:hAnsi="Nunito" w:cs="Times New Roman"/>
          <w:b/>
          <w:bCs/>
          <w:color w:val="000000"/>
          <w:sz w:val="19"/>
          <w:lang w:eastAsia="en-IN"/>
        </w:rPr>
        <w:t>Factor</w:t>
      </w:r>
      <w:r w:rsidRPr="002839FC">
        <w:rPr>
          <w:rFonts w:ascii="Nunito" w:eastAsia="Times New Roman" w:hAnsi="Nunito" w:cs="Times New Roman"/>
          <w:color w:val="000000"/>
          <w:sz w:val="19"/>
          <w:szCs w:val="19"/>
          <w:lang w:eastAsia="en-IN"/>
        </w:rPr>
        <w:t> – A factor is a number you can multiple to get another number.  For example, the factors of 12 are 1, 2, 3, 4, 6, and 12.</w:t>
      </w:r>
    </w:p>
    <w:p w:rsidR="002839FC" w:rsidRPr="002839FC" w:rsidRDefault="002839FC" w:rsidP="002839FC">
      <w:pPr>
        <w:numPr>
          <w:ilvl w:val="0"/>
          <w:numId w:val="4"/>
        </w:numPr>
        <w:spacing w:after="0" w:line="240" w:lineRule="auto"/>
        <w:ind w:left="240"/>
        <w:rPr>
          <w:rFonts w:ascii="Nunito" w:eastAsia="Times New Roman" w:hAnsi="Nunito" w:cs="Times New Roman"/>
          <w:color w:val="000000"/>
          <w:sz w:val="19"/>
          <w:szCs w:val="19"/>
          <w:lang w:eastAsia="en-IN"/>
        </w:rPr>
      </w:pPr>
      <w:r w:rsidRPr="002839FC">
        <w:rPr>
          <w:rFonts w:ascii="Nunito" w:eastAsia="Times New Roman" w:hAnsi="Nunito" w:cs="Times New Roman"/>
          <w:b/>
          <w:bCs/>
          <w:color w:val="000000"/>
          <w:sz w:val="19"/>
          <w:lang w:eastAsia="en-IN"/>
        </w:rPr>
        <w:t>Semi-Prime</w:t>
      </w:r>
      <w:r w:rsidRPr="002839FC">
        <w:rPr>
          <w:rFonts w:ascii="Nunito" w:eastAsia="Times New Roman" w:hAnsi="Nunito" w:cs="Times New Roman"/>
          <w:color w:val="000000"/>
          <w:sz w:val="19"/>
          <w:szCs w:val="19"/>
          <w:lang w:eastAsia="en-IN"/>
        </w:rPr>
        <w:t xml:space="preserve"> – A number is Semi Prime if its only factors are </w:t>
      </w:r>
      <w:proofErr w:type="gramStart"/>
      <w:r w:rsidRPr="002839FC">
        <w:rPr>
          <w:rFonts w:ascii="Nunito" w:eastAsia="Times New Roman" w:hAnsi="Nunito" w:cs="Times New Roman"/>
          <w:color w:val="000000"/>
          <w:sz w:val="19"/>
          <w:szCs w:val="19"/>
          <w:lang w:eastAsia="en-IN"/>
        </w:rPr>
        <w:t>prime</w:t>
      </w:r>
      <w:proofErr w:type="gramEnd"/>
      <w:r w:rsidRPr="002839FC">
        <w:rPr>
          <w:rFonts w:ascii="Nunito" w:eastAsia="Times New Roman" w:hAnsi="Nunito" w:cs="Times New Roman"/>
          <w:color w:val="000000"/>
          <w:sz w:val="19"/>
          <w:szCs w:val="19"/>
          <w:lang w:eastAsia="en-IN"/>
        </w:rPr>
        <w:t xml:space="preserve"> (excluding 1 and itself). For example</w:t>
      </w:r>
      <w:proofErr w:type="gramStart"/>
      <w:r w:rsidRPr="002839FC">
        <w:rPr>
          <w:rFonts w:ascii="Nunito" w:eastAsia="Times New Roman" w:hAnsi="Nunito" w:cs="Times New Roman"/>
          <w:color w:val="000000"/>
          <w:sz w:val="19"/>
          <w:szCs w:val="19"/>
          <w:lang w:eastAsia="en-IN"/>
        </w:rPr>
        <w:t>:</w:t>
      </w:r>
      <w:proofErr w:type="gramEnd"/>
      <w:r w:rsidRPr="002839FC">
        <w:rPr>
          <w:rFonts w:ascii="Nunito" w:eastAsia="Times New Roman" w:hAnsi="Nunito" w:cs="Times New Roman"/>
          <w:color w:val="000000"/>
          <w:sz w:val="19"/>
          <w:szCs w:val="19"/>
          <w:lang w:eastAsia="en-IN"/>
        </w:rPr>
        <w:br/>
      </w:r>
      <w:r w:rsidRPr="002839FC">
        <w:rPr>
          <w:rFonts w:ascii="Nunito" w:eastAsia="Times New Roman" w:hAnsi="Nunito" w:cs="Times New Roman"/>
          <w:b/>
          <w:bCs/>
          <w:color w:val="000000"/>
          <w:sz w:val="19"/>
          <w:lang w:eastAsia="en-IN"/>
        </w:rPr>
        <w:t>12</w:t>
      </w:r>
      <w:r w:rsidRPr="002839FC">
        <w:rPr>
          <w:rFonts w:ascii="Nunito" w:eastAsia="Times New Roman" w:hAnsi="Nunito" w:cs="Times New Roman"/>
          <w:color w:val="000000"/>
          <w:sz w:val="19"/>
          <w:szCs w:val="19"/>
          <w:lang w:eastAsia="en-IN"/>
        </w:rPr>
        <w:t> is </w:t>
      </w:r>
      <w:r w:rsidRPr="002839FC">
        <w:rPr>
          <w:rFonts w:ascii="Nunito" w:eastAsia="Times New Roman" w:hAnsi="Nunito" w:cs="Times New Roman"/>
          <w:i/>
          <w:iCs/>
          <w:color w:val="000000"/>
          <w:sz w:val="19"/>
          <w:lang w:eastAsia="en-IN"/>
        </w:rPr>
        <w:t>not</w:t>
      </w:r>
      <w:r w:rsidRPr="002839FC">
        <w:rPr>
          <w:rFonts w:ascii="Nunito" w:eastAsia="Times New Roman" w:hAnsi="Nunito" w:cs="Times New Roman"/>
          <w:color w:val="000000"/>
          <w:sz w:val="19"/>
          <w:szCs w:val="19"/>
          <w:lang w:eastAsia="en-IN"/>
        </w:rPr>
        <w:t> semi-prime — one of its factors is 6, which is not prime.</w:t>
      </w:r>
      <w:r w:rsidRPr="002839FC">
        <w:rPr>
          <w:rFonts w:ascii="Nunito" w:eastAsia="Times New Roman" w:hAnsi="Nunito" w:cs="Times New Roman"/>
          <w:color w:val="000000"/>
          <w:sz w:val="19"/>
          <w:szCs w:val="19"/>
          <w:lang w:eastAsia="en-IN"/>
        </w:rPr>
        <w:br/>
      </w:r>
      <w:r w:rsidRPr="002839FC">
        <w:rPr>
          <w:rFonts w:ascii="Nunito" w:eastAsia="Times New Roman" w:hAnsi="Nunito" w:cs="Times New Roman"/>
          <w:b/>
          <w:bCs/>
          <w:color w:val="000000"/>
          <w:sz w:val="19"/>
          <w:lang w:eastAsia="en-IN"/>
        </w:rPr>
        <w:t>21</w:t>
      </w:r>
      <w:r w:rsidRPr="002839FC">
        <w:rPr>
          <w:rFonts w:ascii="Nunito" w:eastAsia="Times New Roman" w:hAnsi="Nunito" w:cs="Times New Roman"/>
          <w:color w:val="000000"/>
          <w:sz w:val="19"/>
          <w:szCs w:val="19"/>
          <w:lang w:eastAsia="en-IN"/>
        </w:rPr>
        <w:t> </w:t>
      </w:r>
      <w:r w:rsidRPr="002839FC">
        <w:rPr>
          <w:rFonts w:ascii="Nunito" w:eastAsia="Times New Roman" w:hAnsi="Nunito" w:cs="Times New Roman"/>
          <w:i/>
          <w:iCs/>
          <w:color w:val="000000"/>
          <w:sz w:val="19"/>
          <w:lang w:eastAsia="en-IN"/>
        </w:rPr>
        <w:t>is</w:t>
      </w:r>
      <w:r w:rsidRPr="002839FC">
        <w:rPr>
          <w:rFonts w:ascii="Nunito" w:eastAsia="Times New Roman" w:hAnsi="Nunito" w:cs="Times New Roman"/>
          <w:color w:val="000000"/>
          <w:sz w:val="19"/>
          <w:szCs w:val="19"/>
          <w:lang w:eastAsia="en-IN"/>
        </w:rPr>
        <w:t> semi-prime — the factors of 21 are 1, </w:t>
      </w:r>
      <w:r w:rsidRPr="002839FC">
        <w:rPr>
          <w:rFonts w:ascii="Nunito" w:eastAsia="Times New Roman" w:hAnsi="Nunito" w:cs="Times New Roman"/>
          <w:b/>
          <w:bCs/>
          <w:color w:val="000000"/>
          <w:sz w:val="19"/>
          <w:lang w:eastAsia="en-IN"/>
        </w:rPr>
        <w:t>3</w:t>
      </w:r>
      <w:r w:rsidRPr="002839FC">
        <w:rPr>
          <w:rFonts w:ascii="Nunito" w:eastAsia="Times New Roman" w:hAnsi="Nunito" w:cs="Times New Roman"/>
          <w:color w:val="000000"/>
          <w:sz w:val="19"/>
          <w:szCs w:val="19"/>
          <w:lang w:eastAsia="en-IN"/>
        </w:rPr>
        <w:t>, </w:t>
      </w:r>
      <w:r w:rsidRPr="002839FC">
        <w:rPr>
          <w:rFonts w:ascii="Nunito" w:eastAsia="Times New Roman" w:hAnsi="Nunito" w:cs="Times New Roman"/>
          <w:b/>
          <w:bCs/>
          <w:color w:val="000000"/>
          <w:sz w:val="19"/>
          <w:lang w:eastAsia="en-IN"/>
        </w:rPr>
        <w:t>7</w:t>
      </w:r>
      <w:r w:rsidRPr="002839FC">
        <w:rPr>
          <w:rFonts w:ascii="Nunito" w:eastAsia="Times New Roman" w:hAnsi="Nunito" w:cs="Times New Roman"/>
          <w:color w:val="000000"/>
          <w:sz w:val="19"/>
          <w:szCs w:val="19"/>
          <w:lang w:eastAsia="en-IN"/>
        </w:rPr>
        <w:t xml:space="preserve">, </w:t>
      </w:r>
      <w:proofErr w:type="gramStart"/>
      <w:r w:rsidRPr="002839FC">
        <w:rPr>
          <w:rFonts w:ascii="Nunito" w:eastAsia="Times New Roman" w:hAnsi="Nunito" w:cs="Times New Roman"/>
          <w:color w:val="000000"/>
          <w:sz w:val="19"/>
          <w:szCs w:val="19"/>
          <w:lang w:eastAsia="en-IN"/>
        </w:rPr>
        <w:t>21</w:t>
      </w:r>
      <w:proofErr w:type="gramEnd"/>
      <w:r w:rsidRPr="002839FC">
        <w:rPr>
          <w:rFonts w:ascii="Nunito" w:eastAsia="Times New Roman" w:hAnsi="Nunito" w:cs="Times New Roman"/>
          <w:color w:val="000000"/>
          <w:sz w:val="19"/>
          <w:szCs w:val="19"/>
          <w:lang w:eastAsia="en-IN"/>
        </w:rPr>
        <w:t>.  If we exclude 1 and 21, we are left with 3 and 7, both of which are Prime.</w:t>
      </w:r>
      <w:r w:rsidRPr="002839FC">
        <w:rPr>
          <w:rFonts w:ascii="Nunito" w:eastAsia="Times New Roman" w:hAnsi="Nunito" w:cs="Times New Roman"/>
          <w:color w:val="000000"/>
          <w:sz w:val="19"/>
          <w:szCs w:val="19"/>
          <w:lang w:eastAsia="en-IN"/>
        </w:rPr>
        <w:br/>
      </w:r>
      <w:r w:rsidRPr="002839FC">
        <w:rPr>
          <w:rFonts w:ascii="Nunito" w:eastAsia="Times New Roman" w:hAnsi="Nunito" w:cs="Times New Roman"/>
          <w:i/>
          <w:iCs/>
          <w:color w:val="000000"/>
          <w:sz w:val="19"/>
          <w:lang w:eastAsia="en-IN"/>
        </w:rPr>
        <w:t>(Hint: Anytime you multiply two Prime numbers, the result is always Semi Prime)</w:t>
      </w:r>
      <w:r w:rsidRPr="002839FC">
        <w:rPr>
          <w:rFonts w:ascii="Times New Roman" w:eastAsia="Times New Roman" w:hAnsi="Times New Roman" w:cs="Times New Roman"/>
          <w:i/>
          <w:iCs/>
          <w:color w:val="000000"/>
          <w:sz w:val="19"/>
          <w:lang w:eastAsia="en-IN"/>
        </w:rPr>
        <w:t> </w:t>
      </w:r>
    </w:p>
    <w:p w:rsidR="002839FC" w:rsidRPr="002839FC" w:rsidRDefault="002839FC" w:rsidP="002839FC">
      <w:pPr>
        <w:numPr>
          <w:ilvl w:val="0"/>
          <w:numId w:val="5"/>
        </w:numPr>
        <w:spacing w:after="0" w:line="240" w:lineRule="auto"/>
        <w:ind w:left="240"/>
        <w:rPr>
          <w:rFonts w:ascii="Nunito" w:eastAsia="Times New Roman" w:hAnsi="Nunito" w:cs="Times New Roman"/>
          <w:color w:val="000000"/>
          <w:sz w:val="19"/>
          <w:szCs w:val="19"/>
          <w:lang w:eastAsia="en-IN"/>
        </w:rPr>
      </w:pPr>
      <w:proofErr w:type="spellStart"/>
      <w:r w:rsidRPr="002839FC">
        <w:rPr>
          <w:rFonts w:ascii="Nunito" w:eastAsia="Times New Roman" w:hAnsi="Nunito" w:cs="Times New Roman"/>
          <w:b/>
          <w:bCs/>
          <w:color w:val="000000"/>
          <w:sz w:val="19"/>
          <w:lang w:eastAsia="en-IN"/>
        </w:rPr>
        <w:t>Modulos</w:t>
      </w:r>
      <w:proofErr w:type="spellEnd"/>
      <w:r w:rsidRPr="002839FC">
        <w:rPr>
          <w:rFonts w:ascii="Nunito" w:eastAsia="Times New Roman" w:hAnsi="Nunito" w:cs="Times New Roman"/>
          <w:color w:val="000000"/>
          <w:sz w:val="19"/>
          <w:szCs w:val="19"/>
          <w:lang w:eastAsia="en-IN"/>
        </w:rPr>
        <w:t> – This is a fancy way of simply asking for a </w:t>
      </w:r>
      <w:hyperlink r:id="rId6" w:tgtFrame="_blank" w:history="1">
        <w:r w:rsidRPr="002839FC">
          <w:rPr>
            <w:rFonts w:ascii="Nunito" w:eastAsia="Times New Roman" w:hAnsi="Nunito" w:cs="Times New Roman"/>
            <w:color w:val="0000FF"/>
            <w:sz w:val="19"/>
            <w:lang w:eastAsia="en-IN"/>
          </w:rPr>
          <w:t>remainder</w:t>
        </w:r>
      </w:hyperlink>
      <w:r w:rsidRPr="002839FC">
        <w:rPr>
          <w:rFonts w:ascii="Nunito" w:eastAsia="Times New Roman" w:hAnsi="Nunito" w:cs="Times New Roman"/>
          <w:color w:val="000000"/>
          <w:sz w:val="19"/>
          <w:szCs w:val="19"/>
          <w:lang w:eastAsia="en-IN"/>
        </w:rPr>
        <w:t>.  If presented with the problem </w:t>
      </w:r>
      <w:r w:rsidRPr="002839FC">
        <w:rPr>
          <w:rFonts w:ascii="Courier New" w:eastAsia="Times New Roman" w:hAnsi="Courier New" w:cs="Courier New"/>
          <w:color w:val="000000"/>
          <w:sz w:val="20"/>
          <w:lang w:eastAsia="en-IN"/>
        </w:rPr>
        <w:t>12 MOD 5</w:t>
      </w:r>
      <w:r w:rsidRPr="002839FC">
        <w:rPr>
          <w:rFonts w:ascii="Nunito" w:eastAsia="Times New Roman" w:hAnsi="Nunito" w:cs="Times New Roman"/>
          <w:color w:val="000000"/>
          <w:sz w:val="19"/>
          <w:szCs w:val="19"/>
          <w:lang w:eastAsia="en-IN"/>
        </w:rPr>
        <w:t>, we simply are asking for the remainder when dividing 12 by 5, which results in 2.</w:t>
      </w:r>
    </w:p>
    <w:p w:rsidR="002839FC" w:rsidRPr="002839FC" w:rsidRDefault="002839FC" w:rsidP="002839FC">
      <w:pPr>
        <w:spacing w:after="240" w:line="240" w:lineRule="auto"/>
        <w:rPr>
          <w:rFonts w:ascii="Nunito" w:eastAsia="Times New Roman" w:hAnsi="Nunito" w:cs="Times New Roman"/>
          <w:color w:val="000000"/>
          <w:sz w:val="19"/>
          <w:szCs w:val="19"/>
          <w:lang w:eastAsia="en-IN"/>
        </w:rPr>
      </w:pPr>
      <w:r w:rsidRPr="002839FC">
        <w:rPr>
          <w:rFonts w:ascii="Nunito" w:eastAsia="Times New Roman" w:hAnsi="Nunito" w:cs="Times New Roman"/>
          <w:color w:val="000000"/>
          <w:sz w:val="19"/>
          <w:szCs w:val="19"/>
          <w:lang w:eastAsia="en-IN"/>
        </w:rPr>
        <w:t>With that out of the way, we can get into the algorithm itself.</w:t>
      </w:r>
    </w:p>
    <w:p w:rsidR="002839FC" w:rsidRDefault="002839FC"/>
    <w:p w:rsidR="002839FC" w:rsidRPr="002839FC" w:rsidRDefault="002839FC" w:rsidP="002839FC">
      <w:pPr>
        <w:pBdr>
          <w:top w:val="dotted" w:sz="4" w:space="3" w:color="FDF2EC"/>
          <w:left w:val="dotted" w:sz="4" w:space="6" w:color="ED702B"/>
        </w:pBdr>
        <w:spacing w:before="240" w:after="168" w:line="240" w:lineRule="auto"/>
        <w:outlineLvl w:val="2"/>
        <w:rPr>
          <w:rFonts w:ascii="var(--nv-fallback-ff)" w:eastAsia="Times New Roman" w:hAnsi="var(--nv-fallback-ff)" w:cs="Times New Roman"/>
          <w:b/>
          <w:bCs/>
          <w:color w:val="000000"/>
          <w:sz w:val="27"/>
          <w:szCs w:val="27"/>
          <w:lang w:eastAsia="en-IN"/>
        </w:rPr>
      </w:pPr>
      <w:r w:rsidRPr="002839FC">
        <w:rPr>
          <w:rFonts w:ascii="var(--nv-fallback-ff)" w:eastAsia="Times New Roman" w:hAnsi="var(--nv-fallback-ff)" w:cs="Times New Roman"/>
          <w:b/>
          <w:bCs/>
          <w:color w:val="000000"/>
          <w:sz w:val="27"/>
          <w:szCs w:val="27"/>
          <w:lang w:eastAsia="en-IN"/>
        </w:rPr>
        <w:t>RSA Key Generation</w:t>
      </w:r>
    </w:p>
    <w:p w:rsidR="002839FC" w:rsidRPr="002839FC" w:rsidRDefault="002839FC" w:rsidP="002839FC">
      <w:pPr>
        <w:spacing w:after="240" w:line="240" w:lineRule="auto"/>
        <w:rPr>
          <w:rFonts w:ascii="Nunito" w:eastAsia="Times New Roman" w:hAnsi="Nunito" w:cs="Times New Roman"/>
          <w:color w:val="000000"/>
          <w:sz w:val="19"/>
          <w:szCs w:val="19"/>
          <w:lang w:eastAsia="en-IN"/>
        </w:rPr>
      </w:pPr>
      <w:r w:rsidRPr="002839FC">
        <w:rPr>
          <w:rFonts w:ascii="Nunito" w:eastAsia="Times New Roman" w:hAnsi="Nunito" w:cs="Times New Roman"/>
          <w:color w:val="000000"/>
          <w:sz w:val="19"/>
          <w:szCs w:val="19"/>
          <w:lang w:eastAsia="en-IN"/>
        </w:rPr>
        <w:t>The heart of Asymmetric Encryption lies in finding two mathematically linked values which can serve as our Public and Private keys.  As such, the bulk of the work lies in the generation of such keys.</w:t>
      </w:r>
    </w:p>
    <w:p w:rsidR="002839FC" w:rsidRPr="002839FC" w:rsidRDefault="002839FC" w:rsidP="002839FC">
      <w:pPr>
        <w:spacing w:after="240" w:line="240" w:lineRule="auto"/>
        <w:rPr>
          <w:rFonts w:ascii="Nunito" w:eastAsia="Times New Roman" w:hAnsi="Nunito" w:cs="Times New Roman"/>
          <w:color w:val="000000"/>
          <w:sz w:val="19"/>
          <w:szCs w:val="19"/>
          <w:lang w:eastAsia="en-IN"/>
        </w:rPr>
      </w:pPr>
      <w:r w:rsidRPr="002839FC">
        <w:rPr>
          <w:rFonts w:ascii="Nunito" w:eastAsia="Times New Roman" w:hAnsi="Nunito" w:cs="Times New Roman"/>
          <w:color w:val="000000"/>
          <w:sz w:val="19"/>
          <w:szCs w:val="19"/>
          <w:lang w:eastAsia="en-IN"/>
        </w:rPr>
        <w:t>To acquire such keys, there are five steps:</w:t>
      </w:r>
    </w:p>
    <w:p w:rsidR="002839FC" w:rsidRPr="002839FC" w:rsidRDefault="002839FC" w:rsidP="002839FC">
      <w:pPr>
        <w:numPr>
          <w:ilvl w:val="0"/>
          <w:numId w:val="6"/>
        </w:numPr>
        <w:spacing w:before="120" w:after="0" w:line="240" w:lineRule="auto"/>
        <w:ind w:left="0"/>
        <w:rPr>
          <w:rFonts w:ascii="Nunito" w:eastAsia="Times New Roman" w:hAnsi="Nunito" w:cs="Times New Roman"/>
          <w:color w:val="000000"/>
          <w:sz w:val="19"/>
          <w:szCs w:val="19"/>
          <w:lang w:eastAsia="en-IN"/>
        </w:rPr>
      </w:pPr>
      <w:r w:rsidRPr="002839FC">
        <w:rPr>
          <w:rFonts w:ascii="Nunito" w:eastAsia="Times New Roman" w:hAnsi="Nunito" w:cs="Times New Roman"/>
          <w:b/>
          <w:bCs/>
          <w:color w:val="000000"/>
          <w:sz w:val="19"/>
          <w:lang w:eastAsia="en-IN"/>
        </w:rPr>
        <w:t>Select two Prime Numbers:  P and Q</w:t>
      </w:r>
    </w:p>
    <w:p w:rsidR="002839FC" w:rsidRPr="002839FC" w:rsidRDefault="002839FC" w:rsidP="002839FC">
      <w:pPr>
        <w:spacing w:after="240" w:line="240" w:lineRule="auto"/>
        <w:rPr>
          <w:rFonts w:ascii="Nunito" w:eastAsia="Times New Roman" w:hAnsi="Nunito" w:cs="Times New Roman"/>
          <w:color w:val="000000"/>
          <w:sz w:val="19"/>
          <w:szCs w:val="19"/>
          <w:lang w:eastAsia="en-IN"/>
        </w:rPr>
      </w:pPr>
      <w:r w:rsidRPr="002839FC">
        <w:rPr>
          <w:rFonts w:ascii="Nunito" w:eastAsia="Times New Roman" w:hAnsi="Nunito" w:cs="Times New Roman"/>
          <w:color w:val="000000"/>
          <w:sz w:val="19"/>
          <w:szCs w:val="19"/>
          <w:lang w:eastAsia="en-IN"/>
        </w:rPr>
        <w:t>This really is as easy as it sounds.  Select two prime numbers to begin the key generation.  For the purpose of our example, we will use the numbers </w:t>
      </w:r>
      <w:r w:rsidRPr="002839FC">
        <w:rPr>
          <w:rFonts w:ascii="Courier New" w:eastAsia="Times New Roman" w:hAnsi="Courier New" w:cs="Courier New"/>
          <w:b/>
          <w:bCs/>
          <w:color w:val="000000"/>
          <w:sz w:val="20"/>
          <w:lang w:eastAsia="en-IN"/>
        </w:rPr>
        <w:t>7</w:t>
      </w:r>
      <w:r w:rsidRPr="002839FC">
        <w:rPr>
          <w:rFonts w:ascii="Nunito" w:eastAsia="Times New Roman" w:hAnsi="Nunito" w:cs="Times New Roman"/>
          <w:color w:val="000000"/>
          <w:sz w:val="19"/>
          <w:szCs w:val="19"/>
          <w:lang w:eastAsia="en-IN"/>
        </w:rPr>
        <w:t> and </w:t>
      </w:r>
      <w:r w:rsidRPr="002839FC">
        <w:rPr>
          <w:rFonts w:ascii="Courier New" w:eastAsia="Times New Roman" w:hAnsi="Courier New" w:cs="Courier New"/>
          <w:b/>
          <w:bCs/>
          <w:color w:val="000000"/>
          <w:sz w:val="20"/>
          <w:lang w:eastAsia="en-IN"/>
        </w:rPr>
        <w:t>19</w:t>
      </w:r>
      <w:r w:rsidRPr="002839FC">
        <w:rPr>
          <w:rFonts w:ascii="Nunito" w:eastAsia="Times New Roman" w:hAnsi="Nunito" w:cs="Times New Roman"/>
          <w:color w:val="000000"/>
          <w:sz w:val="19"/>
          <w:szCs w:val="19"/>
          <w:lang w:eastAsia="en-IN"/>
        </w:rPr>
        <w:t>, and we will refer to them as </w:t>
      </w:r>
      <w:r w:rsidRPr="002839FC">
        <w:rPr>
          <w:rFonts w:ascii="Courier New" w:eastAsia="Times New Roman" w:hAnsi="Courier New" w:cs="Courier New"/>
          <w:b/>
          <w:bCs/>
          <w:color w:val="000000"/>
          <w:sz w:val="20"/>
          <w:lang w:eastAsia="en-IN"/>
        </w:rPr>
        <w:t>P</w:t>
      </w:r>
      <w:r w:rsidRPr="002839FC">
        <w:rPr>
          <w:rFonts w:ascii="Nunito" w:eastAsia="Times New Roman" w:hAnsi="Nunito" w:cs="Times New Roman"/>
          <w:color w:val="000000"/>
          <w:sz w:val="19"/>
          <w:szCs w:val="19"/>
          <w:lang w:eastAsia="en-IN"/>
        </w:rPr>
        <w:t> and </w:t>
      </w:r>
      <w:r w:rsidRPr="002839FC">
        <w:rPr>
          <w:rFonts w:ascii="Courier New" w:eastAsia="Times New Roman" w:hAnsi="Courier New" w:cs="Courier New"/>
          <w:b/>
          <w:bCs/>
          <w:color w:val="000000"/>
          <w:sz w:val="20"/>
          <w:lang w:eastAsia="en-IN"/>
        </w:rPr>
        <w:t>Q</w:t>
      </w:r>
      <w:r w:rsidRPr="002839FC">
        <w:rPr>
          <w:rFonts w:ascii="Nunito" w:eastAsia="Times New Roman" w:hAnsi="Nunito" w:cs="Times New Roman"/>
          <w:color w:val="000000"/>
          <w:sz w:val="19"/>
          <w:szCs w:val="19"/>
          <w:lang w:eastAsia="en-IN"/>
        </w:rPr>
        <w:t>.</w:t>
      </w:r>
    </w:p>
    <w:p w:rsidR="002839FC" w:rsidRPr="002839FC" w:rsidRDefault="002839FC" w:rsidP="002839FC">
      <w:pPr>
        <w:numPr>
          <w:ilvl w:val="0"/>
          <w:numId w:val="7"/>
        </w:numPr>
        <w:spacing w:before="120" w:after="0" w:line="240" w:lineRule="auto"/>
        <w:ind w:left="0"/>
        <w:rPr>
          <w:rFonts w:ascii="Nunito" w:eastAsia="Times New Roman" w:hAnsi="Nunito" w:cs="Times New Roman"/>
          <w:color w:val="000000"/>
          <w:sz w:val="19"/>
          <w:szCs w:val="19"/>
          <w:lang w:eastAsia="en-IN"/>
        </w:rPr>
      </w:pPr>
      <w:r w:rsidRPr="002839FC">
        <w:rPr>
          <w:rFonts w:ascii="Nunito" w:eastAsia="Times New Roman" w:hAnsi="Nunito" w:cs="Times New Roman"/>
          <w:b/>
          <w:bCs/>
          <w:color w:val="000000"/>
          <w:sz w:val="19"/>
          <w:lang w:eastAsia="en-IN"/>
        </w:rPr>
        <w:t>Calculate the Product: (P*Q)</w:t>
      </w:r>
    </w:p>
    <w:p w:rsidR="002839FC" w:rsidRPr="002839FC" w:rsidRDefault="002839FC" w:rsidP="002839FC">
      <w:pPr>
        <w:spacing w:after="240" w:line="240" w:lineRule="auto"/>
        <w:rPr>
          <w:rFonts w:ascii="Nunito" w:eastAsia="Times New Roman" w:hAnsi="Nunito" w:cs="Times New Roman"/>
          <w:color w:val="000000"/>
          <w:sz w:val="19"/>
          <w:szCs w:val="19"/>
          <w:lang w:eastAsia="en-IN"/>
        </w:rPr>
      </w:pPr>
      <w:r w:rsidRPr="002839FC">
        <w:rPr>
          <w:rFonts w:ascii="Nunito" w:eastAsia="Times New Roman" w:hAnsi="Nunito" w:cs="Times New Roman"/>
          <w:color w:val="000000"/>
          <w:sz w:val="19"/>
          <w:szCs w:val="19"/>
          <w:lang w:eastAsia="en-IN"/>
        </w:rPr>
        <w:t>We then simply multiply our two prime numbers together to calculate the product:</w:t>
      </w:r>
    </w:p>
    <w:p w:rsidR="002839FC" w:rsidRPr="002839FC" w:rsidRDefault="002839FC" w:rsidP="002839FC">
      <w:pPr>
        <w:spacing w:after="240" w:line="240" w:lineRule="auto"/>
        <w:rPr>
          <w:rFonts w:ascii="Nunito" w:eastAsia="Times New Roman" w:hAnsi="Nunito" w:cs="Times New Roman"/>
          <w:color w:val="000000"/>
          <w:sz w:val="19"/>
          <w:szCs w:val="19"/>
          <w:lang w:eastAsia="en-IN"/>
        </w:rPr>
      </w:pPr>
      <w:r w:rsidRPr="002839FC">
        <w:rPr>
          <w:rFonts w:ascii="Courier New" w:eastAsia="Times New Roman" w:hAnsi="Courier New" w:cs="Courier New"/>
          <w:color w:val="000000"/>
          <w:sz w:val="20"/>
          <w:lang w:eastAsia="en-IN"/>
        </w:rPr>
        <w:t>7 * 19 = </w:t>
      </w:r>
      <w:r w:rsidRPr="002839FC">
        <w:rPr>
          <w:rFonts w:ascii="Courier New" w:eastAsia="Times New Roman" w:hAnsi="Courier New" w:cs="Courier New"/>
          <w:b/>
          <w:bCs/>
          <w:color w:val="000000"/>
          <w:sz w:val="20"/>
          <w:lang w:eastAsia="en-IN"/>
        </w:rPr>
        <w:t>133</w:t>
      </w:r>
    </w:p>
    <w:p w:rsidR="002839FC" w:rsidRPr="002839FC" w:rsidRDefault="002839FC" w:rsidP="002839FC">
      <w:pPr>
        <w:spacing w:after="240" w:line="240" w:lineRule="auto"/>
        <w:rPr>
          <w:rFonts w:ascii="Nunito" w:eastAsia="Times New Roman" w:hAnsi="Nunito" w:cs="Times New Roman"/>
          <w:color w:val="000000"/>
          <w:sz w:val="19"/>
          <w:szCs w:val="19"/>
          <w:lang w:eastAsia="en-IN"/>
        </w:rPr>
      </w:pPr>
      <w:r w:rsidRPr="002839FC">
        <w:rPr>
          <w:rFonts w:ascii="Nunito" w:eastAsia="Times New Roman" w:hAnsi="Nunito" w:cs="Times New Roman"/>
          <w:color w:val="000000"/>
          <w:sz w:val="19"/>
          <w:szCs w:val="19"/>
          <w:lang w:eastAsia="en-IN"/>
        </w:rPr>
        <w:lastRenderedPageBreak/>
        <w:t>We will refer to this number as </w:t>
      </w:r>
      <w:r w:rsidRPr="002839FC">
        <w:rPr>
          <w:rFonts w:ascii="Courier New" w:eastAsia="Times New Roman" w:hAnsi="Courier New" w:cs="Courier New"/>
          <w:b/>
          <w:bCs/>
          <w:color w:val="000000"/>
          <w:sz w:val="20"/>
          <w:lang w:eastAsia="en-IN"/>
        </w:rPr>
        <w:t>N</w:t>
      </w:r>
      <w:r w:rsidRPr="002839FC">
        <w:rPr>
          <w:rFonts w:ascii="Nunito" w:eastAsia="Times New Roman" w:hAnsi="Nunito" w:cs="Times New Roman"/>
          <w:color w:val="000000"/>
          <w:sz w:val="19"/>
          <w:szCs w:val="19"/>
          <w:lang w:eastAsia="en-IN"/>
        </w:rPr>
        <w:t>.  Bonus question: given the terminology we reviewed above, what kind of number is N?</w:t>
      </w:r>
    </w:p>
    <w:p w:rsidR="002839FC" w:rsidRPr="002839FC" w:rsidRDefault="002839FC" w:rsidP="002839FC">
      <w:pPr>
        <w:numPr>
          <w:ilvl w:val="0"/>
          <w:numId w:val="8"/>
        </w:numPr>
        <w:spacing w:before="120" w:after="0" w:line="240" w:lineRule="auto"/>
        <w:ind w:left="0"/>
        <w:rPr>
          <w:rFonts w:ascii="Nunito" w:eastAsia="Times New Roman" w:hAnsi="Nunito" w:cs="Times New Roman"/>
          <w:color w:val="000000"/>
          <w:sz w:val="19"/>
          <w:szCs w:val="19"/>
          <w:lang w:eastAsia="en-IN"/>
        </w:rPr>
      </w:pPr>
      <w:r w:rsidRPr="002839FC">
        <w:rPr>
          <w:rFonts w:ascii="Nunito" w:eastAsia="Times New Roman" w:hAnsi="Nunito" w:cs="Times New Roman"/>
          <w:b/>
          <w:bCs/>
          <w:color w:val="000000"/>
          <w:sz w:val="19"/>
          <w:lang w:eastAsia="en-IN"/>
        </w:rPr>
        <w:t xml:space="preserve">Calculate the </w:t>
      </w:r>
      <w:proofErr w:type="spellStart"/>
      <w:r w:rsidRPr="002839FC">
        <w:rPr>
          <w:rFonts w:ascii="Nunito" w:eastAsia="Times New Roman" w:hAnsi="Nunito" w:cs="Times New Roman"/>
          <w:b/>
          <w:bCs/>
          <w:color w:val="000000"/>
          <w:sz w:val="19"/>
          <w:lang w:eastAsia="en-IN"/>
        </w:rPr>
        <w:t>Totient</w:t>
      </w:r>
      <w:proofErr w:type="spellEnd"/>
      <w:r w:rsidRPr="002839FC">
        <w:rPr>
          <w:rFonts w:ascii="Nunito" w:eastAsia="Times New Roman" w:hAnsi="Nunito" w:cs="Times New Roman"/>
          <w:b/>
          <w:bCs/>
          <w:color w:val="000000"/>
          <w:sz w:val="19"/>
          <w:lang w:eastAsia="en-IN"/>
        </w:rPr>
        <w:t xml:space="preserve"> of N: (P-1)*(Q-1)</w:t>
      </w:r>
    </w:p>
    <w:p w:rsidR="002839FC" w:rsidRPr="002839FC" w:rsidRDefault="002839FC" w:rsidP="002839FC">
      <w:pPr>
        <w:spacing w:after="240" w:line="240" w:lineRule="auto"/>
        <w:rPr>
          <w:rFonts w:ascii="Nunito" w:eastAsia="Times New Roman" w:hAnsi="Nunito" w:cs="Times New Roman"/>
          <w:color w:val="000000"/>
          <w:sz w:val="19"/>
          <w:szCs w:val="19"/>
          <w:lang w:eastAsia="en-IN"/>
        </w:rPr>
      </w:pPr>
      <w:r w:rsidRPr="002839FC">
        <w:rPr>
          <w:rFonts w:ascii="Nunito" w:eastAsia="Times New Roman" w:hAnsi="Nunito" w:cs="Times New Roman"/>
          <w:color w:val="000000"/>
          <w:sz w:val="19"/>
          <w:szCs w:val="19"/>
          <w:lang w:eastAsia="en-IN"/>
        </w:rPr>
        <w:t>There is a lot of clever math that goes into both defining and acquiring a </w:t>
      </w:r>
      <w:proofErr w:type="spellStart"/>
      <w:r w:rsidRPr="002839FC">
        <w:rPr>
          <w:rFonts w:ascii="Nunito" w:eastAsia="Times New Roman" w:hAnsi="Nunito" w:cs="Times New Roman"/>
          <w:color w:val="000000"/>
          <w:sz w:val="19"/>
          <w:szCs w:val="19"/>
          <w:lang w:eastAsia="en-IN"/>
        </w:rPr>
        <w:fldChar w:fldCharType="begin"/>
      </w:r>
      <w:r w:rsidRPr="002839FC">
        <w:rPr>
          <w:rFonts w:ascii="Nunito" w:eastAsia="Times New Roman" w:hAnsi="Nunito" w:cs="Times New Roman"/>
          <w:color w:val="000000"/>
          <w:sz w:val="19"/>
          <w:szCs w:val="19"/>
          <w:lang w:eastAsia="en-IN"/>
        </w:rPr>
        <w:instrText xml:space="preserve"> HYPERLINK "https://en.wikipedia.org/wiki/Euler%27s_totient_function" \t "_blank" </w:instrText>
      </w:r>
      <w:r w:rsidRPr="002839FC">
        <w:rPr>
          <w:rFonts w:ascii="Nunito" w:eastAsia="Times New Roman" w:hAnsi="Nunito" w:cs="Times New Roman"/>
          <w:color w:val="000000"/>
          <w:sz w:val="19"/>
          <w:szCs w:val="19"/>
          <w:lang w:eastAsia="en-IN"/>
        </w:rPr>
        <w:fldChar w:fldCharType="separate"/>
      </w:r>
      <w:r w:rsidRPr="002839FC">
        <w:rPr>
          <w:rFonts w:ascii="Nunito" w:eastAsia="Times New Roman" w:hAnsi="Nunito" w:cs="Times New Roman"/>
          <w:color w:val="0000FF"/>
          <w:sz w:val="19"/>
          <w:lang w:eastAsia="en-IN"/>
        </w:rPr>
        <w:t>Totient</w:t>
      </w:r>
      <w:proofErr w:type="spellEnd"/>
      <w:r w:rsidRPr="002839FC">
        <w:rPr>
          <w:rFonts w:ascii="Nunito" w:eastAsia="Times New Roman" w:hAnsi="Nunito" w:cs="Times New Roman"/>
          <w:color w:val="000000"/>
          <w:sz w:val="19"/>
          <w:szCs w:val="19"/>
          <w:lang w:eastAsia="en-IN"/>
        </w:rPr>
        <w:fldChar w:fldCharType="end"/>
      </w:r>
      <w:r w:rsidRPr="002839FC">
        <w:rPr>
          <w:rFonts w:ascii="Nunito" w:eastAsia="Times New Roman" w:hAnsi="Nunito" w:cs="Times New Roman"/>
          <w:color w:val="000000"/>
          <w:sz w:val="19"/>
          <w:szCs w:val="19"/>
          <w:lang w:eastAsia="en-IN"/>
        </w:rPr>
        <w:t xml:space="preserve">.  Most of which will be beyond the intended scope of this article.  So for now, we will simply accept that the formula to attain the </w:t>
      </w:r>
      <w:proofErr w:type="spellStart"/>
      <w:r w:rsidRPr="002839FC">
        <w:rPr>
          <w:rFonts w:ascii="Nunito" w:eastAsia="Times New Roman" w:hAnsi="Nunito" w:cs="Times New Roman"/>
          <w:color w:val="000000"/>
          <w:sz w:val="19"/>
          <w:szCs w:val="19"/>
          <w:lang w:eastAsia="en-IN"/>
        </w:rPr>
        <w:t>Totient</w:t>
      </w:r>
      <w:proofErr w:type="spellEnd"/>
      <w:r w:rsidRPr="002839FC">
        <w:rPr>
          <w:rFonts w:ascii="Nunito" w:eastAsia="Times New Roman" w:hAnsi="Nunito" w:cs="Times New Roman"/>
          <w:color w:val="000000"/>
          <w:sz w:val="19"/>
          <w:szCs w:val="19"/>
          <w:lang w:eastAsia="en-IN"/>
        </w:rPr>
        <w:t xml:space="preserve"> on a Semi Prime number is to calculate the product of one subtracted from each of its two prime factors. Or more simply stated, to calculate the </w:t>
      </w:r>
      <w:proofErr w:type="spellStart"/>
      <w:r w:rsidRPr="002839FC">
        <w:rPr>
          <w:rFonts w:ascii="Nunito" w:eastAsia="Times New Roman" w:hAnsi="Nunito" w:cs="Times New Roman"/>
          <w:color w:val="000000"/>
          <w:sz w:val="19"/>
          <w:szCs w:val="19"/>
          <w:lang w:eastAsia="en-IN"/>
        </w:rPr>
        <w:t>Totient</w:t>
      </w:r>
      <w:proofErr w:type="spellEnd"/>
      <w:r w:rsidRPr="002839FC">
        <w:rPr>
          <w:rFonts w:ascii="Nunito" w:eastAsia="Times New Roman" w:hAnsi="Nunito" w:cs="Times New Roman"/>
          <w:color w:val="000000"/>
          <w:sz w:val="19"/>
          <w:szCs w:val="19"/>
          <w:lang w:eastAsia="en-IN"/>
        </w:rPr>
        <w:t xml:space="preserve"> of a Semi-Prime number, calculate P-1 times Q-1.</w:t>
      </w:r>
    </w:p>
    <w:p w:rsidR="002839FC" w:rsidRPr="002839FC" w:rsidRDefault="002839FC" w:rsidP="002839FC">
      <w:pPr>
        <w:spacing w:after="240" w:line="240" w:lineRule="auto"/>
        <w:rPr>
          <w:rFonts w:ascii="Nunito" w:eastAsia="Times New Roman" w:hAnsi="Nunito" w:cs="Times New Roman"/>
          <w:color w:val="000000"/>
          <w:sz w:val="19"/>
          <w:szCs w:val="19"/>
          <w:lang w:eastAsia="en-IN"/>
        </w:rPr>
      </w:pPr>
      <w:r w:rsidRPr="002839FC">
        <w:rPr>
          <w:rFonts w:ascii="Nunito" w:eastAsia="Times New Roman" w:hAnsi="Nunito" w:cs="Times New Roman"/>
          <w:color w:val="000000"/>
          <w:sz w:val="19"/>
          <w:szCs w:val="19"/>
          <w:lang w:eastAsia="en-IN"/>
        </w:rPr>
        <w:t>Applied to our example, we would calculate:</w:t>
      </w:r>
    </w:p>
    <w:p w:rsidR="002839FC" w:rsidRPr="002839FC" w:rsidRDefault="002839FC" w:rsidP="002839FC">
      <w:pPr>
        <w:spacing w:after="240" w:line="240" w:lineRule="auto"/>
        <w:rPr>
          <w:rFonts w:ascii="Nunito" w:eastAsia="Times New Roman" w:hAnsi="Nunito" w:cs="Times New Roman"/>
          <w:color w:val="000000"/>
          <w:sz w:val="19"/>
          <w:szCs w:val="19"/>
          <w:lang w:eastAsia="en-IN"/>
        </w:rPr>
      </w:pPr>
      <w:r w:rsidRPr="002839FC">
        <w:rPr>
          <w:rFonts w:ascii="Courier New" w:eastAsia="Times New Roman" w:hAnsi="Courier New" w:cs="Courier New"/>
          <w:color w:val="000000"/>
          <w:sz w:val="20"/>
          <w:lang w:eastAsia="en-IN"/>
        </w:rPr>
        <w:t>(7-1)*(19-1) = 6 * 18 = </w:t>
      </w:r>
      <w:r w:rsidRPr="002839FC">
        <w:rPr>
          <w:rFonts w:ascii="Courier New" w:eastAsia="Times New Roman" w:hAnsi="Courier New" w:cs="Courier New"/>
          <w:b/>
          <w:bCs/>
          <w:color w:val="000000"/>
          <w:sz w:val="20"/>
          <w:lang w:eastAsia="en-IN"/>
        </w:rPr>
        <w:t>108</w:t>
      </w:r>
    </w:p>
    <w:p w:rsidR="002839FC" w:rsidRPr="002839FC" w:rsidRDefault="002839FC" w:rsidP="002839FC">
      <w:pPr>
        <w:spacing w:after="240" w:line="240" w:lineRule="auto"/>
        <w:rPr>
          <w:rFonts w:ascii="Nunito" w:eastAsia="Times New Roman" w:hAnsi="Nunito" w:cs="Times New Roman"/>
          <w:color w:val="000000"/>
          <w:sz w:val="19"/>
          <w:szCs w:val="19"/>
          <w:lang w:eastAsia="en-IN"/>
        </w:rPr>
      </w:pPr>
      <w:r w:rsidRPr="002839FC">
        <w:rPr>
          <w:rFonts w:ascii="Nunito" w:eastAsia="Times New Roman" w:hAnsi="Nunito" w:cs="Times New Roman"/>
          <w:color w:val="000000"/>
          <w:sz w:val="19"/>
          <w:szCs w:val="19"/>
          <w:lang w:eastAsia="en-IN"/>
        </w:rPr>
        <w:t>We will refer to this as </w:t>
      </w:r>
      <w:r w:rsidRPr="002839FC">
        <w:rPr>
          <w:rFonts w:ascii="Nunito" w:eastAsia="Times New Roman" w:hAnsi="Nunito" w:cs="Times New Roman"/>
          <w:b/>
          <w:bCs/>
          <w:color w:val="000000"/>
          <w:sz w:val="19"/>
          <w:lang w:eastAsia="en-IN"/>
        </w:rPr>
        <w:t>T</w:t>
      </w:r>
      <w:r w:rsidRPr="002839FC">
        <w:rPr>
          <w:rFonts w:ascii="Nunito" w:eastAsia="Times New Roman" w:hAnsi="Nunito" w:cs="Times New Roman"/>
          <w:color w:val="000000"/>
          <w:sz w:val="19"/>
          <w:szCs w:val="19"/>
          <w:lang w:eastAsia="en-IN"/>
        </w:rPr>
        <w:t> moving forward.</w:t>
      </w:r>
    </w:p>
    <w:p w:rsidR="002839FC" w:rsidRPr="002839FC" w:rsidRDefault="002839FC" w:rsidP="002839FC">
      <w:pPr>
        <w:numPr>
          <w:ilvl w:val="0"/>
          <w:numId w:val="9"/>
        </w:numPr>
        <w:spacing w:before="120" w:after="0" w:line="240" w:lineRule="auto"/>
        <w:ind w:left="0"/>
        <w:rPr>
          <w:rFonts w:ascii="Nunito" w:eastAsia="Times New Roman" w:hAnsi="Nunito" w:cs="Times New Roman"/>
          <w:color w:val="000000"/>
          <w:sz w:val="19"/>
          <w:szCs w:val="19"/>
          <w:lang w:eastAsia="en-IN"/>
        </w:rPr>
      </w:pPr>
      <w:r w:rsidRPr="002839FC">
        <w:rPr>
          <w:rFonts w:ascii="Nunito" w:eastAsia="Times New Roman" w:hAnsi="Nunito" w:cs="Times New Roman"/>
          <w:b/>
          <w:bCs/>
          <w:color w:val="000000"/>
          <w:sz w:val="19"/>
          <w:lang w:eastAsia="en-IN"/>
        </w:rPr>
        <w:t>Select a Public Key</w:t>
      </w:r>
    </w:p>
    <w:p w:rsidR="002839FC" w:rsidRPr="002839FC" w:rsidRDefault="002839FC" w:rsidP="002839FC">
      <w:pPr>
        <w:spacing w:after="240" w:line="240" w:lineRule="auto"/>
        <w:rPr>
          <w:rFonts w:ascii="Nunito" w:eastAsia="Times New Roman" w:hAnsi="Nunito" w:cs="Times New Roman"/>
          <w:color w:val="000000"/>
          <w:sz w:val="19"/>
          <w:szCs w:val="19"/>
          <w:lang w:eastAsia="en-IN"/>
        </w:rPr>
      </w:pPr>
      <w:r w:rsidRPr="002839FC">
        <w:rPr>
          <w:rFonts w:ascii="Nunito" w:eastAsia="Times New Roman" w:hAnsi="Nunito" w:cs="Times New Roman"/>
          <w:color w:val="000000"/>
          <w:sz w:val="19"/>
          <w:szCs w:val="19"/>
          <w:lang w:eastAsia="en-IN"/>
        </w:rPr>
        <w:t>The Public Key is a value which must match three requirements:</w:t>
      </w:r>
    </w:p>
    <w:p w:rsidR="002839FC" w:rsidRPr="002839FC" w:rsidRDefault="002839FC" w:rsidP="002839FC">
      <w:pPr>
        <w:numPr>
          <w:ilvl w:val="0"/>
          <w:numId w:val="10"/>
        </w:numPr>
        <w:spacing w:after="0" w:line="240" w:lineRule="auto"/>
        <w:ind w:left="840"/>
        <w:rPr>
          <w:rFonts w:ascii="Nunito" w:eastAsia="Times New Roman" w:hAnsi="Nunito" w:cs="Times New Roman"/>
          <w:color w:val="000000"/>
          <w:sz w:val="19"/>
          <w:szCs w:val="19"/>
          <w:lang w:eastAsia="en-IN"/>
        </w:rPr>
      </w:pPr>
      <w:r w:rsidRPr="002839FC">
        <w:rPr>
          <w:rFonts w:ascii="Nunito" w:eastAsia="Times New Roman" w:hAnsi="Nunito" w:cs="Times New Roman"/>
          <w:color w:val="000000"/>
          <w:sz w:val="19"/>
          <w:szCs w:val="19"/>
          <w:lang w:eastAsia="en-IN"/>
        </w:rPr>
        <w:t>It must be Prime</w:t>
      </w:r>
    </w:p>
    <w:p w:rsidR="002839FC" w:rsidRPr="002839FC" w:rsidRDefault="002839FC" w:rsidP="002839FC">
      <w:pPr>
        <w:numPr>
          <w:ilvl w:val="0"/>
          <w:numId w:val="10"/>
        </w:numPr>
        <w:spacing w:after="0" w:line="240" w:lineRule="auto"/>
        <w:ind w:left="840"/>
        <w:rPr>
          <w:rFonts w:ascii="Nunito" w:eastAsia="Times New Roman" w:hAnsi="Nunito" w:cs="Times New Roman"/>
          <w:color w:val="000000"/>
          <w:sz w:val="19"/>
          <w:szCs w:val="19"/>
          <w:lang w:eastAsia="en-IN"/>
        </w:rPr>
      </w:pPr>
      <w:r w:rsidRPr="002839FC">
        <w:rPr>
          <w:rFonts w:ascii="Nunito" w:eastAsia="Times New Roman" w:hAnsi="Nunito" w:cs="Times New Roman"/>
          <w:color w:val="000000"/>
          <w:sz w:val="19"/>
          <w:szCs w:val="19"/>
          <w:lang w:eastAsia="en-IN"/>
        </w:rPr>
        <w:t xml:space="preserve">It must be less than the </w:t>
      </w:r>
      <w:proofErr w:type="spellStart"/>
      <w:r w:rsidRPr="002839FC">
        <w:rPr>
          <w:rFonts w:ascii="Nunito" w:eastAsia="Times New Roman" w:hAnsi="Nunito" w:cs="Times New Roman"/>
          <w:color w:val="000000"/>
          <w:sz w:val="19"/>
          <w:szCs w:val="19"/>
          <w:lang w:eastAsia="en-IN"/>
        </w:rPr>
        <w:t>Totient</w:t>
      </w:r>
      <w:proofErr w:type="spellEnd"/>
    </w:p>
    <w:p w:rsidR="002839FC" w:rsidRPr="002839FC" w:rsidRDefault="002839FC" w:rsidP="002839FC">
      <w:pPr>
        <w:numPr>
          <w:ilvl w:val="0"/>
          <w:numId w:val="10"/>
        </w:numPr>
        <w:spacing w:after="0" w:line="240" w:lineRule="auto"/>
        <w:ind w:left="840"/>
        <w:rPr>
          <w:rFonts w:ascii="Nunito" w:eastAsia="Times New Roman" w:hAnsi="Nunito" w:cs="Times New Roman"/>
          <w:color w:val="000000"/>
          <w:sz w:val="19"/>
          <w:szCs w:val="19"/>
          <w:lang w:eastAsia="en-IN"/>
        </w:rPr>
      </w:pPr>
      <w:r w:rsidRPr="002839FC">
        <w:rPr>
          <w:rFonts w:ascii="Nunito" w:eastAsia="Times New Roman" w:hAnsi="Nunito" w:cs="Times New Roman"/>
          <w:color w:val="000000"/>
          <w:sz w:val="19"/>
          <w:szCs w:val="19"/>
          <w:lang w:eastAsia="en-IN"/>
        </w:rPr>
        <w:t xml:space="preserve">It must NOT be a factor of the </w:t>
      </w:r>
      <w:proofErr w:type="spellStart"/>
      <w:r w:rsidRPr="002839FC">
        <w:rPr>
          <w:rFonts w:ascii="Nunito" w:eastAsia="Times New Roman" w:hAnsi="Nunito" w:cs="Times New Roman"/>
          <w:color w:val="000000"/>
          <w:sz w:val="19"/>
          <w:szCs w:val="19"/>
          <w:lang w:eastAsia="en-IN"/>
        </w:rPr>
        <w:t>Totient</w:t>
      </w:r>
      <w:proofErr w:type="spellEnd"/>
    </w:p>
    <w:p w:rsidR="002839FC" w:rsidRPr="002839FC" w:rsidRDefault="002839FC" w:rsidP="002839FC">
      <w:pPr>
        <w:spacing w:after="240" w:line="240" w:lineRule="auto"/>
        <w:rPr>
          <w:rFonts w:ascii="Nunito" w:eastAsia="Times New Roman" w:hAnsi="Nunito" w:cs="Times New Roman"/>
          <w:color w:val="000000"/>
          <w:sz w:val="19"/>
          <w:szCs w:val="19"/>
          <w:lang w:eastAsia="en-IN"/>
        </w:rPr>
      </w:pPr>
      <w:r w:rsidRPr="002839FC">
        <w:rPr>
          <w:rFonts w:ascii="Nunito" w:eastAsia="Times New Roman" w:hAnsi="Nunito" w:cs="Times New Roman"/>
          <w:color w:val="000000"/>
          <w:sz w:val="19"/>
          <w:szCs w:val="19"/>
          <w:lang w:eastAsia="en-IN"/>
        </w:rPr>
        <w:t xml:space="preserve">Let us see if we can get by with the number 3:  3 is indeed Prime, 3 is indeed less than 108, but regrettably 3 is a factor of 108, so we </w:t>
      </w:r>
      <w:proofErr w:type="spellStart"/>
      <w:r w:rsidRPr="002839FC">
        <w:rPr>
          <w:rFonts w:ascii="Nunito" w:eastAsia="Times New Roman" w:hAnsi="Nunito" w:cs="Times New Roman"/>
          <w:color w:val="000000"/>
          <w:sz w:val="19"/>
          <w:szCs w:val="19"/>
          <w:lang w:eastAsia="en-IN"/>
        </w:rPr>
        <w:t>can not</w:t>
      </w:r>
      <w:proofErr w:type="spellEnd"/>
      <w:r w:rsidRPr="002839FC">
        <w:rPr>
          <w:rFonts w:ascii="Nunito" w:eastAsia="Times New Roman" w:hAnsi="Nunito" w:cs="Times New Roman"/>
          <w:color w:val="000000"/>
          <w:sz w:val="19"/>
          <w:szCs w:val="19"/>
          <w:lang w:eastAsia="en-IN"/>
        </w:rPr>
        <w:t xml:space="preserve"> use it.  Can you find another number that would work?  Here is a </w:t>
      </w:r>
      <w:proofErr w:type="gramStart"/>
      <w:r w:rsidRPr="002839FC">
        <w:rPr>
          <w:rFonts w:ascii="Nunito" w:eastAsia="Times New Roman" w:hAnsi="Nunito" w:cs="Times New Roman"/>
          <w:color w:val="000000"/>
          <w:sz w:val="19"/>
          <w:szCs w:val="19"/>
          <w:lang w:eastAsia="en-IN"/>
        </w:rPr>
        <w:t>hint,</w:t>
      </w:r>
      <w:proofErr w:type="gramEnd"/>
      <w:r w:rsidRPr="002839FC">
        <w:rPr>
          <w:rFonts w:ascii="Nunito" w:eastAsia="Times New Roman" w:hAnsi="Nunito" w:cs="Times New Roman"/>
          <w:color w:val="000000"/>
          <w:sz w:val="19"/>
          <w:szCs w:val="19"/>
          <w:lang w:eastAsia="en-IN"/>
        </w:rPr>
        <w:t xml:space="preserve"> there are multiple values that would satisfy all three requirements.</w:t>
      </w:r>
    </w:p>
    <w:p w:rsidR="002839FC" w:rsidRPr="002839FC" w:rsidRDefault="002839FC" w:rsidP="002839FC">
      <w:pPr>
        <w:spacing w:after="240" w:line="240" w:lineRule="auto"/>
        <w:rPr>
          <w:rFonts w:ascii="Nunito" w:eastAsia="Times New Roman" w:hAnsi="Nunito" w:cs="Times New Roman"/>
          <w:color w:val="000000"/>
          <w:sz w:val="19"/>
          <w:szCs w:val="19"/>
          <w:lang w:eastAsia="en-IN"/>
        </w:rPr>
      </w:pPr>
      <w:r w:rsidRPr="002839FC">
        <w:rPr>
          <w:rFonts w:ascii="Nunito" w:eastAsia="Times New Roman" w:hAnsi="Nunito" w:cs="Times New Roman"/>
          <w:color w:val="000000"/>
          <w:sz w:val="19"/>
          <w:szCs w:val="19"/>
          <w:lang w:eastAsia="en-IN"/>
        </w:rPr>
        <w:t>For the sake of our example, we will select </w:t>
      </w:r>
      <w:r w:rsidRPr="002839FC">
        <w:rPr>
          <w:rFonts w:ascii="Courier New" w:eastAsia="Times New Roman" w:hAnsi="Courier New" w:cs="Courier New"/>
          <w:b/>
          <w:bCs/>
          <w:color w:val="000000"/>
          <w:sz w:val="20"/>
          <w:lang w:eastAsia="en-IN"/>
        </w:rPr>
        <w:t>29</w:t>
      </w:r>
      <w:r w:rsidRPr="002839FC">
        <w:rPr>
          <w:rFonts w:ascii="Nunito" w:eastAsia="Times New Roman" w:hAnsi="Nunito" w:cs="Times New Roman"/>
          <w:color w:val="000000"/>
          <w:sz w:val="19"/>
          <w:szCs w:val="19"/>
          <w:lang w:eastAsia="en-IN"/>
        </w:rPr>
        <w:t> as our </w:t>
      </w:r>
      <w:r w:rsidRPr="002839FC">
        <w:rPr>
          <w:rFonts w:ascii="Nunito" w:eastAsia="Times New Roman" w:hAnsi="Nunito" w:cs="Times New Roman"/>
          <w:b/>
          <w:bCs/>
          <w:color w:val="000000"/>
          <w:sz w:val="19"/>
          <w:lang w:eastAsia="en-IN"/>
        </w:rPr>
        <w:t>Public Key</w:t>
      </w:r>
      <w:r w:rsidRPr="002839FC">
        <w:rPr>
          <w:rFonts w:ascii="Nunito" w:eastAsia="Times New Roman" w:hAnsi="Nunito" w:cs="Times New Roman"/>
          <w:color w:val="000000"/>
          <w:sz w:val="19"/>
          <w:szCs w:val="19"/>
          <w:lang w:eastAsia="en-IN"/>
        </w:rPr>
        <w:t>, and we will refer to it as </w:t>
      </w:r>
      <w:r w:rsidRPr="002839FC">
        <w:rPr>
          <w:rFonts w:ascii="Courier New" w:eastAsia="Times New Roman" w:hAnsi="Courier New" w:cs="Courier New"/>
          <w:b/>
          <w:bCs/>
          <w:color w:val="000000"/>
          <w:sz w:val="20"/>
          <w:lang w:eastAsia="en-IN"/>
        </w:rPr>
        <w:t>E</w:t>
      </w:r>
      <w:r w:rsidRPr="002839FC">
        <w:rPr>
          <w:rFonts w:ascii="Nunito" w:eastAsia="Times New Roman" w:hAnsi="Nunito" w:cs="Times New Roman"/>
          <w:color w:val="000000"/>
          <w:sz w:val="19"/>
          <w:szCs w:val="19"/>
          <w:lang w:eastAsia="en-IN"/>
        </w:rPr>
        <w:t> going forward.</w:t>
      </w:r>
    </w:p>
    <w:p w:rsidR="002839FC" w:rsidRPr="002839FC" w:rsidRDefault="002839FC" w:rsidP="002839FC">
      <w:pPr>
        <w:numPr>
          <w:ilvl w:val="0"/>
          <w:numId w:val="11"/>
        </w:numPr>
        <w:spacing w:before="120" w:after="0" w:line="240" w:lineRule="auto"/>
        <w:ind w:left="0"/>
        <w:rPr>
          <w:rFonts w:ascii="Nunito" w:eastAsia="Times New Roman" w:hAnsi="Nunito" w:cs="Times New Roman"/>
          <w:color w:val="000000"/>
          <w:sz w:val="19"/>
          <w:szCs w:val="19"/>
          <w:lang w:eastAsia="en-IN"/>
        </w:rPr>
      </w:pPr>
      <w:r w:rsidRPr="002839FC">
        <w:rPr>
          <w:rFonts w:ascii="Nunito" w:eastAsia="Times New Roman" w:hAnsi="Nunito" w:cs="Times New Roman"/>
          <w:b/>
          <w:bCs/>
          <w:color w:val="000000"/>
          <w:sz w:val="19"/>
          <w:lang w:eastAsia="en-IN"/>
        </w:rPr>
        <w:t>Select a Private Key</w:t>
      </w:r>
    </w:p>
    <w:p w:rsidR="002839FC" w:rsidRPr="002839FC" w:rsidRDefault="002839FC" w:rsidP="002839FC">
      <w:pPr>
        <w:spacing w:after="240" w:line="240" w:lineRule="auto"/>
        <w:rPr>
          <w:rFonts w:ascii="Nunito" w:eastAsia="Times New Roman" w:hAnsi="Nunito" w:cs="Times New Roman"/>
          <w:color w:val="000000"/>
          <w:sz w:val="19"/>
          <w:szCs w:val="19"/>
          <w:lang w:eastAsia="en-IN"/>
        </w:rPr>
      </w:pPr>
      <w:r w:rsidRPr="002839FC">
        <w:rPr>
          <w:rFonts w:ascii="Nunito" w:eastAsia="Times New Roman" w:hAnsi="Nunito" w:cs="Times New Roman"/>
          <w:color w:val="000000"/>
          <w:sz w:val="19"/>
          <w:szCs w:val="19"/>
          <w:lang w:eastAsia="en-IN"/>
        </w:rPr>
        <w:t>Finally, with what we have calculated so far, we can select our Private Key (which we will call </w:t>
      </w:r>
      <w:r w:rsidRPr="002839FC">
        <w:rPr>
          <w:rFonts w:ascii="Courier New" w:eastAsia="Times New Roman" w:hAnsi="Courier New" w:cs="Courier New"/>
          <w:b/>
          <w:bCs/>
          <w:color w:val="000000"/>
          <w:sz w:val="20"/>
          <w:lang w:eastAsia="en-IN"/>
        </w:rPr>
        <w:t>D</w:t>
      </w:r>
      <w:r w:rsidRPr="002839FC">
        <w:rPr>
          <w:rFonts w:ascii="Nunito" w:eastAsia="Times New Roman" w:hAnsi="Nunito" w:cs="Times New Roman"/>
          <w:color w:val="000000"/>
          <w:sz w:val="19"/>
          <w:szCs w:val="19"/>
          <w:lang w:eastAsia="en-IN"/>
        </w:rPr>
        <w:t>).The Private Key only has to match one requirement:  </w:t>
      </w:r>
      <w:r w:rsidRPr="002839FC">
        <w:rPr>
          <w:rFonts w:ascii="Nunito" w:eastAsia="Times New Roman" w:hAnsi="Nunito" w:cs="Times New Roman"/>
          <w:color w:val="000000"/>
          <w:sz w:val="29"/>
          <w:szCs w:val="19"/>
          <w:lang w:eastAsia="en-IN"/>
        </w:rPr>
        <w:t xml:space="preserve">The Product of the Public Key and the Private Key when divided by the </w:t>
      </w:r>
      <w:proofErr w:type="spellStart"/>
      <w:proofErr w:type="gramStart"/>
      <w:r w:rsidRPr="002839FC">
        <w:rPr>
          <w:rFonts w:ascii="Nunito" w:eastAsia="Times New Roman" w:hAnsi="Nunito" w:cs="Times New Roman"/>
          <w:color w:val="000000"/>
          <w:sz w:val="29"/>
          <w:szCs w:val="19"/>
          <w:lang w:eastAsia="en-IN"/>
        </w:rPr>
        <w:t>Totient</w:t>
      </w:r>
      <w:proofErr w:type="spellEnd"/>
      <w:r w:rsidRPr="002839FC">
        <w:rPr>
          <w:rFonts w:ascii="Nunito" w:eastAsia="Times New Roman" w:hAnsi="Nunito" w:cs="Times New Roman"/>
          <w:color w:val="000000"/>
          <w:sz w:val="29"/>
          <w:szCs w:val="19"/>
          <w:lang w:eastAsia="en-IN"/>
        </w:rPr>
        <w:t>,</w:t>
      </w:r>
      <w:proofErr w:type="gramEnd"/>
      <w:r w:rsidRPr="002839FC">
        <w:rPr>
          <w:rFonts w:ascii="Nunito" w:eastAsia="Times New Roman" w:hAnsi="Nunito" w:cs="Times New Roman"/>
          <w:color w:val="000000"/>
          <w:sz w:val="29"/>
          <w:szCs w:val="19"/>
          <w:lang w:eastAsia="en-IN"/>
        </w:rPr>
        <w:t xml:space="preserve"> must result in a remainder of 1.</w:t>
      </w:r>
      <w:r w:rsidRPr="002839FC">
        <w:rPr>
          <w:rFonts w:ascii="Nunito" w:eastAsia="Times New Roman" w:hAnsi="Nunito" w:cs="Times New Roman"/>
          <w:color w:val="000000"/>
          <w:sz w:val="19"/>
          <w:szCs w:val="19"/>
          <w:lang w:eastAsia="en-IN"/>
        </w:rPr>
        <w:t xml:space="preserve">  Or, to put it simply, the following formula must be true:</w:t>
      </w:r>
    </w:p>
    <w:p w:rsidR="002839FC" w:rsidRPr="002839FC" w:rsidRDefault="002839FC" w:rsidP="002839FC">
      <w:pPr>
        <w:spacing w:after="240" w:line="240" w:lineRule="auto"/>
        <w:rPr>
          <w:rFonts w:ascii="Nunito" w:eastAsia="Times New Roman" w:hAnsi="Nunito" w:cs="Times New Roman"/>
          <w:color w:val="000000"/>
          <w:sz w:val="19"/>
          <w:szCs w:val="19"/>
          <w:lang w:eastAsia="en-IN"/>
        </w:rPr>
      </w:pPr>
      <w:r w:rsidRPr="002839FC">
        <w:rPr>
          <w:rFonts w:ascii="Courier New" w:eastAsia="Times New Roman" w:hAnsi="Courier New" w:cs="Courier New"/>
          <w:color w:val="000000"/>
          <w:sz w:val="20"/>
          <w:lang w:eastAsia="en-IN"/>
        </w:rPr>
        <w:t>(D*E) MOD T = 1</w:t>
      </w:r>
    </w:p>
    <w:p w:rsidR="002839FC" w:rsidRPr="002839FC" w:rsidRDefault="002839FC" w:rsidP="002839FC">
      <w:pPr>
        <w:spacing w:after="240" w:line="240" w:lineRule="auto"/>
        <w:rPr>
          <w:rFonts w:ascii="Nunito" w:eastAsia="Times New Roman" w:hAnsi="Nunito" w:cs="Times New Roman"/>
          <w:color w:val="000000"/>
          <w:sz w:val="19"/>
          <w:szCs w:val="19"/>
          <w:lang w:eastAsia="en-IN"/>
        </w:rPr>
      </w:pPr>
      <w:r w:rsidRPr="002839FC">
        <w:rPr>
          <w:rFonts w:ascii="Nunito" w:eastAsia="Times New Roman" w:hAnsi="Nunito" w:cs="Times New Roman"/>
          <w:color w:val="000000"/>
          <w:sz w:val="19"/>
          <w:szCs w:val="19"/>
          <w:lang w:eastAsia="en-IN"/>
        </w:rPr>
        <w:t>There are a few values that would work for the Private Key as well.  But again, for the sake of our example, we will select </w:t>
      </w:r>
      <w:r w:rsidRPr="002839FC">
        <w:rPr>
          <w:rFonts w:ascii="Courier New" w:eastAsia="Times New Roman" w:hAnsi="Courier New" w:cs="Courier New"/>
          <w:b/>
          <w:bCs/>
          <w:color w:val="000000"/>
          <w:sz w:val="20"/>
          <w:lang w:eastAsia="en-IN"/>
        </w:rPr>
        <w:t>41</w:t>
      </w:r>
      <w:r w:rsidRPr="002839FC">
        <w:rPr>
          <w:rFonts w:ascii="Nunito" w:eastAsia="Times New Roman" w:hAnsi="Nunito" w:cs="Times New Roman"/>
          <w:color w:val="000000"/>
          <w:sz w:val="19"/>
          <w:szCs w:val="19"/>
          <w:lang w:eastAsia="en-IN"/>
        </w:rPr>
        <w:t>.  To test it against our formula, we could calculate:</w:t>
      </w:r>
    </w:p>
    <w:p w:rsidR="002839FC" w:rsidRPr="002839FC" w:rsidRDefault="002839FC" w:rsidP="002839FC">
      <w:pPr>
        <w:spacing w:after="240" w:line="240" w:lineRule="auto"/>
        <w:rPr>
          <w:rFonts w:ascii="Nunito" w:eastAsia="Times New Roman" w:hAnsi="Nunito" w:cs="Times New Roman"/>
          <w:color w:val="000000"/>
          <w:sz w:val="19"/>
          <w:szCs w:val="19"/>
          <w:lang w:eastAsia="en-IN"/>
        </w:rPr>
      </w:pPr>
      <w:r w:rsidRPr="002839FC">
        <w:rPr>
          <w:rFonts w:ascii="Courier New" w:eastAsia="Times New Roman" w:hAnsi="Courier New" w:cs="Courier New"/>
          <w:color w:val="000000"/>
          <w:sz w:val="20"/>
          <w:lang w:eastAsia="en-IN"/>
        </w:rPr>
        <w:t>(41*29) MOD 108</w:t>
      </w:r>
    </w:p>
    <w:p w:rsidR="002839FC" w:rsidRPr="002839FC" w:rsidRDefault="002839FC" w:rsidP="002839FC">
      <w:pPr>
        <w:spacing w:after="240" w:line="240" w:lineRule="auto"/>
        <w:rPr>
          <w:rFonts w:ascii="Nunito" w:eastAsia="Times New Roman" w:hAnsi="Nunito" w:cs="Times New Roman"/>
          <w:color w:val="000000"/>
          <w:sz w:val="19"/>
          <w:szCs w:val="19"/>
          <w:lang w:eastAsia="en-IN"/>
        </w:rPr>
      </w:pPr>
      <w:r w:rsidRPr="002839FC">
        <w:rPr>
          <w:rFonts w:ascii="Nunito" w:eastAsia="Times New Roman" w:hAnsi="Nunito" w:cs="Times New Roman"/>
          <w:color w:val="000000"/>
          <w:sz w:val="19"/>
          <w:szCs w:val="19"/>
          <w:lang w:eastAsia="en-IN"/>
        </w:rPr>
        <w:t>We can use a calculator to validate the </w:t>
      </w:r>
      <w:hyperlink r:id="rId7" w:tgtFrame="_blank" w:history="1">
        <w:r w:rsidRPr="002839FC">
          <w:rPr>
            <w:rFonts w:ascii="Nunito" w:eastAsia="Times New Roman" w:hAnsi="Nunito" w:cs="Times New Roman"/>
            <w:color w:val="0000FF"/>
            <w:sz w:val="19"/>
            <w:lang w:eastAsia="en-IN"/>
          </w:rPr>
          <w:t>result is indeed 1</w:t>
        </w:r>
      </w:hyperlink>
      <w:r w:rsidRPr="002839FC">
        <w:rPr>
          <w:rFonts w:ascii="Nunito" w:eastAsia="Times New Roman" w:hAnsi="Nunito" w:cs="Times New Roman"/>
          <w:color w:val="000000"/>
          <w:sz w:val="19"/>
          <w:szCs w:val="19"/>
          <w:lang w:eastAsia="en-IN"/>
        </w:rPr>
        <w:t>. Which means </w:t>
      </w:r>
      <w:r w:rsidRPr="002839FC">
        <w:rPr>
          <w:rFonts w:ascii="Courier New" w:eastAsia="Times New Roman" w:hAnsi="Courier New" w:cs="Courier New"/>
          <w:b/>
          <w:bCs/>
          <w:color w:val="000000"/>
          <w:sz w:val="20"/>
          <w:lang w:eastAsia="en-IN"/>
        </w:rPr>
        <w:t>41</w:t>
      </w:r>
      <w:r w:rsidRPr="002839FC">
        <w:rPr>
          <w:rFonts w:ascii="Nunito" w:eastAsia="Times New Roman" w:hAnsi="Nunito" w:cs="Times New Roman"/>
          <w:color w:val="000000"/>
          <w:sz w:val="19"/>
          <w:szCs w:val="19"/>
          <w:lang w:eastAsia="en-IN"/>
        </w:rPr>
        <w:t> will work as our Private Key.</w:t>
      </w:r>
    </w:p>
    <w:p w:rsidR="002839FC" w:rsidRPr="002839FC" w:rsidRDefault="002839FC" w:rsidP="002839FC">
      <w:pPr>
        <w:spacing w:after="240" w:line="240" w:lineRule="auto"/>
        <w:rPr>
          <w:rFonts w:ascii="Nunito" w:eastAsia="Times New Roman" w:hAnsi="Nunito" w:cs="Times New Roman"/>
          <w:color w:val="000000"/>
          <w:sz w:val="19"/>
          <w:szCs w:val="19"/>
          <w:lang w:eastAsia="en-IN"/>
        </w:rPr>
      </w:pPr>
      <w:r w:rsidRPr="002839FC">
        <w:rPr>
          <w:rFonts w:ascii="Nunito" w:eastAsia="Times New Roman" w:hAnsi="Nunito" w:cs="Times New Roman"/>
          <w:color w:val="000000"/>
          <w:sz w:val="19"/>
          <w:szCs w:val="19"/>
          <w:lang w:eastAsia="en-IN"/>
        </w:rPr>
        <w:t xml:space="preserve">And there you have </w:t>
      </w:r>
      <w:proofErr w:type="gramStart"/>
      <w:r w:rsidRPr="002839FC">
        <w:rPr>
          <w:rFonts w:ascii="Nunito" w:eastAsia="Times New Roman" w:hAnsi="Nunito" w:cs="Times New Roman"/>
          <w:color w:val="000000"/>
          <w:sz w:val="19"/>
          <w:szCs w:val="19"/>
          <w:lang w:eastAsia="en-IN"/>
        </w:rPr>
        <w:t>it,</w:t>
      </w:r>
      <w:proofErr w:type="gramEnd"/>
      <w:r w:rsidRPr="002839FC">
        <w:rPr>
          <w:rFonts w:ascii="Nunito" w:eastAsia="Times New Roman" w:hAnsi="Nunito" w:cs="Times New Roman"/>
          <w:color w:val="000000"/>
          <w:sz w:val="19"/>
          <w:szCs w:val="19"/>
          <w:lang w:eastAsia="en-IN"/>
        </w:rPr>
        <w:t xml:space="preserve"> we walked through each of these five steps and ended up with the following values:</w:t>
      </w:r>
    </w:p>
    <w:p w:rsidR="002839FC" w:rsidRDefault="002839FC">
      <w:r>
        <w:rPr>
          <w:noProof/>
          <w:lang w:eastAsia="en-IN"/>
        </w:rPr>
        <w:drawing>
          <wp:inline distT="0" distB="0" distL="0" distR="0">
            <wp:extent cx="5731510" cy="108230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731510" cy="1082305"/>
                    </a:xfrm>
                    <a:prstGeom prst="rect">
                      <a:avLst/>
                    </a:prstGeom>
                    <a:noFill/>
                    <a:ln w="9525">
                      <a:noFill/>
                      <a:miter lim="800000"/>
                      <a:headEnd/>
                      <a:tailEnd/>
                    </a:ln>
                  </pic:spPr>
                </pic:pic>
              </a:graphicData>
            </a:graphic>
          </wp:inline>
        </w:drawing>
      </w:r>
    </w:p>
    <w:p w:rsidR="002839FC" w:rsidRDefault="002839FC" w:rsidP="002839FC">
      <w:pPr>
        <w:pStyle w:val="NormalWeb"/>
        <w:spacing w:before="0" w:beforeAutospacing="0" w:after="240" w:afterAutospacing="0"/>
        <w:rPr>
          <w:rFonts w:ascii="Nunito" w:hAnsi="Nunito"/>
          <w:color w:val="000000"/>
          <w:sz w:val="19"/>
          <w:szCs w:val="19"/>
        </w:rPr>
      </w:pPr>
      <w:r>
        <w:rPr>
          <w:rFonts w:ascii="Nunito" w:hAnsi="Nunito"/>
          <w:color w:val="000000"/>
          <w:sz w:val="19"/>
          <w:szCs w:val="19"/>
        </w:rPr>
        <w:lastRenderedPageBreak/>
        <w:t>Now we simply pick a value to be used as our Plaintext message, and we can see if Asymmetric encryption really works the way they say it does.</w:t>
      </w:r>
    </w:p>
    <w:p w:rsidR="002839FC" w:rsidRDefault="002839FC" w:rsidP="002839FC">
      <w:pPr>
        <w:pStyle w:val="NormalWeb"/>
        <w:spacing w:before="0" w:beforeAutospacing="0" w:after="240" w:afterAutospacing="0"/>
        <w:rPr>
          <w:rFonts w:ascii="Nunito" w:hAnsi="Nunito"/>
          <w:color w:val="000000"/>
          <w:sz w:val="19"/>
          <w:szCs w:val="19"/>
        </w:rPr>
      </w:pPr>
      <w:r>
        <w:rPr>
          <w:rFonts w:ascii="Nunito" w:hAnsi="Nunito"/>
          <w:color w:val="000000"/>
          <w:sz w:val="19"/>
          <w:szCs w:val="19"/>
        </w:rPr>
        <w:t>For our example, we will go ahead and use </w:t>
      </w:r>
      <w:r>
        <w:rPr>
          <w:rStyle w:val="Strong"/>
          <w:rFonts w:ascii="Nunito" w:hAnsi="Nunito"/>
          <w:color w:val="000000"/>
          <w:sz w:val="19"/>
          <w:szCs w:val="19"/>
        </w:rPr>
        <w:t>99 </w:t>
      </w:r>
      <w:r>
        <w:rPr>
          <w:rFonts w:ascii="Nunito" w:hAnsi="Nunito"/>
          <w:color w:val="000000"/>
          <w:sz w:val="19"/>
          <w:szCs w:val="19"/>
        </w:rPr>
        <w:t>as our Plaintext message.</w:t>
      </w:r>
    </w:p>
    <w:p w:rsidR="002839FC" w:rsidRDefault="002839FC" w:rsidP="002839FC">
      <w:pPr>
        <w:pStyle w:val="NormalWeb"/>
        <w:spacing w:before="0" w:beforeAutospacing="0" w:after="240" w:afterAutospacing="0"/>
        <w:rPr>
          <w:rFonts w:ascii="Nunito" w:hAnsi="Nunito"/>
          <w:color w:val="000000"/>
          <w:sz w:val="19"/>
          <w:szCs w:val="19"/>
        </w:rPr>
      </w:pPr>
      <w:r>
        <w:rPr>
          <w:rStyle w:val="Emphasis"/>
          <w:rFonts w:ascii="Nunito" w:hAnsi="Nunito"/>
          <w:color w:val="000000"/>
          <w:sz w:val="19"/>
          <w:szCs w:val="19"/>
        </w:rPr>
        <w:t>(</w:t>
      </w:r>
      <w:proofErr w:type="gramStart"/>
      <w:r>
        <w:rPr>
          <w:rStyle w:val="Emphasis"/>
          <w:rFonts w:ascii="Nunito" w:hAnsi="Nunito"/>
          <w:color w:val="000000"/>
          <w:sz w:val="19"/>
          <w:szCs w:val="19"/>
        </w:rPr>
        <w:t>the</w:t>
      </w:r>
      <w:proofErr w:type="gramEnd"/>
      <w:r>
        <w:rPr>
          <w:rStyle w:val="Emphasis"/>
          <w:rFonts w:ascii="Nunito" w:hAnsi="Nunito"/>
          <w:color w:val="000000"/>
          <w:sz w:val="19"/>
          <w:szCs w:val="19"/>
        </w:rPr>
        <w:t xml:space="preserve"> math gets pretty large at this point, if you are attempting to follow along, I suggest to use the </w:t>
      </w:r>
      <w:hyperlink r:id="rId9" w:tgtFrame="_blank" w:history="1">
        <w:r>
          <w:rPr>
            <w:rStyle w:val="Hyperlink"/>
            <w:rFonts w:ascii="Nunito" w:hAnsi="Nunito"/>
            <w:i/>
            <w:iCs/>
            <w:sz w:val="19"/>
            <w:szCs w:val="19"/>
          </w:rPr>
          <w:t>Linux Bash Calculator</w:t>
        </w:r>
      </w:hyperlink>
      <w:r>
        <w:rPr>
          <w:rStyle w:val="Emphasis"/>
          <w:rFonts w:ascii="Nunito" w:hAnsi="Nunito"/>
          <w:color w:val="000000"/>
          <w:sz w:val="19"/>
          <w:szCs w:val="19"/>
        </w:rPr>
        <w:t> utility)</w:t>
      </w:r>
    </w:p>
    <w:p w:rsidR="002839FC" w:rsidRDefault="002839FC" w:rsidP="002839FC">
      <w:pPr>
        <w:pStyle w:val="Heading3"/>
        <w:pBdr>
          <w:top w:val="dotted" w:sz="4" w:space="3" w:color="FDF2EC"/>
          <w:left w:val="dotted" w:sz="4" w:space="6" w:color="ED702B"/>
        </w:pBdr>
        <w:spacing w:before="240" w:beforeAutospacing="0" w:after="168" w:afterAutospacing="0"/>
        <w:rPr>
          <w:rFonts w:ascii="var(--nv-fallback-ff)" w:hAnsi="var(--nv-fallback-ff)"/>
          <w:color w:val="000000"/>
        </w:rPr>
      </w:pPr>
      <w:r>
        <w:rPr>
          <w:rFonts w:ascii="var(--nv-fallback-ff)" w:hAnsi="var(--nv-fallback-ff)"/>
          <w:color w:val="000000"/>
        </w:rPr>
        <w:t>Message Encryption</w:t>
      </w:r>
    </w:p>
    <w:p w:rsidR="002839FC" w:rsidRDefault="002839FC" w:rsidP="002839FC">
      <w:pPr>
        <w:pStyle w:val="NormalWeb"/>
        <w:spacing w:before="0" w:beforeAutospacing="0" w:after="240" w:afterAutospacing="0"/>
        <w:rPr>
          <w:rFonts w:ascii="Nunito" w:hAnsi="Nunito"/>
          <w:color w:val="000000"/>
          <w:sz w:val="19"/>
          <w:szCs w:val="19"/>
        </w:rPr>
      </w:pPr>
      <w:r>
        <w:rPr>
          <w:rFonts w:ascii="Nunito" w:hAnsi="Nunito"/>
          <w:color w:val="000000"/>
          <w:sz w:val="19"/>
          <w:szCs w:val="19"/>
        </w:rPr>
        <w:t>Using the keys we generated in the example above, we run through the Encryption process.  Recall, that with Asymmetric Encryption, we are </w:t>
      </w:r>
      <w:hyperlink r:id="rId10" w:anchor="asym-encryption" w:tgtFrame="_blank" w:history="1">
        <w:r>
          <w:rPr>
            <w:rStyle w:val="Hyperlink"/>
            <w:rFonts w:ascii="Nunito" w:hAnsi="Nunito"/>
            <w:sz w:val="19"/>
            <w:szCs w:val="19"/>
            <w:u w:val="none"/>
          </w:rPr>
          <w:t>encrypting with the Public Key, and decrypting with the Private Key</w:t>
        </w:r>
      </w:hyperlink>
      <w:r>
        <w:rPr>
          <w:rFonts w:ascii="Nunito" w:hAnsi="Nunito"/>
          <w:color w:val="000000"/>
          <w:sz w:val="19"/>
          <w:szCs w:val="19"/>
        </w:rPr>
        <w:t>.</w:t>
      </w:r>
    </w:p>
    <w:p w:rsidR="002839FC" w:rsidRDefault="002839FC" w:rsidP="002839FC">
      <w:pPr>
        <w:pStyle w:val="NormalWeb"/>
        <w:spacing w:before="0" w:beforeAutospacing="0" w:after="240" w:afterAutospacing="0"/>
        <w:rPr>
          <w:rFonts w:ascii="Nunito" w:hAnsi="Nunito"/>
          <w:color w:val="000000"/>
          <w:sz w:val="19"/>
          <w:szCs w:val="19"/>
        </w:rPr>
      </w:pPr>
      <w:r>
        <w:rPr>
          <w:rFonts w:ascii="Nunito" w:hAnsi="Nunito"/>
          <w:color w:val="000000"/>
          <w:sz w:val="19"/>
          <w:szCs w:val="19"/>
        </w:rPr>
        <w:t>The formula to Encrypt with RSA keys is:  </w:t>
      </w:r>
      <w:r>
        <w:rPr>
          <w:rStyle w:val="Strong"/>
          <w:color w:val="000000"/>
          <w:bdr w:val="none" w:sz="0" w:space="0" w:color="auto" w:frame="1"/>
        </w:rPr>
        <w:t>C</w:t>
      </w:r>
      <w:r>
        <w:rPr>
          <w:rStyle w:val="HTMLCode"/>
          <w:color w:val="000000"/>
          <w:bdr w:val="none" w:sz="0" w:space="0" w:color="auto" w:frame="1"/>
        </w:rPr>
        <w:t>ipher Text = </w:t>
      </w:r>
      <w:r>
        <w:rPr>
          <w:rStyle w:val="Strong"/>
          <w:color w:val="000000"/>
          <w:bdr w:val="none" w:sz="0" w:space="0" w:color="auto" w:frame="1"/>
        </w:rPr>
        <w:t>M^E MOD N</w:t>
      </w:r>
    </w:p>
    <w:p w:rsidR="002839FC" w:rsidRDefault="002839FC" w:rsidP="002839FC">
      <w:pPr>
        <w:pStyle w:val="NormalWeb"/>
        <w:spacing w:before="0" w:beforeAutospacing="0" w:after="240" w:afterAutospacing="0"/>
        <w:rPr>
          <w:rFonts w:ascii="Nunito" w:hAnsi="Nunito"/>
          <w:color w:val="000000"/>
          <w:sz w:val="19"/>
          <w:szCs w:val="19"/>
        </w:rPr>
      </w:pPr>
      <w:r>
        <w:rPr>
          <w:rFonts w:ascii="Nunito" w:hAnsi="Nunito"/>
          <w:color w:val="000000"/>
          <w:sz w:val="19"/>
          <w:szCs w:val="19"/>
        </w:rPr>
        <w:t>If we plug that into a calculator, we get:</w:t>
      </w:r>
    </w:p>
    <w:p w:rsidR="002839FC" w:rsidRDefault="002839FC" w:rsidP="002839FC">
      <w:pPr>
        <w:pStyle w:val="NormalWeb"/>
        <w:spacing w:before="0" w:beforeAutospacing="0" w:after="240" w:afterAutospacing="0"/>
        <w:rPr>
          <w:rFonts w:ascii="Nunito" w:hAnsi="Nunito"/>
          <w:color w:val="000000"/>
          <w:sz w:val="19"/>
          <w:szCs w:val="19"/>
        </w:rPr>
      </w:pPr>
      <w:r>
        <w:rPr>
          <w:rStyle w:val="HTMLCode"/>
          <w:color w:val="000000"/>
          <w:bdr w:val="none" w:sz="0" w:space="0" w:color="auto" w:frame="1"/>
        </w:rPr>
        <w:t>99^29 MOD 133 = </w:t>
      </w:r>
      <w:r>
        <w:rPr>
          <w:rStyle w:val="Strong"/>
          <w:color w:val="000000"/>
          <w:bdr w:val="none" w:sz="0" w:space="0" w:color="auto" w:frame="1"/>
        </w:rPr>
        <w:t>92</w:t>
      </w:r>
    </w:p>
    <w:p w:rsidR="002839FC" w:rsidRDefault="002839FC" w:rsidP="002839FC">
      <w:pPr>
        <w:pStyle w:val="NormalWeb"/>
        <w:spacing w:before="0" w:beforeAutospacing="0" w:after="240" w:afterAutospacing="0"/>
        <w:rPr>
          <w:rFonts w:ascii="Nunito" w:hAnsi="Nunito"/>
          <w:color w:val="000000"/>
          <w:sz w:val="19"/>
          <w:szCs w:val="19"/>
        </w:rPr>
      </w:pPr>
      <w:r>
        <w:rPr>
          <w:rFonts w:ascii="Nunito" w:hAnsi="Nunito"/>
          <w:color w:val="000000"/>
          <w:sz w:val="19"/>
          <w:szCs w:val="19"/>
        </w:rPr>
        <w:t>The result of </w:t>
      </w:r>
      <w:r>
        <w:rPr>
          <w:rStyle w:val="Strong"/>
          <w:color w:val="000000"/>
          <w:bdr w:val="none" w:sz="0" w:space="0" w:color="auto" w:frame="1"/>
        </w:rPr>
        <w:t>92</w:t>
      </w:r>
      <w:r>
        <w:rPr>
          <w:rFonts w:ascii="Nunito" w:hAnsi="Nunito"/>
          <w:color w:val="000000"/>
          <w:sz w:val="19"/>
          <w:szCs w:val="19"/>
        </w:rPr>
        <w:t xml:space="preserve"> is our Cipher Text.  This is the value that would get sent across the wire, which only the owner of the correlating Private Key would be able to decrypt and extract the original message.  Our key pair was 29 (public) and 41 (private).  So </w:t>
      </w:r>
      <w:proofErr w:type="spellStart"/>
      <w:proofErr w:type="gramStart"/>
      <w:r>
        <w:rPr>
          <w:rFonts w:ascii="Nunito" w:hAnsi="Nunito"/>
          <w:color w:val="000000"/>
          <w:sz w:val="19"/>
          <w:szCs w:val="19"/>
        </w:rPr>
        <w:t>lets</w:t>
      </w:r>
      <w:proofErr w:type="spellEnd"/>
      <w:proofErr w:type="gramEnd"/>
      <w:r>
        <w:rPr>
          <w:rFonts w:ascii="Nunito" w:hAnsi="Nunito"/>
          <w:color w:val="000000"/>
          <w:sz w:val="19"/>
          <w:szCs w:val="19"/>
        </w:rPr>
        <w:t xml:space="preserve"> see if we really can extract the original message, using our Private Key:</w:t>
      </w:r>
    </w:p>
    <w:p w:rsidR="002839FC" w:rsidRDefault="002839FC" w:rsidP="002839FC">
      <w:pPr>
        <w:pStyle w:val="NormalWeb"/>
        <w:spacing w:before="0" w:beforeAutospacing="0" w:after="240" w:afterAutospacing="0"/>
        <w:rPr>
          <w:rFonts w:ascii="Nunito" w:hAnsi="Nunito"/>
          <w:color w:val="000000"/>
          <w:sz w:val="19"/>
          <w:szCs w:val="19"/>
        </w:rPr>
      </w:pPr>
      <w:r>
        <w:rPr>
          <w:rFonts w:ascii="Nunito" w:hAnsi="Nunito"/>
          <w:color w:val="000000"/>
          <w:sz w:val="19"/>
          <w:szCs w:val="19"/>
        </w:rPr>
        <w:t>The formula to Decrypt with RSA keys is:  </w:t>
      </w:r>
      <w:r>
        <w:rPr>
          <w:rStyle w:val="HTMLCode"/>
          <w:color w:val="000000"/>
          <w:bdr w:val="none" w:sz="0" w:space="0" w:color="auto" w:frame="1"/>
        </w:rPr>
        <w:t>Original </w:t>
      </w:r>
      <w:r>
        <w:rPr>
          <w:rStyle w:val="Strong"/>
          <w:color w:val="000000"/>
          <w:bdr w:val="none" w:sz="0" w:space="0" w:color="auto" w:frame="1"/>
        </w:rPr>
        <w:t>M</w:t>
      </w:r>
      <w:r>
        <w:rPr>
          <w:rStyle w:val="HTMLCode"/>
          <w:color w:val="000000"/>
          <w:bdr w:val="none" w:sz="0" w:space="0" w:color="auto" w:frame="1"/>
        </w:rPr>
        <w:t>essage = </w:t>
      </w:r>
      <w:r>
        <w:rPr>
          <w:rStyle w:val="Strong"/>
          <w:color w:val="000000"/>
          <w:bdr w:val="none" w:sz="0" w:space="0" w:color="auto" w:frame="1"/>
        </w:rPr>
        <w:t>M^D MOD N</w:t>
      </w:r>
    </w:p>
    <w:p w:rsidR="002839FC" w:rsidRDefault="002839FC" w:rsidP="002839FC">
      <w:pPr>
        <w:pStyle w:val="NormalWeb"/>
        <w:spacing w:before="0" w:beforeAutospacing="0" w:after="240" w:afterAutospacing="0"/>
        <w:rPr>
          <w:rFonts w:ascii="Nunito" w:hAnsi="Nunito"/>
          <w:color w:val="000000"/>
          <w:sz w:val="19"/>
          <w:szCs w:val="19"/>
        </w:rPr>
      </w:pPr>
      <w:r>
        <w:rPr>
          <w:rFonts w:ascii="Nunito" w:hAnsi="Nunito"/>
          <w:color w:val="000000"/>
          <w:sz w:val="19"/>
          <w:szCs w:val="19"/>
        </w:rPr>
        <w:t>If we plug that into a calculator, we get:</w:t>
      </w:r>
    </w:p>
    <w:p w:rsidR="002839FC" w:rsidRDefault="002839FC" w:rsidP="002839FC">
      <w:pPr>
        <w:pStyle w:val="NormalWeb"/>
        <w:spacing w:before="0" w:beforeAutospacing="0" w:after="240" w:afterAutospacing="0"/>
        <w:rPr>
          <w:rFonts w:ascii="Nunito" w:hAnsi="Nunito"/>
          <w:color w:val="000000"/>
          <w:sz w:val="19"/>
          <w:szCs w:val="19"/>
        </w:rPr>
      </w:pPr>
      <w:r>
        <w:rPr>
          <w:rStyle w:val="HTMLCode"/>
          <w:color w:val="000000"/>
          <w:bdr w:val="none" w:sz="0" w:space="0" w:color="auto" w:frame="1"/>
        </w:rPr>
        <w:t>92^41 MOD 133 = </w:t>
      </w:r>
      <w:r>
        <w:rPr>
          <w:rStyle w:val="Strong"/>
          <w:color w:val="000000"/>
          <w:bdr w:val="none" w:sz="0" w:space="0" w:color="auto" w:frame="1"/>
        </w:rPr>
        <w:t>99</w:t>
      </w:r>
    </w:p>
    <w:p w:rsidR="002839FC" w:rsidRDefault="002839FC" w:rsidP="002839FC">
      <w:pPr>
        <w:pStyle w:val="NormalWeb"/>
        <w:spacing w:before="0" w:beforeAutospacing="0" w:after="240" w:afterAutospacing="0"/>
        <w:rPr>
          <w:rFonts w:ascii="Nunito" w:hAnsi="Nunito"/>
          <w:color w:val="000000"/>
          <w:sz w:val="19"/>
          <w:szCs w:val="19"/>
        </w:rPr>
      </w:pPr>
      <w:r>
        <w:rPr>
          <w:rFonts w:ascii="Nunito" w:hAnsi="Nunito"/>
          <w:color w:val="000000"/>
          <w:sz w:val="19"/>
          <w:szCs w:val="19"/>
        </w:rPr>
        <w:t>As an experiment, go ahead and try plugging in the Public Key (29) into the Decryption formula and see if that gets you anything useful.  You’ll notice that, as was stated before, it is impossible to use the same key to both encrypt and decrypt.</w:t>
      </w:r>
    </w:p>
    <w:p w:rsidR="002839FC" w:rsidRDefault="002839FC" w:rsidP="002839FC">
      <w:pPr>
        <w:pStyle w:val="Heading3"/>
        <w:pBdr>
          <w:top w:val="dotted" w:sz="4" w:space="3" w:color="FDF2EC"/>
          <w:left w:val="dotted" w:sz="4" w:space="6" w:color="ED702B"/>
        </w:pBdr>
        <w:spacing w:before="240" w:beforeAutospacing="0" w:after="168" w:afterAutospacing="0"/>
        <w:rPr>
          <w:rFonts w:ascii="var(--nv-fallback-ff)" w:hAnsi="var(--nv-fallback-ff)"/>
          <w:color w:val="000000"/>
        </w:rPr>
      </w:pPr>
      <w:r>
        <w:rPr>
          <w:rFonts w:ascii="var(--nv-fallback-ff)" w:hAnsi="var(--nv-fallback-ff)"/>
          <w:color w:val="000000"/>
        </w:rPr>
        <w:t>Message Signing</w:t>
      </w:r>
    </w:p>
    <w:p w:rsidR="002839FC" w:rsidRDefault="002839FC" w:rsidP="002839FC">
      <w:pPr>
        <w:pStyle w:val="NormalWeb"/>
        <w:spacing w:before="0" w:beforeAutospacing="0" w:after="240" w:afterAutospacing="0"/>
        <w:rPr>
          <w:rFonts w:ascii="Nunito" w:hAnsi="Nunito"/>
          <w:color w:val="000000"/>
          <w:sz w:val="19"/>
          <w:szCs w:val="19"/>
        </w:rPr>
      </w:pPr>
      <w:r>
        <w:rPr>
          <w:rFonts w:ascii="Nunito" w:hAnsi="Nunito"/>
          <w:color w:val="000000"/>
          <w:sz w:val="19"/>
          <w:szCs w:val="19"/>
        </w:rPr>
        <w:t>But remember, </w:t>
      </w:r>
      <w:hyperlink r:id="rId11" w:anchor="asym-signing" w:tgtFrame="_blank" w:history="1">
        <w:r>
          <w:rPr>
            <w:rStyle w:val="Hyperlink"/>
            <w:rFonts w:ascii="Nunito" w:hAnsi="Nunito"/>
            <w:sz w:val="19"/>
            <w:szCs w:val="19"/>
            <w:u w:val="none"/>
          </w:rPr>
          <w:t>that isn’t all we can do with a key pair</w:t>
        </w:r>
      </w:hyperlink>
      <w:r>
        <w:rPr>
          <w:rFonts w:ascii="Nunito" w:hAnsi="Nunito"/>
          <w:color w:val="000000"/>
          <w:sz w:val="19"/>
          <w:szCs w:val="19"/>
        </w:rPr>
        <w:t>.  We can also use same key pair in the opposite order in order to verify a message’s signature.</w:t>
      </w:r>
    </w:p>
    <w:p w:rsidR="002839FC" w:rsidRDefault="002839FC" w:rsidP="002839FC">
      <w:pPr>
        <w:pStyle w:val="NormalWeb"/>
        <w:spacing w:before="0" w:beforeAutospacing="0" w:after="240" w:afterAutospacing="0"/>
        <w:rPr>
          <w:rFonts w:ascii="Nunito" w:hAnsi="Nunito"/>
          <w:color w:val="000000"/>
          <w:sz w:val="19"/>
          <w:szCs w:val="19"/>
        </w:rPr>
      </w:pPr>
      <w:r>
        <w:rPr>
          <w:rFonts w:ascii="Nunito" w:hAnsi="Nunito"/>
          <w:color w:val="000000"/>
          <w:sz w:val="19"/>
          <w:szCs w:val="19"/>
        </w:rPr>
        <w:t>To do this, we will use the same formulas as above, except this time we will revere the use of the Public and Private Key.  We’re going to encrypt with the Private Key and see if we can decrypt with the Public Key.</w:t>
      </w:r>
    </w:p>
    <w:p w:rsidR="002839FC" w:rsidRDefault="002839FC" w:rsidP="002839FC">
      <w:pPr>
        <w:pStyle w:val="NormalWeb"/>
        <w:spacing w:before="0" w:beforeAutospacing="0" w:after="240" w:afterAutospacing="0"/>
        <w:rPr>
          <w:rFonts w:ascii="Nunito" w:hAnsi="Nunito"/>
          <w:color w:val="000000"/>
          <w:sz w:val="19"/>
          <w:szCs w:val="19"/>
        </w:rPr>
      </w:pPr>
      <w:r>
        <w:rPr>
          <w:rFonts w:ascii="Nunito" w:hAnsi="Nunito"/>
          <w:color w:val="000000"/>
          <w:sz w:val="19"/>
          <w:szCs w:val="19"/>
        </w:rPr>
        <w:t>We’ll use the same formula to encrypt, except this time we will use the Private Key:</w:t>
      </w:r>
    </w:p>
    <w:p w:rsidR="002839FC" w:rsidRDefault="002839FC" w:rsidP="002839FC">
      <w:pPr>
        <w:pStyle w:val="NormalWeb"/>
        <w:spacing w:before="0" w:beforeAutospacing="0" w:after="240" w:afterAutospacing="0"/>
        <w:rPr>
          <w:rFonts w:ascii="Nunito" w:hAnsi="Nunito"/>
          <w:color w:val="000000"/>
          <w:sz w:val="19"/>
          <w:szCs w:val="19"/>
        </w:rPr>
      </w:pPr>
      <w:r>
        <w:rPr>
          <w:rStyle w:val="Strong"/>
          <w:color w:val="000000"/>
          <w:bdr w:val="none" w:sz="0" w:space="0" w:color="auto" w:frame="1"/>
        </w:rPr>
        <w:t>S</w:t>
      </w:r>
      <w:r>
        <w:rPr>
          <w:rStyle w:val="HTMLCode"/>
          <w:color w:val="000000"/>
          <w:bdr w:val="none" w:sz="0" w:space="0" w:color="auto" w:frame="1"/>
        </w:rPr>
        <w:t>ignature = </w:t>
      </w:r>
      <w:r>
        <w:rPr>
          <w:rStyle w:val="Strong"/>
          <w:color w:val="000000"/>
          <w:bdr w:val="none" w:sz="0" w:space="0" w:color="auto" w:frame="1"/>
        </w:rPr>
        <w:t>M^</w:t>
      </w:r>
      <w:r>
        <w:rPr>
          <w:rStyle w:val="Strong"/>
          <w:color w:val="800000"/>
          <w:bdr w:val="none" w:sz="0" w:space="0" w:color="auto" w:frame="1"/>
        </w:rPr>
        <w:t>D</w:t>
      </w:r>
      <w:r>
        <w:rPr>
          <w:rStyle w:val="Strong"/>
          <w:color w:val="000000"/>
          <w:bdr w:val="none" w:sz="0" w:space="0" w:color="auto" w:frame="1"/>
        </w:rPr>
        <w:t> MOD N</w:t>
      </w:r>
    </w:p>
    <w:p w:rsidR="002839FC" w:rsidRDefault="002839FC" w:rsidP="002839FC">
      <w:pPr>
        <w:pStyle w:val="NormalWeb"/>
        <w:spacing w:before="0" w:beforeAutospacing="0" w:after="240" w:afterAutospacing="0"/>
        <w:rPr>
          <w:rFonts w:ascii="Nunito" w:hAnsi="Nunito"/>
          <w:color w:val="000000"/>
          <w:sz w:val="19"/>
          <w:szCs w:val="19"/>
        </w:rPr>
      </w:pPr>
      <w:r>
        <w:rPr>
          <w:rFonts w:ascii="Nunito" w:hAnsi="Nunito"/>
          <w:color w:val="000000"/>
          <w:sz w:val="19"/>
          <w:szCs w:val="19"/>
        </w:rPr>
        <w:t>If we plug that into a calculator, we get:</w:t>
      </w:r>
    </w:p>
    <w:p w:rsidR="002839FC" w:rsidRDefault="002839FC" w:rsidP="002839FC">
      <w:pPr>
        <w:pStyle w:val="NormalWeb"/>
        <w:spacing w:before="0" w:beforeAutospacing="0" w:after="240" w:afterAutospacing="0"/>
        <w:rPr>
          <w:rFonts w:ascii="Nunito" w:hAnsi="Nunito"/>
          <w:color w:val="000000"/>
          <w:sz w:val="19"/>
          <w:szCs w:val="19"/>
        </w:rPr>
      </w:pPr>
      <w:r>
        <w:rPr>
          <w:rStyle w:val="HTMLCode"/>
          <w:color w:val="000000"/>
          <w:bdr w:val="none" w:sz="0" w:space="0" w:color="auto" w:frame="1"/>
        </w:rPr>
        <w:t>99^41 MOD 133 = </w:t>
      </w:r>
      <w:r>
        <w:rPr>
          <w:rStyle w:val="Strong"/>
          <w:color w:val="000000"/>
          <w:bdr w:val="none" w:sz="0" w:space="0" w:color="auto" w:frame="1"/>
        </w:rPr>
        <w:t>36</w:t>
      </w:r>
    </w:p>
    <w:p w:rsidR="002839FC" w:rsidRDefault="002839FC" w:rsidP="002839FC">
      <w:pPr>
        <w:pStyle w:val="NormalWeb"/>
        <w:spacing w:before="0" w:beforeAutospacing="0" w:after="240" w:afterAutospacing="0"/>
        <w:rPr>
          <w:rFonts w:ascii="Nunito" w:hAnsi="Nunito"/>
          <w:color w:val="000000"/>
          <w:sz w:val="19"/>
          <w:szCs w:val="19"/>
        </w:rPr>
      </w:pPr>
      <w:r>
        <w:rPr>
          <w:rFonts w:ascii="Nunito" w:hAnsi="Nunito"/>
          <w:color w:val="000000"/>
          <w:sz w:val="19"/>
          <w:szCs w:val="19"/>
        </w:rPr>
        <w:t>The result of </w:t>
      </w:r>
      <w:r>
        <w:rPr>
          <w:rStyle w:val="Strong"/>
          <w:color w:val="000000"/>
          <w:bdr w:val="none" w:sz="0" w:space="0" w:color="auto" w:frame="1"/>
        </w:rPr>
        <w:t>36</w:t>
      </w:r>
      <w:r>
        <w:rPr>
          <w:rFonts w:ascii="Nunito" w:hAnsi="Nunito"/>
          <w:color w:val="000000"/>
          <w:sz w:val="19"/>
          <w:szCs w:val="19"/>
        </w:rPr>
        <w:t> is the Signature of the message.  If we can use the correlating public key to decrypt this and extract the original message, then we know that only whoever had the original Private Key could have generated a signature of 36.</w:t>
      </w:r>
    </w:p>
    <w:p w:rsidR="002839FC" w:rsidRDefault="002839FC" w:rsidP="002839FC">
      <w:pPr>
        <w:pStyle w:val="NormalWeb"/>
        <w:spacing w:before="0" w:beforeAutospacing="0" w:after="240" w:afterAutospacing="0"/>
        <w:rPr>
          <w:rFonts w:ascii="Nunito" w:hAnsi="Nunito"/>
          <w:color w:val="000000"/>
          <w:sz w:val="19"/>
          <w:szCs w:val="19"/>
        </w:rPr>
      </w:pPr>
      <w:r>
        <w:rPr>
          <w:rFonts w:ascii="Nunito" w:hAnsi="Nunito"/>
          <w:color w:val="000000"/>
          <w:sz w:val="19"/>
          <w:szCs w:val="19"/>
        </w:rPr>
        <w:lastRenderedPageBreak/>
        <w:t>Again, the same Decryption formula, except this time we will use the Public Key:</w:t>
      </w:r>
    </w:p>
    <w:p w:rsidR="002839FC" w:rsidRDefault="002839FC" w:rsidP="002839FC">
      <w:pPr>
        <w:pStyle w:val="NormalWeb"/>
        <w:spacing w:before="0" w:beforeAutospacing="0" w:after="240" w:afterAutospacing="0"/>
        <w:rPr>
          <w:rFonts w:ascii="Nunito" w:hAnsi="Nunito"/>
          <w:color w:val="000000"/>
          <w:sz w:val="19"/>
          <w:szCs w:val="19"/>
        </w:rPr>
      </w:pPr>
      <w:r>
        <w:rPr>
          <w:rStyle w:val="HTMLCode"/>
          <w:color w:val="000000"/>
          <w:bdr w:val="none" w:sz="0" w:space="0" w:color="auto" w:frame="1"/>
        </w:rPr>
        <w:t>Original </w:t>
      </w:r>
      <w:r>
        <w:rPr>
          <w:rStyle w:val="Strong"/>
          <w:color w:val="000000"/>
          <w:bdr w:val="none" w:sz="0" w:space="0" w:color="auto" w:frame="1"/>
        </w:rPr>
        <w:t>M</w:t>
      </w:r>
      <w:r>
        <w:rPr>
          <w:rStyle w:val="HTMLCode"/>
          <w:color w:val="000000"/>
          <w:bdr w:val="none" w:sz="0" w:space="0" w:color="auto" w:frame="1"/>
        </w:rPr>
        <w:t>essage = </w:t>
      </w:r>
      <w:r>
        <w:rPr>
          <w:rStyle w:val="Strong"/>
          <w:color w:val="000000"/>
          <w:bdr w:val="none" w:sz="0" w:space="0" w:color="auto" w:frame="1"/>
        </w:rPr>
        <w:t>M^</w:t>
      </w:r>
      <w:r>
        <w:rPr>
          <w:rStyle w:val="Strong"/>
          <w:color w:val="800000"/>
          <w:bdr w:val="none" w:sz="0" w:space="0" w:color="auto" w:frame="1"/>
        </w:rPr>
        <w:t>E</w:t>
      </w:r>
      <w:r>
        <w:rPr>
          <w:rStyle w:val="Strong"/>
          <w:color w:val="000000"/>
          <w:bdr w:val="none" w:sz="0" w:space="0" w:color="auto" w:frame="1"/>
        </w:rPr>
        <w:t> MOD N</w:t>
      </w:r>
    </w:p>
    <w:p w:rsidR="002839FC" w:rsidRDefault="002839FC" w:rsidP="002839FC">
      <w:pPr>
        <w:pStyle w:val="NormalWeb"/>
        <w:spacing w:before="0" w:beforeAutospacing="0" w:after="240" w:afterAutospacing="0"/>
        <w:rPr>
          <w:rFonts w:ascii="Nunito" w:hAnsi="Nunito"/>
          <w:color w:val="000000"/>
          <w:sz w:val="19"/>
          <w:szCs w:val="19"/>
        </w:rPr>
      </w:pPr>
      <w:r>
        <w:rPr>
          <w:rFonts w:ascii="Nunito" w:hAnsi="Nunito"/>
          <w:color w:val="000000"/>
          <w:sz w:val="19"/>
          <w:szCs w:val="19"/>
        </w:rPr>
        <w:t>If we plug that into a calculator, we get:</w:t>
      </w:r>
    </w:p>
    <w:p w:rsidR="002839FC" w:rsidRDefault="002839FC" w:rsidP="002839FC">
      <w:pPr>
        <w:pStyle w:val="NormalWeb"/>
        <w:spacing w:before="0" w:beforeAutospacing="0" w:after="240" w:afterAutospacing="0"/>
        <w:rPr>
          <w:rFonts w:ascii="Nunito" w:hAnsi="Nunito"/>
          <w:color w:val="000000"/>
          <w:sz w:val="19"/>
          <w:szCs w:val="19"/>
        </w:rPr>
      </w:pPr>
      <w:r>
        <w:rPr>
          <w:rStyle w:val="HTMLCode"/>
          <w:color w:val="000000"/>
          <w:bdr w:val="none" w:sz="0" w:space="0" w:color="auto" w:frame="1"/>
        </w:rPr>
        <w:t>36^29 MOD 133 = </w:t>
      </w:r>
      <w:r>
        <w:rPr>
          <w:rStyle w:val="Strong"/>
          <w:color w:val="000000"/>
          <w:bdr w:val="none" w:sz="0" w:space="0" w:color="auto" w:frame="1"/>
        </w:rPr>
        <w:t>99</w:t>
      </w:r>
    </w:p>
    <w:p w:rsidR="002839FC" w:rsidRDefault="002839FC"/>
    <w:p w:rsidR="008F274B" w:rsidRDefault="008F274B" w:rsidP="008F274B">
      <w:pPr>
        <w:pStyle w:val="NormalWeb"/>
        <w:spacing w:before="0" w:beforeAutospacing="0" w:after="240" w:afterAutospacing="0"/>
        <w:rPr>
          <w:rFonts w:ascii="Nunito" w:hAnsi="Nunito"/>
          <w:color w:val="000000"/>
          <w:sz w:val="19"/>
          <w:szCs w:val="19"/>
        </w:rPr>
      </w:pPr>
      <w:r>
        <w:rPr>
          <w:rFonts w:ascii="Nunito" w:hAnsi="Nunito"/>
          <w:color w:val="000000"/>
          <w:sz w:val="19"/>
          <w:szCs w:val="19"/>
        </w:rPr>
        <w:t xml:space="preserve">And there you have it.  A fully working example of RSA’s Key generation, Encryption, and </w:t>
      </w:r>
      <w:proofErr w:type="gramStart"/>
      <w:r>
        <w:rPr>
          <w:rFonts w:ascii="Nunito" w:hAnsi="Nunito"/>
          <w:color w:val="000000"/>
          <w:sz w:val="19"/>
          <w:szCs w:val="19"/>
        </w:rPr>
        <w:t>Signing</w:t>
      </w:r>
      <w:proofErr w:type="gramEnd"/>
      <w:r>
        <w:rPr>
          <w:rFonts w:ascii="Nunito" w:hAnsi="Nunito"/>
          <w:color w:val="000000"/>
          <w:sz w:val="19"/>
          <w:szCs w:val="19"/>
        </w:rPr>
        <w:t xml:space="preserve"> capabilities.</w:t>
      </w:r>
    </w:p>
    <w:p w:rsidR="008F274B" w:rsidRDefault="008F274B" w:rsidP="008F274B">
      <w:pPr>
        <w:pStyle w:val="NormalWeb"/>
        <w:spacing w:before="0" w:beforeAutospacing="0" w:after="240" w:afterAutospacing="0"/>
        <w:rPr>
          <w:rFonts w:ascii="Nunito" w:hAnsi="Nunito"/>
          <w:color w:val="000000"/>
          <w:sz w:val="19"/>
          <w:szCs w:val="19"/>
        </w:rPr>
      </w:pPr>
      <w:r>
        <w:rPr>
          <w:rFonts w:ascii="Nunito" w:hAnsi="Nunito"/>
          <w:color w:val="000000"/>
          <w:sz w:val="19"/>
          <w:szCs w:val="19"/>
        </w:rPr>
        <w:t>It should be noted here that what you see above is what is regarded as “vanilla” RSA.  In production use of RSA encryption the numbers used are </w:t>
      </w:r>
      <w:r>
        <w:rPr>
          <w:rStyle w:val="Emphasis"/>
          <w:rFonts w:ascii="Nunito" w:hAnsi="Nunito"/>
          <w:color w:val="000000"/>
          <w:sz w:val="19"/>
          <w:szCs w:val="19"/>
        </w:rPr>
        <w:t>significantly</w:t>
      </w:r>
      <w:r>
        <w:rPr>
          <w:rFonts w:ascii="Nunito" w:hAnsi="Nunito"/>
          <w:color w:val="000000"/>
          <w:sz w:val="19"/>
          <w:szCs w:val="19"/>
        </w:rPr>
        <w:t> larger. In fact, modern RSA best practice is to use a key size of 2048 bits.  This correlates to the </w:t>
      </w:r>
      <w:r>
        <w:rPr>
          <w:rStyle w:val="Strong"/>
          <w:rFonts w:ascii="Nunito" w:hAnsi="Nunito"/>
          <w:i/>
          <w:iCs/>
          <w:color w:val="000000"/>
          <w:sz w:val="19"/>
          <w:szCs w:val="19"/>
        </w:rPr>
        <w:t>N</w:t>
      </w:r>
      <w:r>
        <w:rPr>
          <w:rFonts w:ascii="Nunito" w:hAnsi="Nunito"/>
          <w:color w:val="000000"/>
          <w:sz w:val="19"/>
          <w:szCs w:val="19"/>
        </w:rPr>
        <w:t> value in our calculation above.  The two primes used in modern RSA must result in a product that is 2048 bits.</w:t>
      </w:r>
    </w:p>
    <w:p w:rsidR="008F274B" w:rsidRDefault="008F274B" w:rsidP="008F274B">
      <w:pPr>
        <w:pStyle w:val="NormalWeb"/>
        <w:spacing w:before="0" w:beforeAutospacing="0" w:after="240" w:afterAutospacing="0"/>
        <w:rPr>
          <w:rFonts w:ascii="Nunito" w:hAnsi="Nunito"/>
          <w:color w:val="000000"/>
          <w:sz w:val="19"/>
          <w:szCs w:val="19"/>
        </w:rPr>
      </w:pPr>
      <w:r>
        <w:rPr>
          <w:rFonts w:ascii="Nunito" w:hAnsi="Nunito"/>
          <w:color w:val="000000"/>
          <w:sz w:val="19"/>
          <w:szCs w:val="19"/>
        </w:rPr>
        <w:t>And just to give you an idea of how big 2048 bit number is. We saw earlier that a 128 bit number can be written in decimal with </w:t>
      </w:r>
      <w:hyperlink r:id="rId12" w:anchor="key-sizes" w:history="1">
        <w:r>
          <w:rPr>
            <w:rStyle w:val="Hyperlink"/>
            <w:rFonts w:ascii="Nunito" w:hAnsi="Nunito"/>
            <w:sz w:val="19"/>
            <w:szCs w:val="19"/>
          </w:rPr>
          <w:t>39 digits</w:t>
        </w:r>
      </w:hyperlink>
      <w:r>
        <w:rPr>
          <w:rFonts w:ascii="Nunito" w:hAnsi="Nunito"/>
          <w:color w:val="000000"/>
          <w:sz w:val="19"/>
          <w:szCs w:val="19"/>
        </w:rPr>
        <w:t>. A 2048 bit key is exponentially longer – it would require approximately 617 digits to fully write out.</w:t>
      </w:r>
    </w:p>
    <w:p w:rsidR="008F274B" w:rsidRDefault="008F274B"/>
    <w:p w:rsidR="00D8225C" w:rsidRDefault="00D8225C">
      <w:r>
        <w:t xml:space="preserve">Problems: </w:t>
      </w:r>
      <w:hyperlink r:id="rId13" w:history="1">
        <w:r>
          <w:rPr>
            <w:rStyle w:val="Hyperlink"/>
          </w:rPr>
          <w:t xml:space="preserve">RSA Encryption Algorithm - </w:t>
        </w:r>
        <w:proofErr w:type="spellStart"/>
        <w:r>
          <w:rPr>
            <w:rStyle w:val="Hyperlink"/>
          </w:rPr>
          <w:t>Javatpoint</w:t>
        </w:r>
        <w:proofErr w:type="spellEnd"/>
      </w:hyperlink>
    </w:p>
    <w:p w:rsidR="006933B4" w:rsidRDefault="006933B4">
      <w:hyperlink r:id="rId14" w:history="1">
        <w:r>
          <w:rPr>
            <w:rStyle w:val="Hyperlink"/>
          </w:rPr>
          <w:t>Elliptic Curve Cryptography (ECC) - Practical Cryptography for Developers (nakov.com)</w:t>
        </w:r>
      </w:hyperlink>
    </w:p>
    <w:p w:rsidR="00F10914" w:rsidRDefault="00F10914">
      <w:hyperlink r:id="rId15" w:history="1">
        <w:r>
          <w:rPr>
            <w:rStyle w:val="Hyperlink"/>
          </w:rPr>
          <w:t>RSA Calculator (drexel.edu)</w:t>
        </w:r>
      </w:hyperlink>
    </w:p>
    <w:sectPr w:rsidR="00F10914" w:rsidSect="00767A7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unito">
    <w:panose1 w:val="02000503030000020003"/>
    <w:charset w:val="00"/>
    <w:family w:val="auto"/>
    <w:pitch w:val="variable"/>
    <w:sig w:usb0="800000EF" w:usb1="5000204B" w:usb2="00000000" w:usb3="00000000" w:csb0="00000001" w:csb1="00000000"/>
  </w:font>
  <w:font w:name="var(--nv-fallback-f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91183"/>
    <w:multiLevelType w:val="multilevel"/>
    <w:tmpl w:val="1FFC6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904E89"/>
    <w:multiLevelType w:val="multilevel"/>
    <w:tmpl w:val="4AE49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38598C"/>
    <w:multiLevelType w:val="multilevel"/>
    <w:tmpl w:val="387407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7D10966"/>
    <w:multiLevelType w:val="multilevel"/>
    <w:tmpl w:val="96D01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141D35"/>
    <w:multiLevelType w:val="multilevel"/>
    <w:tmpl w:val="5B5E94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1DF4F50"/>
    <w:multiLevelType w:val="multilevel"/>
    <w:tmpl w:val="C6E24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532907"/>
    <w:multiLevelType w:val="multilevel"/>
    <w:tmpl w:val="725A7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AAD1EEE"/>
    <w:multiLevelType w:val="multilevel"/>
    <w:tmpl w:val="797A97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10D2676"/>
    <w:multiLevelType w:val="multilevel"/>
    <w:tmpl w:val="7BCA5A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6FC45D5"/>
    <w:multiLevelType w:val="multilevel"/>
    <w:tmpl w:val="9F5E7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C8111A1"/>
    <w:multiLevelType w:val="multilevel"/>
    <w:tmpl w:val="E3D4C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
  </w:num>
  <w:num w:numId="3">
    <w:abstractNumId w:val="9"/>
  </w:num>
  <w:num w:numId="4">
    <w:abstractNumId w:val="5"/>
  </w:num>
  <w:num w:numId="5">
    <w:abstractNumId w:val="1"/>
  </w:num>
  <w:num w:numId="6">
    <w:abstractNumId w:val="6"/>
  </w:num>
  <w:num w:numId="7">
    <w:abstractNumId w:val="8"/>
  </w:num>
  <w:num w:numId="8">
    <w:abstractNumId w:val="7"/>
  </w:num>
  <w:num w:numId="9">
    <w:abstractNumId w:val="2"/>
  </w:num>
  <w:num w:numId="10">
    <w:abstractNumId w:val="0"/>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0"/>
  <w:proofState w:spelling="clean" w:grammar="clean"/>
  <w:defaultTabStop w:val="720"/>
  <w:characterSpacingControl w:val="doNotCompress"/>
  <w:compat/>
  <w:rsids>
    <w:rsidRoot w:val="002839FC"/>
    <w:rsid w:val="002839FC"/>
    <w:rsid w:val="00312CFF"/>
    <w:rsid w:val="003149CB"/>
    <w:rsid w:val="006933B4"/>
    <w:rsid w:val="00767A7B"/>
    <w:rsid w:val="008F274B"/>
    <w:rsid w:val="00D8225C"/>
    <w:rsid w:val="00E840AE"/>
    <w:rsid w:val="00F10914"/>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A7B"/>
  </w:style>
  <w:style w:type="paragraph" w:styleId="Heading3">
    <w:name w:val="heading 3"/>
    <w:basedOn w:val="Normal"/>
    <w:link w:val="Heading3Char"/>
    <w:uiPriority w:val="9"/>
    <w:qFormat/>
    <w:rsid w:val="002839FC"/>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839FC"/>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2839F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2839FC"/>
    <w:rPr>
      <w:color w:val="0000FF"/>
      <w:u w:val="single"/>
    </w:rPr>
  </w:style>
  <w:style w:type="character" w:styleId="Strong">
    <w:name w:val="Strong"/>
    <w:basedOn w:val="DefaultParagraphFont"/>
    <w:uiPriority w:val="22"/>
    <w:qFormat/>
    <w:rsid w:val="002839FC"/>
    <w:rPr>
      <w:b/>
      <w:bCs/>
    </w:rPr>
  </w:style>
  <w:style w:type="character" w:styleId="Emphasis">
    <w:name w:val="Emphasis"/>
    <w:basedOn w:val="DefaultParagraphFont"/>
    <w:uiPriority w:val="20"/>
    <w:qFormat/>
    <w:rsid w:val="002839FC"/>
    <w:rPr>
      <w:i/>
      <w:iCs/>
    </w:rPr>
  </w:style>
  <w:style w:type="character" w:styleId="HTMLCode">
    <w:name w:val="HTML Code"/>
    <w:basedOn w:val="DefaultParagraphFont"/>
    <w:uiPriority w:val="99"/>
    <w:semiHidden/>
    <w:unhideWhenUsed/>
    <w:rsid w:val="002839FC"/>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2839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9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7964916">
      <w:bodyDiv w:val="1"/>
      <w:marLeft w:val="0"/>
      <w:marRight w:val="0"/>
      <w:marTop w:val="0"/>
      <w:marBottom w:val="0"/>
      <w:divBdr>
        <w:top w:val="none" w:sz="0" w:space="0" w:color="auto"/>
        <w:left w:val="none" w:sz="0" w:space="0" w:color="auto"/>
        <w:bottom w:val="none" w:sz="0" w:space="0" w:color="auto"/>
        <w:right w:val="none" w:sz="0" w:space="0" w:color="auto"/>
      </w:divBdr>
    </w:div>
    <w:div w:id="500201220">
      <w:bodyDiv w:val="1"/>
      <w:marLeft w:val="0"/>
      <w:marRight w:val="0"/>
      <w:marTop w:val="0"/>
      <w:marBottom w:val="0"/>
      <w:divBdr>
        <w:top w:val="none" w:sz="0" w:space="0" w:color="auto"/>
        <w:left w:val="none" w:sz="0" w:space="0" w:color="auto"/>
        <w:bottom w:val="none" w:sz="0" w:space="0" w:color="auto"/>
        <w:right w:val="none" w:sz="0" w:space="0" w:color="auto"/>
      </w:divBdr>
    </w:div>
    <w:div w:id="922222745">
      <w:bodyDiv w:val="1"/>
      <w:marLeft w:val="0"/>
      <w:marRight w:val="0"/>
      <w:marTop w:val="0"/>
      <w:marBottom w:val="0"/>
      <w:divBdr>
        <w:top w:val="none" w:sz="0" w:space="0" w:color="auto"/>
        <w:left w:val="none" w:sz="0" w:space="0" w:color="auto"/>
        <w:bottom w:val="none" w:sz="0" w:space="0" w:color="auto"/>
        <w:right w:val="none" w:sz="0" w:space="0" w:color="auto"/>
      </w:divBdr>
    </w:div>
    <w:div w:id="1197232451">
      <w:bodyDiv w:val="1"/>
      <w:marLeft w:val="0"/>
      <w:marRight w:val="0"/>
      <w:marTop w:val="0"/>
      <w:marBottom w:val="0"/>
      <w:divBdr>
        <w:top w:val="none" w:sz="0" w:space="0" w:color="auto"/>
        <w:left w:val="none" w:sz="0" w:space="0" w:color="auto"/>
        <w:bottom w:val="none" w:sz="0" w:space="0" w:color="auto"/>
        <w:right w:val="none" w:sz="0" w:space="0" w:color="auto"/>
      </w:divBdr>
    </w:div>
    <w:div w:id="1989702970">
      <w:bodyDiv w:val="1"/>
      <w:marLeft w:val="0"/>
      <w:marRight w:val="0"/>
      <w:marTop w:val="0"/>
      <w:marBottom w:val="0"/>
      <w:divBdr>
        <w:top w:val="none" w:sz="0" w:space="0" w:color="auto"/>
        <w:left w:val="none" w:sz="0" w:space="0" w:color="auto"/>
        <w:bottom w:val="none" w:sz="0" w:space="0" w:color="auto"/>
        <w:right w:val="none" w:sz="0" w:space="0" w:color="auto"/>
      </w:divBdr>
    </w:div>
    <w:div w:id="202481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javatpoint.com/rsa-encryption-algorithm" TargetMode="External"/><Relationship Id="rId3" Type="http://schemas.openxmlformats.org/officeDocument/2006/relationships/settings" Target="settings.xml"/><Relationship Id="rId7" Type="http://schemas.openxmlformats.org/officeDocument/2006/relationships/hyperlink" Target="https://www.google.com/search?q=(29*41)+mod+108" TargetMode="External"/><Relationship Id="rId12" Type="http://schemas.openxmlformats.org/officeDocument/2006/relationships/hyperlink" Target="https://www.practicalnetworking.net/series/cryptography/symmetric-encryptio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n.wikipedia.org/wiki/Remainder" TargetMode="External"/><Relationship Id="rId11" Type="http://schemas.openxmlformats.org/officeDocument/2006/relationships/hyperlink" Target="https://www.practicalnetworking.net/series/cryptography/using-asymmetric-keys" TargetMode="External"/><Relationship Id="rId5" Type="http://schemas.openxmlformats.org/officeDocument/2006/relationships/hyperlink" Target="https://www.practicalnetworking.net/series/cryptography/asymmetric-encryption/" TargetMode="External"/><Relationship Id="rId15" Type="http://schemas.openxmlformats.org/officeDocument/2006/relationships/hyperlink" Target="https://www.cs.drexel.edu/~popyack/IntroCS/HW/RSAWorksheet.html" TargetMode="External"/><Relationship Id="rId10" Type="http://schemas.openxmlformats.org/officeDocument/2006/relationships/hyperlink" Target="https://www.practicalnetworking.net/series/cryptography/using-asymmetric-keys" TargetMode="External"/><Relationship Id="rId4" Type="http://schemas.openxmlformats.org/officeDocument/2006/relationships/webSettings" Target="webSettings.xml"/><Relationship Id="rId9" Type="http://schemas.openxmlformats.org/officeDocument/2006/relationships/hyperlink" Target="http://www.folkstalk.com/2012/09/bc-command-examples-in-unix-linux.html" TargetMode="External"/><Relationship Id="rId14" Type="http://schemas.openxmlformats.org/officeDocument/2006/relationships/hyperlink" Target="https://cryptobook.nakov.com/asymmetric-key-ciphers/elliptic-curve-cryptography-e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1281</Words>
  <Characters>7305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prashant</dc:creator>
  <cp:lastModifiedBy>prashant</cp:lastModifiedBy>
  <cp:revision>7</cp:revision>
  <dcterms:created xsi:type="dcterms:W3CDTF">2024-02-06T06:23:00Z</dcterms:created>
  <dcterms:modified xsi:type="dcterms:W3CDTF">2024-02-06T10:21:00Z</dcterms:modified>
</cp:coreProperties>
</file>