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634"/>
        <w:tblW w:w="9832" w:type="dxa"/>
        <w:tblLayout w:type="fixed"/>
        <w:tblLook w:val="04A0" w:firstRow="1" w:lastRow="0" w:firstColumn="1" w:lastColumn="0" w:noHBand="0" w:noVBand="1"/>
      </w:tblPr>
      <w:tblGrid>
        <w:gridCol w:w="756"/>
        <w:gridCol w:w="2169"/>
        <w:gridCol w:w="1259"/>
        <w:gridCol w:w="1679"/>
        <w:gridCol w:w="1440"/>
        <w:gridCol w:w="347"/>
        <w:gridCol w:w="116"/>
        <w:gridCol w:w="1018"/>
        <w:gridCol w:w="1048"/>
      </w:tblGrid>
      <w:tr w:rsidR="005831CF" w:rsidRPr="008246C1" w14:paraId="2C779CC6" w14:textId="77777777" w:rsidTr="005831CF">
        <w:tc>
          <w:tcPr>
            <w:tcW w:w="9832" w:type="dxa"/>
            <w:gridSpan w:val="9"/>
          </w:tcPr>
          <w:p w14:paraId="442A792D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P.V.P Siddhartha Institute of Technology</w:t>
            </w:r>
          </w:p>
        </w:tc>
      </w:tr>
      <w:tr w:rsidR="005831CF" w:rsidRPr="008246C1" w14:paraId="62F4E0D1" w14:textId="77777777" w:rsidTr="005831CF">
        <w:tc>
          <w:tcPr>
            <w:tcW w:w="9832" w:type="dxa"/>
            <w:gridSpan w:val="9"/>
          </w:tcPr>
          <w:p w14:paraId="03C62137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Department of Computer Science and Engineering</w:t>
            </w:r>
          </w:p>
        </w:tc>
      </w:tr>
      <w:tr w:rsidR="005831CF" w:rsidRPr="008246C1" w14:paraId="7585C58F" w14:textId="77777777" w:rsidTr="005831CF">
        <w:trPr>
          <w:trHeight w:val="410"/>
        </w:trPr>
        <w:tc>
          <w:tcPr>
            <w:tcW w:w="2925" w:type="dxa"/>
            <w:gridSpan w:val="2"/>
            <w:vAlign w:val="center"/>
          </w:tcPr>
          <w:p w14:paraId="6761A7B6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Course: B.Tech.</w:t>
            </w:r>
          </w:p>
        </w:tc>
        <w:tc>
          <w:tcPr>
            <w:tcW w:w="1259" w:type="dxa"/>
            <w:vAlign w:val="center"/>
          </w:tcPr>
          <w:p w14:paraId="286BDFA3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Year: 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1679" w:type="dxa"/>
            <w:vAlign w:val="center"/>
          </w:tcPr>
          <w:p w14:paraId="4D6F46FB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Semester: 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1903" w:type="dxa"/>
            <w:gridSpan w:val="3"/>
            <w:vAlign w:val="center"/>
          </w:tcPr>
          <w:p w14:paraId="4102F20F" w14:textId="1188D58A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A.Y:202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066" w:type="dxa"/>
            <w:gridSpan w:val="2"/>
            <w:vAlign w:val="center"/>
          </w:tcPr>
          <w:p w14:paraId="290D125A" w14:textId="3F3AD49A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Date: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22-01-26</w:t>
            </w:r>
          </w:p>
        </w:tc>
      </w:tr>
      <w:tr w:rsidR="005831CF" w:rsidRPr="008246C1" w14:paraId="26D7EBAD" w14:textId="77777777" w:rsidTr="005831CF">
        <w:trPr>
          <w:trHeight w:val="600"/>
        </w:trPr>
        <w:tc>
          <w:tcPr>
            <w:tcW w:w="2925" w:type="dxa"/>
            <w:gridSpan w:val="2"/>
            <w:vAlign w:val="center"/>
          </w:tcPr>
          <w:p w14:paraId="27F8E800" w14:textId="77777777" w:rsidR="005831CF" w:rsidRDefault="005831CF" w:rsidP="005831CF">
            <w:pPr>
              <w:pStyle w:val="Default"/>
              <w:spacing w:line="360" w:lineRule="auto"/>
              <w:rPr>
                <w:b/>
              </w:rPr>
            </w:pPr>
          </w:p>
          <w:p w14:paraId="12E914F4" w14:textId="77777777" w:rsidR="005831CF" w:rsidRDefault="005831CF" w:rsidP="005831CF">
            <w:pPr>
              <w:pStyle w:val="Default"/>
              <w:spacing w:line="360" w:lineRule="auto"/>
              <w:rPr>
                <w:b/>
              </w:rPr>
            </w:pPr>
          </w:p>
          <w:p w14:paraId="12D59D06" w14:textId="77777777" w:rsidR="005831CF" w:rsidRPr="0063736A" w:rsidRDefault="005831CF" w:rsidP="005831CF">
            <w:pPr>
              <w:pStyle w:val="Default"/>
              <w:spacing w:line="360" w:lineRule="auto"/>
              <w:rPr>
                <w:b/>
              </w:rPr>
            </w:pPr>
            <w:r w:rsidRPr="008246C1">
              <w:rPr>
                <w:b/>
              </w:rPr>
              <w:t xml:space="preserve">Subject Code:  </w:t>
            </w:r>
            <w:r w:rsidRPr="0063736A">
              <w:rPr>
                <w:b/>
              </w:rPr>
              <w:t>23CS3403</w:t>
            </w:r>
          </w:p>
          <w:p w14:paraId="27F5B47D" w14:textId="77777777" w:rsidR="005831CF" w:rsidRDefault="005831CF" w:rsidP="005831CF">
            <w:pPr>
              <w:pStyle w:val="Default"/>
              <w:spacing w:line="360" w:lineRule="auto"/>
              <w:rPr>
                <w:b/>
              </w:rPr>
            </w:pPr>
          </w:p>
          <w:p w14:paraId="1819F9ED" w14:textId="77777777" w:rsidR="005831CF" w:rsidRPr="00AF013A" w:rsidRDefault="005831CF" w:rsidP="005831CF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4378" w:type="dxa"/>
            <w:gridSpan w:val="3"/>
            <w:vAlign w:val="center"/>
          </w:tcPr>
          <w:p w14:paraId="3795BCC2" w14:textId="77777777" w:rsidR="005831CF" w:rsidRPr="00AF013A" w:rsidRDefault="005831CF" w:rsidP="005831CF">
            <w:pPr>
              <w:pStyle w:val="Default"/>
              <w:spacing w:line="360" w:lineRule="auto"/>
            </w:pPr>
            <w:r w:rsidRPr="008246C1">
              <w:rPr>
                <w:b/>
              </w:rPr>
              <w:t xml:space="preserve">Subject Name:  </w:t>
            </w:r>
            <w:r>
              <w:rPr>
                <w:b/>
              </w:rPr>
              <w:t>Software Engineering</w:t>
            </w:r>
          </w:p>
        </w:tc>
        <w:tc>
          <w:tcPr>
            <w:tcW w:w="2529" w:type="dxa"/>
            <w:gridSpan w:val="4"/>
            <w:vAlign w:val="center"/>
          </w:tcPr>
          <w:p w14:paraId="06773925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Regulation: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PVP2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831CF" w:rsidRPr="008246C1" w14:paraId="758B0F69" w14:textId="77777777" w:rsidTr="005831CF">
        <w:tc>
          <w:tcPr>
            <w:tcW w:w="9832" w:type="dxa"/>
            <w:gridSpan w:val="9"/>
          </w:tcPr>
          <w:p w14:paraId="44791E45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QUESTION BANK FOR HOME ASSIGNMENT-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5831CF" w:rsidRPr="008246C1" w14:paraId="7A8F716F" w14:textId="77777777" w:rsidTr="005831CF">
        <w:tc>
          <w:tcPr>
            <w:tcW w:w="756" w:type="dxa"/>
          </w:tcPr>
          <w:p w14:paraId="72DB20E2" w14:textId="77777777" w:rsidR="005831CF" w:rsidRPr="008246C1" w:rsidRDefault="005831CF" w:rsidP="005831CF">
            <w:pPr>
              <w:spacing w:before="60" w:after="6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Q.No</w:t>
            </w:r>
          </w:p>
        </w:tc>
        <w:tc>
          <w:tcPr>
            <w:tcW w:w="6894" w:type="dxa"/>
            <w:gridSpan w:val="5"/>
          </w:tcPr>
          <w:p w14:paraId="5B89741D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1134" w:type="dxa"/>
            <w:gridSpan w:val="2"/>
          </w:tcPr>
          <w:p w14:paraId="433859AC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</w:p>
        </w:tc>
        <w:tc>
          <w:tcPr>
            <w:tcW w:w="1048" w:type="dxa"/>
          </w:tcPr>
          <w:p w14:paraId="63D4ECDB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</w:tr>
      <w:tr w:rsidR="005831CF" w:rsidRPr="008246C1" w14:paraId="5EFE519E" w14:textId="77777777" w:rsidTr="005831CF">
        <w:trPr>
          <w:trHeight w:val="590"/>
        </w:trPr>
        <w:tc>
          <w:tcPr>
            <w:tcW w:w="756" w:type="dxa"/>
            <w:vAlign w:val="center"/>
          </w:tcPr>
          <w:p w14:paraId="6BFFB465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B8774F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7EC5EBD6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94" w:type="dxa"/>
            <w:gridSpan w:val="5"/>
            <w:vAlign w:val="center"/>
          </w:tcPr>
          <w:p w14:paraId="09F55E4A" w14:textId="77777777" w:rsidR="005831CF" w:rsidRPr="005831CF" w:rsidRDefault="005831CF" w:rsidP="005831C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31CF">
              <w:rPr>
                <w:rFonts w:ascii="Times New Roman" w:hAnsi="Times New Roman" w:cs="Times New Roman"/>
                <w:sz w:val="24"/>
                <w:szCs w:val="24"/>
              </w:rPr>
              <w:t xml:space="preserve">Apply the procedures of Agile Extreme Programming (XP) to manage the development of </w:t>
            </w:r>
            <w:r w:rsidRPr="00A558AE">
              <w:rPr>
                <w:rFonts w:ascii="Times New Roman" w:hAnsi="Times New Roman" w:cs="Times New Roman"/>
                <w:sz w:val="24"/>
                <w:szCs w:val="24"/>
              </w:rPr>
              <w:t>Online Learning Platform</w:t>
            </w:r>
            <w:r w:rsidRPr="005831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58AE">
              <w:rPr>
                <w:rFonts w:ascii="Times New Roman" w:hAnsi="Times New Roman" w:cs="Times New Roman"/>
                <w:sz w:val="24"/>
                <w:szCs w:val="24"/>
              </w:rPr>
              <w:t>An educational institution is building an online learning platform with features such as live classes, assessments, and student analytics. The institution frequently updates its expectations based on student feedback.</w:t>
            </w:r>
          </w:p>
        </w:tc>
        <w:tc>
          <w:tcPr>
            <w:tcW w:w="1134" w:type="dxa"/>
            <w:gridSpan w:val="2"/>
            <w:vAlign w:val="center"/>
          </w:tcPr>
          <w:p w14:paraId="252F05F1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8" w:type="dxa"/>
            <w:vAlign w:val="center"/>
          </w:tcPr>
          <w:p w14:paraId="1803A5DA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31CF" w:rsidRPr="008246C1" w14:paraId="3E98D2E2" w14:textId="77777777" w:rsidTr="005831CF">
        <w:trPr>
          <w:trHeight w:val="1040"/>
        </w:trPr>
        <w:tc>
          <w:tcPr>
            <w:tcW w:w="756" w:type="dxa"/>
            <w:vAlign w:val="center"/>
          </w:tcPr>
          <w:p w14:paraId="5D8E07CB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894" w:type="dxa"/>
            <w:gridSpan w:val="5"/>
            <w:vAlign w:val="center"/>
          </w:tcPr>
          <w:p w14:paraId="2CCDD814" w14:textId="50638CB0" w:rsidR="005831CF" w:rsidRPr="005831CF" w:rsidRDefault="005831CF" w:rsidP="00D3411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31CF">
              <w:rPr>
                <w:rFonts w:ascii="Times New Roman" w:hAnsi="Times New Roman" w:cs="Times New Roman"/>
                <w:sz w:val="24"/>
                <w:szCs w:val="24"/>
              </w:rPr>
              <w:t xml:space="preserve">Consider a software project of size </w:t>
            </w:r>
            <w:r w:rsidR="00D341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31CF">
              <w:rPr>
                <w:rFonts w:ascii="Times New Roman" w:hAnsi="Times New Roman" w:cs="Times New Roman"/>
                <w:sz w:val="24"/>
                <w:szCs w:val="24"/>
              </w:rPr>
              <w:t>00 KLOC. Using the Basic COCOMO model, calculate the Effort (person-months), Development Time (months), and Manpower required for the project types: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31CF">
              <w:rPr>
                <w:rFonts w:ascii="Times New Roman" w:hAnsi="Times New Roman" w:cs="Times New Roman"/>
                <w:sz w:val="24"/>
                <w:szCs w:val="24"/>
              </w:rPr>
              <w:t>Organic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831CF">
              <w:rPr>
                <w:rFonts w:ascii="Times New Roman" w:hAnsi="Times New Roman" w:cs="Times New Roman"/>
                <w:sz w:val="24"/>
                <w:szCs w:val="24"/>
              </w:rPr>
              <w:t>Semi-Detached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831CF">
              <w:rPr>
                <w:rFonts w:ascii="Times New Roman" w:hAnsi="Times New Roman" w:cs="Times New Roman"/>
                <w:sz w:val="24"/>
                <w:szCs w:val="24"/>
              </w:rPr>
              <w:t>Embedded</w:t>
            </w:r>
          </w:p>
        </w:tc>
        <w:tc>
          <w:tcPr>
            <w:tcW w:w="1134" w:type="dxa"/>
            <w:gridSpan w:val="2"/>
            <w:vAlign w:val="center"/>
          </w:tcPr>
          <w:p w14:paraId="6FE74F3B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8" w:type="dxa"/>
            <w:vAlign w:val="center"/>
          </w:tcPr>
          <w:p w14:paraId="17D76DB7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31CF" w:rsidRPr="008246C1" w14:paraId="0C58DD9E" w14:textId="77777777" w:rsidTr="005831CF">
        <w:tc>
          <w:tcPr>
            <w:tcW w:w="756" w:type="dxa"/>
            <w:vAlign w:val="center"/>
          </w:tcPr>
          <w:p w14:paraId="07DEF3EF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0F40C469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94" w:type="dxa"/>
            <w:gridSpan w:val="5"/>
            <w:vAlign w:val="center"/>
          </w:tcPr>
          <w:p w14:paraId="42BBA68B" w14:textId="39EE8F0F" w:rsidR="005831CF" w:rsidRPr="008246C1" w:rsidRDefault="005831CF" w:rsidP="005831CF">
            <w:pPr>
              <w:spacing w:before="60" w:after="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Consider Automated Teller Machine as case study and Identify Functional, Non-Functional and Domain Requirements</w:t>
            </w:r>
            <w:r w:rsidR="00D3411A">
              <w:rPr>
                <w:rFonts w:ascii="Times New Roman" w:hAnsi="Times New Roman" w:cs="Times New Roman"/>
                <w:sz w:val="24"/>
                <w:szCs w:val="24"/>
              </w:rPr>
              <w:t xml:space="preserve"> by emphasizing requirement discovery techniques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34" w:type="dxa"/>
            <w:gridSpan w:val="2"/>
            <w:vAlign w:val="center"/>
          </w:tcPr>
          <w:p w14:paraId="33F0F764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8" w:type="dxa"/>
            <w:vAlign w:val="center"/>
          </w:tcPr>
          <w:p w14:paraId="3E4F8973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</w:tbl>
    <w:p w14:paraId="67913B36" w14:textId="77777777" w:rsidR="00A22A27" w:rsidRPr="00A22A27" w:rsidRDefault="00A22A27" w:rsidP="00A22A27">
      <w:pPr>
        <w:rPr>
          <w:b/>
          <w:bCs/>
        </w:rPr>
      </w:pPr>
      <w:bookmarkStart w:id="0" w:name="_GoBack"/>
      <w:bookmarkEnd w:id="0"/>
    </w:p>
    <w:sectPr w:rsidR="00A22A27" w:rsidRPr="00A22A27" w:rsidSect="00077A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3A758E"/>
    <w:multiLevelType w:val="hybridMultilevel"/>
    <w:tmpl w:val="C1FA1924"/>
    <w:lvl w:ilvl="0" w:tplc="EB1EA0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22757D"/>
    <w:multiLevelType w:val="hybridMultilevel"/>
    <w:tmpl w:val="5512FB72"/>
    <w:lvl w:ilvl="0" w:tplc="F7F04D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D021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C882D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BEF1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4C85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1C13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36CB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9E33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5A25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520"/>
    <w:rsid w:val="00055AC4"/>
    <w:rsid w:val="00077AA6"/>
    <w:rsid w:val="00123A80"/>
    <w:rsid w:val="002F03FE"/>
    <w:rsid w:val="00304322"/>
    <w:rsid w:val="00390520"/>
    <w:rsid w:val="004426AD"/>
    <w:rsid w:val="00464963"/>
    <w:rsid w:val="004E34A1"/>
    <w:rsid w:val="0055306A"/>
    <w:rsid w:val="005831CF"/>
    <w:rsid w:val="00603971"/>
    <w:rsid w:val="0063736A"/>
    <w:rsid w:val="006D0512"/>
    <w:rsid w:val="0076017D"/>
    <w:rsid w:val="008246C1"/>
    <w:rsid w:val="008762E5"/>
    <w:rsid w:val="00876AE6"/>
    <w:rsid w:val="00A07A8F"/>
    <w:rsid w:val="00A22A27"/>
    <w:rsid w:val="00A558AE"/>
    <w:rsid w:val="00AF013A"/>
    <w:rsid w:val="00B12FE5"/>
    <w:rsid w:val="00B14A27"/>
    <w:rsid w:val="00B20C3D"/>
    <w:rsid w:val="00B62389"/>
    <w:rsid w:val="00B75348"/>
    <w:rsid w:val="00C13A15"/>
    <w:rsid w:val="00C82669"/>
    <w:rsid w:val="00C83ACF"/>
    <w:rsid w:val="00CF3C7F"/>
    <w:rsid w:val="00D31089"/>
    <w:rsid w:val="00D3411A"/>
    <w:rsid w:val="00D57B72"/>
    <w:rsid w:val="00DE2F9D"/>
    <w:rsid w:val="00EA3A28"/>
    <w:rsid w:val="00EF1182"/>
    <w:rsid w:val="00FA2AF9"/>
    <w:rsid w:val="00FF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A6EBD"/>
  <w15:docId w15:val="{3A2B098C-A3AD-470E-AEE4-141D34C1A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5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3FE"/>
    <w:rPr>
      <w:rFonts w:ascii="Tahoma" w:eastAsiaTheme="minorEastAsia" w:hAnsi="Tahoma" w:cs="Tahoma"/>
      <w:sz w:val="16"/>
      <w:szCs w:val="16"/>
      <w:lang w:val="en-IN" w:eastAsia="en-IN"/>
    </w:rPr>
  </w:style>
  <w:style w:type="paragraph" w:styleId="ListParagraph">
    <w:name w:val="List Paragraph"/>
    <w:basedOn w:val="Normal"/>
    <w:uiPriority w:val="34"/>
    <w:qFormat/>
    <w:rsid w:val="00B14A2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NoSpacing">
    <w:name w:val="No Spacing"/>
    <w:uiPriority w:val="1"/>
    <w:qFormat/>
    <w:rsid w:val="00B14A27"/>
    <w:pPr>
      <w:spacing w:after="0" w:line="240" w:lineRule="auto"/>
    </w:pPr>
  </w:style>
  <w:style w:type="paragraph" w:customStyle="1" w:styleId="Default">
    <w:name w:val="Default"/>
    <w:rsid w:val="00AF01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63736A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0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788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Kote swara rao</cp:lastModifiedBy>
  <cp:revision>4</cp:revision>
  <dcterms:created xsi:type="dcterms:W3CDTF">2026-01-21T09:27:00Z</dcterms:created>
  <dcterms:modified xsi:type="dcterms:W3CDTF">2026-10-09T09:24:00Z</dcterms:modified>
</cp:coreProperties>
</file>