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B0E49" w14:textId="77777777" w:rsidR="00E25E5F" w:rsidRPr="000B045E" w:rsidRDefault="00E25E5F" w:rsidP="00E25E5F">
      <w:pPr>
        <w:widowControl w:val="0"/>
        <w:pBdr>
          <w:top w:val="nil"/>
          <w:left w:val="nil"/>
          <w:bottom w:val="nil"/>
          <w:right w:val="nil"/>
          <w:between w:val="nil"/>
        </w:pBdr>
        <w:spacing w:before="8" w:after="0"/>
        <w:ind w:left="667" w:right="27"/>
        <w:jc w:val="center"/>
        <w:rPr>
          <w:rFonts w:ascii="Times New Roman" w:eastAsia="Bookman Old Style" w:hAnsi="Times New Roman" w:cs="Times New Roman"/>
          <w:b/>
          <w:color w:val="000000"/>
          <w:sz w:val="24"/>
          <w:szCs w:val="24"/>
        </w:rPr>
      </w:pPr>
      <w:r w:rsidRPr="000B045E">
        <w:rPr>
          <w:rFonts w:ascii="Times New Roman" w:eastAsia="Bookman Old Style" w:hAnsi="Times New Roman" w:cs="Times New Roman"/>
          <w:b/>
          <w:color w:val="000000"/>
          <w:sz w:val="24"/>
          <w:szCs w:val="24"/>
        </w:rPr>
        <w:t>PRASAD V. POTLURI SIDDHARTHA INSTITUTE OF TECHNOLOGY KANURU, VIJAYAWADA</w:t>
      </w:r>
    </w:p>
    <w:p w14:paraId="55CFEB86" w14:textId="77777777" w:rsidR="00E25E5F" w:rsidRPr="000B045E" w:rsidRDefault="00E25E5F" w:rsidP="00E25E5F">
      <w:pPr>
        <w:widowControl w:val="0"/>
        <w:pBdr>
          <w:top w:val="nil"/>
          <w:left w:val="nil"/>
          <w:bottom w:val="nil"/>
          <w:right w:val="nil"/>
          <w:between w:val="nil"/>
        </w:pBdr>
        <w:spacing w:before="8" w:after="0"/>
        <w:ind w:left="667" w:right="27"/>
        <w:jc w:val="center"/>
        <w:rPr>
          <w:rFonts w:ascii="Times New Roman" w:eastAsia="Bookman Old Style" w:hAnsi="Times New Roman" w:cs="Times New Roman"/>
          <w:b/>
          <w:color w:val="000000"/>
          <w:sz w:val="24"/>
          <w:szCs w:val="24"/>
        </w:rPr>
      </w:pPr>
      <w:r w:rsidRPr="000B045E">
        <w:rPr>
          <w:rFonts w:ascii="Times New Roman" w:eastAsia="Bookman Old Style" w:hAnsi="Times New Roman" w:cs="Times New Roman"/>
          <w:b/>
          <w:color w:val="000000"/>
          <w:sz w:val="24"/>
          <w:szCs w:val="24"/>
        </w:rPr>
        <w:t>Department of Computer Science and Engineering</w:t>
      </w:r>
    </w:p>
    <w:p w14:paraId="248B47D3" w14:textId="0A151F4B" w:rsidR="00E25E5F" w:rsidRPr="000B045E" w:rsidRDefault="00E25E5F" w:rsidP="00E25E5F">
      <w:pPr>
        <w:widowControl w:val="0"/>
        <w:pBdr>
          <w:top w:val="nil"/>
          <w:left w:val="nil"/>
          <w:bottom w:val="nil"/>
          <w:right w:val="nil"/>
          <w:between w:val="nil"/>
        </w:pBdr>
        <w:spacing w:before="8" w:after="0"/>
        <w:ind w:left="667" w:right="27"/>
        <w:jc w:val="center"/>
        <w:rPr>
          <w:rFonts w:ascii="Times New Roman" w:eastAsia="Bookman Old Style" w:hAnsi="Times New Roman" w:cs="Times New Roman"/>
          <w:color w:val="000000"/>
          <w:sz w:val="24"/>
          <w:szCs w:val="24"/>
        </w:rPr>
      </w:pPr>
      <w:bookmarkStart w:id="0" w:name="_heading=h.gjdgxs" w:colFirst="0" w:colLast="0"/>
      <w:bookmarkEnd w:id="0"/>
      <w:r w:rsidRPr="000B045E">
        <w:rPr>
          <w:rFonts w:ascii="Times New Roman" w:eastAsia="Bookman Old Style" w:hAnsi="Times New Roman" w:cs="Times New Roman"/>
          <w:color w:val="000000"/>
          <w:sz w:val="24"/>
          <w:szCs w:val="24"/>
        </w:rPr>
        <w:t>II</w:t>
      </w:r>
      <w:r w:rsidR="001F15CE">
        <w:rPr>
          <w:rFonts w:ascii="Times New Roman" w:eastAsia="Bookman Old Style" w:hAnsi="Times New Roman" w:cs="Times New Roman"/>
          <w:color w:val="000000"/>
          <w:sz w:val="24"/>
          <w:szCs w:val="24"/>
        </w:rPr>
        <w:t>I</w:t>
      </w:r>
      <w:r w:rsidRPr="000B045E">
        <w:rPr>
          <w:rFonts w:ascii="Times New Roman" w:eastAsia="Bookman Old Style" w:hAnsi="Times New Roman" w:cs="Times New Roman"/>
          <w:color w:val="000000"/>
          <w:sz w:val="24"/>
          <w:szCs w:val="24"/>
        </w:rPr>
        <w:t xml:space="preserve"> B.Tech. – I Semester</w:t>
      </w:r>
    </w:p>
    <w:p w14:paraId="0E4F42D2" w14:textId="77777777" w:rsidR="00E25E5F" w:rsidRDefault="00E25E5F" w:rsidP="00E25E5F">
      <w:pPr>
        <w:spacing w:before="60"/>
        <w:ind w:left="2018" w:right="2344"/>
        <w:jc w:val="center"/>
        <w:rPr>
          <w:rFonts w:ascii="Times New Roman" w:eastAsia="Times New Roman" w:hAnsi="Times New Roman" w:cs="Times New Roman"/>
          <w:b/>
          <w:sz w:val="24"/>
          <w:szCs w:val="24"/>
        </w:rPr>
      </w:pPr>
      <w:r w:rsidRPr="000B045E">
        <w:rPr>
          <w:rFonts w:ascii="Times New Roman" w:hAnsi="Times New Roman" w:cs="Times New Roman"/>
          <w:b/>
          <w:caps/>
          <w:sz w:val="24"/>
          <w:szCs w:val="24"/>
        </w:rPr>
        <w:t>Full Stack Development – II</w:t>
      </w:r>
      <w:r w:rsidRPr="000B045E">
        <w:rPr>
          <w:rFonts w:ascii="Times New Roman" w:eastAsia="Times New Roman" w:hAnsi="Times New Roman" w:cs="Times New Roman"/>
          <w:b/>
          <w:sz w:val="24"/>
          <w:szCs w:val="24"/>
        </w:rPr>
        <w:t xml:space="preserve"> LAB (23SO8554)</w:t>
      </w:r>
    </w:p>
    <w:p w14:paraId="77DC2110" w14:textId="6E83934D" w:rsidR="00205027" w:rsidRPr="00205027" w:rsidRDefault="00205027" w:rsidP="00E25E5F">
      <w:pPr>
        <w:spacing w:before="60"/>
        <w:ind w:left="2018" w:right="2344"/>
        <w:jc w:val="center"/>
        <w:rPr>
          <w:rFonts w:ascii="Bookman Old Style" w:eastAsia="Bookman Old Style" w:hAnsi="Bookman Old Style" w:cs="Bookman Old Style"/>
          <w:color w:val="000000"/>
          <w:sz w:val="20"/>
          <w:szCs w:val="20"/>
          <w:u w:val="single"/>
        </w:rPr>
      </w:pPr>
      <w:r w:rsidRPr="00205027">
        <w:rPr>
          <w:rFonts w:ascii="Times New Roman" w:hAnsi="Times New Roman" w:cs="Times New Roman"/>
          <w:b/>
          <w:caps/>
          <w:sz w:val="24"/>
          <w:szCs w:val="24"/>
          <w:u w:val="single"/>
        </w:rPr>
        <w:t>CO-PO-PSO justification</w:t>
      </w:r>
    </w:p>
    <w:tbl>
      <w:tblPr>
        <w:tblW w:w="49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91"/>
        <w:gridCol w:w="4997"/>
        <w:gridCol w:w="1993"/>
        <w:gridCol w:w="1075"/>
      </w:tblGrid>
      <w:tr w:rsidR="00E25E5F" w:rsidRPr="00046D8E" w14:paraId="095EB728" w14:textId="77777777" w:rsidTr="00E25E5F">
        <w:trPr>
          <w:trHeight w:val="431"/>
        </w:trPr>
        <w:tc>
          <w:tcPr>
            <w:tcW w:w="447" w:type="pct"/>
            <w:shd w:val="clear" w:color="auto" w:fill="0070C0"/>
            <w:vAlign w:val="center"/>
          </w:tcPr>
          <w:p w14:paraId="74FECA82" w14:textId="77777777" w:rsidR="00E25E5F" w:rsidRPr="00E25E5F" w:rsidRDefault="00E25E5F" w:rsidP="00431397">
            <w:pPr>
              <w:spacing w:after="0" w:line="240" w:lineRule="auto"/>
              <w:contextualSpacing/>
              <w:jc w:val="center"/>
              <w:rPr>
                <w:rFonts w:ascii="Times New Roman" w:eastAsia="Bookman Old Style" w:hAnsi="Times New Roman" w:cs="Times New Roman"/>
                <w:b/>
                <w:color w:val="FFFFFF"/>
                <w:sz w:val="20"/>
                <w:szCs w:val="20"/>
              </w:rPr>
            </w:pPr>
            <w:r w:rsidRPr="00E25E5F">
              <w:rPr>
                <w:rFonts w:ascii="Times New Roman" w:eastAsia="Bookman Old Style" w:hAnsi="Times New Roman" w:cs="Times New Roman"/>
                <w:b/>
                <w:color w:val="FFFFFF"/>
                <w:sz w:val="20"/>
                <w:szCs w:val="20"/>
              </w:rPr>
              <w:t>CO</w:t>
            </w:r>
          </w:p>
        </w:tc>
        <w:tc>
          <w:tcPr>
            <w:tcW w:w="2821" w:type="pct"/>
            <w:shd w:val="clear" w:color="auto" w:fill="0070C0"/>
            <w:vAlign w:val="center"/>
          </w:tcPr>
          <w:p w14:paraId="6DABC227" w14:textId="77777777" w:rsidR="00E25E5F" w:rsidRPr="00E25E5F" w:rsidRDefault="00E25E5F" w:rsidP="00431397">
            <w:pPr>
              <w:spacing w:after="0" w:line="240" w:lineRule="auto"/>
              <w:contextualSpacing/>
              <w:jc w:val="center"/>
              <w:rPr>
                <w:rFonts w:ascii="Times New Roman" w:eastAsia="Bookman Old Style" w:hAnsi="Times New Roman" w:cs="Times New Roman"/>
                <w:b/>
                <w:color w:val="FFFFFF"/>
                <w:sz w:val="20"/>
                <w:szCs w:val="20"/>
              </w:rPr>
            </w:pPr>
            <w:r w:rsidRPr="00E25E5F">
              <w:rPr>
                <w:rFonts w:ascii="Times New Roman" w:eastAsia="Bookman Old Style" w:hAnsi="Times New Roman" w:cs="Times New Roman"/>
                <w:b/>
                <w:color w:val="FFFFFF"/>
                <w:sz w:val="20"/>
                <w:szCs w:val="20"/>
              </w:rPr>
              <w:t>Statement</w:t>
            </w:r>
          </w:p>
        </w:tc>
        <w:tc>
          <w:tcPr>
            <w:tcW w:w="1125" w:type="pct"/>
            <w:shd w:val="clear" w:color="auto" w:fill="0070C0"/>
            <w:vAlign w:val="center"/>
          </w:tcPr>
          <w:p w14:paraId="714445C8" w14:textId="77777777" w:rsidR="00E25E5F" w:rsidRPr="00E25E5F" w:rsidRDefault="00E25E5F" w:rsidP="00431397">
            <w:pPr>
              <w:spacing w:after="0" w:line="240" w:lineRule="auto"/>
              <w:contextualSpacing/>
              <w:jc w:val="center"/>
              <w:rPr>
                <w:rFonts w:ascii="Times New Roman" w:eastAsia="Bookman Old Style" w:hAnsi="Times New Roman" w:cs="Times New Roman"/>
                <w:b/>
                <w:color w:val="FFFFFF"/>
                <w:sz w:val="20"/>
                <w:szCs w:val="20"/>
              </w:rPr>
            </w:pPr>
            <w:r w:rsidRPr="00E25E5F">
              <w:rPr>
                <w:rFonts w:ascii="Times New Roman" w:eastAsia="Bookman Old Style" w:hAnsi="Times New Roman" w:cs="Times New Roman"/>
                <w:b/>
                <w:color w:val="FFFFFF"/>
                <w:sz w:val="20"/>
                <w:szCs w:val="20"/>
              </w:rPr>
              <w:t>Skill</w:t>
            </w:r>
          </w:p>
        </w:tc>
        <w:tc>
          <w:tcPr>
            <w:tcW w:w="607" w:type="pct"/>
            <w:shd w:val="clear" w:color="auto" w:fill="0070C0"/>
            <w:vAlign w:val="center"/>
          </w:tcPr>
          <w:p w14:paraId="6335EDFC" w14:textId="77777777" w:rsidR="00E25E5F" w:rsidRPr="00E25E5F" w:rsidRDefault="00E25E5F" w:rsidP="00431397">
            <w:pPr>
              <w:spacing w:after="0" w:line="240" w:lineRule="auto"/>
              <w:contextualSpacing/>
              <w:jc w:val="center"/>
              <w:rPr>
                <w:rFonts w:ascii="Times New Roman" w:eastAsia="Bookman Old Style" w:hAnsi="Times New Roman" w:cs="Times New Roman"/>
                <w:b/>
                <w:color w:val="FFFFFF"/>
                <w:sz w:val="20"/>
                <w:szCs w:val="20"/>
              </w:rPr>
            </w:pPr>
            <w:r w:rsidRPr="00E25E5F">
              <w:rPr>
                <w:rFonts w:ascii="Times New Roman" w:eastAsia="Bookman Old Style" w:hAnsi="Times New Roman" w:cs="Times New Roman"/>
                <w:b/>
                <w:color w:val="FFFFFF"/>
                <w:sz w:val="20"/>
                <w:szCs w:val="20"/>
              </w:rPr>
              <w:t>Blooms</w:t>
            </w:r>
          </w:p>
        </w:tc>
      </w:tr>
      <w:tr w:rsidR="00E25E5F" w:rsidRPr="00046D8E" w14:paraId="60E657EA" w14:textId="77777777" w:rsidTr="00E25E5F">
        <w:trPr>
          <w:trHeight w:val="444"/>
        </w:trPr>
        <w:tc>
          <w:tcPr>
            <w:tcW w:w="447" w:type="pct"/>
            <w:vAlign w:val="center"/>
          </w:tcPr>
          <w:p w14:paraId="11A52B5D" w14:textId="7C71138F" w:rsidR="00E25E5F" w:rsidRPr="00046D8E" w:rsidRDefault="00E25E5F" w:rsidP="00E25E5F">
            <w:pPr>
              <w:spacing w:after="0" w:line="240" w:lineRule="auto"/>
              <w:contextualSpacing/>
              <w:jc w:val="center"/>
              <w:rPr>
                <w:rFonts w:ascii="Times New Roman" w:eastAsia="Bookman Old Style" w:hAnsi="Times New Roman" w:cs="Times New Roman"/>
                <w:b/>
                <w:color w:val="000000"/>
                <w:sz w:val="18"/>
                <w:szCs w:val="18"/>
              </w:rPr>
            </w:pPr>
            <w:r>
              <w:rPr>
                <w:rFonts w:ascii="Bookman Old Style" w:eastAsia="Bookman Old Style" w:hAnsi="Bookman Old Style" w:cs="Bookman Old Style"/>
                <w:b/>
                <w:color w:val="000000"/>
              </w:rPr>
              <w:t>CO1</w:t>
            </w:r>
          </w:p>
        </w:tc>
        <w:tc>
          <w:tcPr>
            <w:tcW w:w="2821" w:type="pct"/>
          </w:tcPr>
          <w:p w14:paraId="087D3A3F" w14:textId="5753DA0D" w:rsidR="00E25E5F" w:rsidRPr="00E25E5F" w:rsidRDefault="00E25E5F" w:rsidP="00E25E5F">
            <w:pPr>
              <w:pBdr>
                <w:top w:val="nil"/>
                <w:left w:val="nil"/>
                <w:bottom w:val="nil"/>
                <w:right w:val="nil"/>
                <w:between w:val="nil"/>
              </w:pBdr>
              <w:spacing w:after="0" w:line="240" w:lineRule="auto"/>
              <w:contextualSpacing/>
              <w:jc w:val="both"/>
              <w:rPr>
                <w:rFonts w:ascii="Times New Roman" w:eastAsia="Bookman Old Style" w:hAnsi="Times New Roman" w:cs="Times New Roman"/>
                <w:color w:val="000000"/>
                <w:sz w:val="18"/>
                <w:szCs w:val="18"/>
              </w:rPr>
            </w:pPr>
            <w:r w:rsidRPr="00E25E5F">
              <w:rPr>
                <w:rFonts w:ascii="Times New Roman" w:hAnsi="Times New Roman" w:cs="Times New Roman"/>
              </w:rPr>
              <w:t>Develop back-end services using appropriate frameworks like ExpressJS and connect them with databases.(WK3, WK4, WK5, WK6) -PO</w:t>
            </w:r>
            <w:r w:rsidR="00236180">
              <w:rPr>
                <w:rFonts w:ascii="Times New Roman" w:hAnsi="Times New Roman" w:cs="Times New Roman"/>
              </w:rPr>
              <w:t xml:space="preserve"> </w:t>
            </w:r>
            <w:r w:rsidRPr="00E25E5F">
              <w:rPr>
                <w:rFonts w:ascii="Times New Roman" w:hAnsi="Times New Roman" w:cs="Times New Roman"/>
              </w:rPr>
              <w:t>2,3,5</w:t>
            </w:r>
          </w:p>
        </w:tc>
        <w:tc>
          <w:tcPr>
            <w:tcW w:w="1125" w:type="pct"/>
            <w:vAlign w:val="center"/>
          </w:tcPr>
          <w:p w14:paraId="473043D9" w14:textId="7AF8937E" w:rsidR="00E25E5F" w:rsidRPr="00E25E5F" w:rsidRDefault="00E25E5F" w:rsidP="00E25E5F">
            <w:pPr>
              <w:spacing w:after="0" w:line="240" w:lineRule="auto"/>
              <w:contextualSpacing/>
              <w:jc w:val="center"/>
              <w:rPr>
                <w:rFonts w:ascii="Times New Roman" w:eastAsia="Bookman Old Style" w:hAnsi="Times New Roman" w:cs="Times New Roman"/>
                <w:color w:val="000000"/>
                <w:sz w:val="18"/>
                <w:szCs w:val="18"/>
              </w:rPr>
            </w:pPr>
            <w:r w:rsidRPr="00E25E5F">
              <w:rPr>
                <w:rFonts w:ascii="Times New Roman" w:eastAsia="Times New Roman" w:hAnsi="Times New Roman" w:cs="Times New Roman"/>
                <w:bCs/>
                <w:color w:val="000000"/>
                <w:sz w:val="24"/>
                <w:szCs w:val="24"/>
              </w:rPr>
              <w:t>Apply</w:t>
            </w:r>
          </w:p>
        </w:tc>
        <w:tc>
          <w:tcPr>
            <w:tcW w:w="607" w:type="pct"/>
            <w:vAlign w:val="center"/>
          </w:tcPr>
          <w:p w14:paraId="21A7C82E" w14:textId="6D08315C" w:rsidR="00E25E5F" w:rsidRPr="00E25E5F" w:rsidRDefault="00E25E5F" w:rsidP="00E25E5F">
            <w:pPr>
              <w:spacing w:after="0" w:line="240" w:lineRule="auto"/>
              <w:contextualSpacing/>
              <w:jc w:val="center"/>
              <w:rPr>
                <w:rFonts w:ascii="Times New Roman" w:eastAsia="Bookman Old Style" w:hAnsi="Times New Roman" w:cs="Times New Roman"/>
                <w:color w:val="000000"/>
                <w:sz w:val="18"/>
                <w:szCs w:val="18"/>
              </w:rPr>
            </w:pPr>
            <w:r w:rsidRPr="00E25E5F">
              <w:rPr>
                <w:rFonts w:ascii="Times New Roman" w:eastAsia="Bookman Old Style" w:hAnsi="Times New Roman" w:cs="Times New Roman"/>
                <w:color w:val="000000"/>
              </w:rPr>
              <w:t>L3</w:t>
            </w:r>
          </w:p>
        </w:tc>
      </w:tr>
      <w:tr w:rsidR="00E25E5F" w:rsidRPr="00046D8E" w14:paraId="329B01B2" w14:textId="77777777" w:rsidTr="00E25E5F">
        <w:trPr>
          <w:trHeight w:val="444"/>
        </w:trPr>
        <w:tc>
          <w:tcPr>
            <w:tcW w:w="447" w:type="pct"/>
            <w:vAlign w:val="center"/>
          </w:tcPr>
          <w:p w14:paraId="7FC78A0A" w14:textId="219C891E" w:rsidR="00E25E5F" w:rsidRPr="00046D8E" w:rsidRDefault="00E25E5F" w:rsidP="00E25E5F">
            <w:pPr>
              <w:spacing w:after="0" w:line="240" w:lineRule="auto"/>
              <w:contextualSpacing/>
              <w:jc w:val="center"/>
              <w:rPr>
                <w:rFonts w:ascii="Times New Roman" w:eastAsia="Bookman Old Style" w:hAnsi="Times New Roman" w:cs="Times New Roman"/>
                <w:b/>
                <w:color w:val="000000"/>
                <w:sz w:val="18"/>
                <w:szCs w:val="18"/>
              </w:rPr>
            </w:pPr>
            <w:r>
              <w:rPr>
                <w:rFonts w:ascii="Bookman Old Style" w:eastAsia="Bookman Old Style" w:hAnsi="Bookman Old Style" w:cs="Bookman Old Style"/>
                <w:b/>
                <w:color w:val="000000"/>
              </w:rPr>
              <w:t>CO2</w:t>
            </w:r>
          </w:p>
        </w:tc>
        <w:tc>
          <w:tcPr>
            <w:tcW w:w="2821" w:type="pct"/>
          </w:tcPr>
          <w:p w14:paraId="2507A043" w14:textId="17B7C983" w:rsidR="00E25E5F" w:rsidRPr="00E25E5F" w:rsidRDefault="00E25E5F" w:rsidP="00E25E5F">
            <w:pPr>
              <w:pBdr>
                <w:top w:val="nil"/>
                <w:left w:val="nil"/>
                <w:bottom w:val="nil"/>
                <w:right w:val="nil"/>
                <w:between w:val="nil"/>
              </w:pBdr>
              <w:spacing w:after="0" w:line="240" w:lineRule="auto"/>
              <w:contextualSpacing/>
              <w:jc w:val="both"/>
              <w:rPr>
                <w:rFonts w:ascii="Times New Roman" w:eastAsia="Bookman Old Style" w:hAnsi="Times New Roman" w:cs="Times New Roman"/>
                <w:color w:val="000000"/>
                <w:sz w:val="18"/>
                <w:szCs w:val="18"/>
              </w:rPr>
            </w:pPr>
            <w:r w:rsidRPr="00E25E5F">
              <w:rPr>
                <w:rFonts w:ascii="Times New Roman" w:hAnsi="Times New Roman" w:cs="Times New Roman"/>
              </w:rPr>
              <w:t>Develop front-end using ReactJS framework and integrate it with back-end systems to create full-stack web applications with proper routing, APIs, and authentication. (WK3,</w:t>
            </w:r>
            <w:r>
              <w:rPr>
                <w:rFonts w:ascii="Times New Roman" w:hAnsi="Times New Roman" w:cs="Times New Roman"/>
              </w:rPr>
              <w:t xml:space="preserve"> </w:t>
            </w:r>
            <w:r w:rsidRPr="00E25E5F">
              <w:rPr>
                <w:rFonts w:ascii="Times New Roman" w:hAnsi="Times New Roman" w:cs="Times New Roman"/>
              </w:rPr>
              <w:t>WK4, WK5, WK6) -PO</w:t>
            </w:r>
            <w:r w:rsidR="001615F0">
              <w:rPr>
                <w:rFonts w:ascii="Times New Roman" w:hAnsi="Times New Roman" w:cs="Times New Roman"/>
              </w:rPr>
              <w:t xml:space="preserve"> </w:t>
            </w:r>
            <w:r w:rsidRPr="00E25E5F">
              <w:rPr>
                <w:rFonts w:ascii="Times New Roman" w:hAnsi="Times New Roman" w:cs="Times New Roman"/>
              </w:rPr>
              <w:t>2,3,5</w:t>
            </w:r>
          </w:p>
        </w:tc>
        <w:tc>
          <w:tcPr>
            <w:tcW w:w="1125" w:type="pct"/>
            <w:vAlign w:val="center"/>
          </w:tcPr>
          <w:p w14:paraId="6C36ABEF" w14:textId="0657F1B2" w:rsidR="00E25E5F" w:rsidRPr="00E25E5F" w:rsidRDefault="00E25E5F" w:rsidP="00E25E5F">
            <w:pPr>
              <w:spacing w:after="0" w:line="240" w:lineRule="auto"/>
              <w:contextualSpacing/>
              <w:jc w:val="center"/>
              <w:rPr>
                <w:rFonts w:ascii="Times New Roman" w:eastAsia="Bookman Old Style" w:hAnsi="Times New Roman" w:cs="Times New Roman"/>
                <w:b/>
                <w:color w:val="000000"/>
                <w:sz w:val="18"/>
                <w:szCs w:val="18"/>
              </w:rPr>
            </w:pPr>
            <w:r w:rsidRPr="00E25E5F">
              <w:rPr>
                <w:rFonts w:ascii="Times New Roman" w:eastAsia="Times New Roman" w:hAnsi="Times New Roman" w:cs="Times New Roman"/>
                <w:bCs/>
                <w:color w:val="000000"/>
                <w:sz w:val="24"/>
                <w:szCs w:val="24"/>
              </w:rPr>
              <w:t>Analyze</w:t>
            </w:r>
          </w:p>
        </w:tc>
        <w:tc>
          <w:tcPr>
            <w:tcW w:w="607" w:type="pct"/>
            <w:vAlign w:val="center"/>
          </w:tcPr>
          <w:p w14:paraId="086ED44F" w14:textId="071235D5" w:rsidR="00E25E5F" w:rsidRPr="00E25E5F" w:rsidRDefault="00E25E5F" w:rsidP="00E25E5F">
            <w:pPr>
              <w:spacing w:after="0" w:line="240" w:lineRule="auto"/>
              <w:contextualSpacing/>
              <w:jc w:val="center"/>
              <w:rPr>
                <w:rFonts w:ascii="Times New Roman" w:eastAsia="Bookman Old Style" w:hAnsi="Times New Roman" w:cs="Times New Roman"/>
                <w:color w:val="000000"/>
                <w:sz w:val="18"/>
                <w:szCs w:val="18"/>
              </w:rPr>
            </w:pPr>
            <w:r w:rsidRPr="00E25E5F">
              <w:rPr>
                <w:rFonts w:ascii="Times New Roman" w:eastAsia="Bookman Old Style" w:hAnsi="Times New Roman" w:cs="Times New Roman"/>
                <w:color w:val="000000"/>
              </w:rPr>
              <w:t>L4</w:t>
            </w:r>
          </w:p>
        </w:tc>
      </w:tr>
      <w:tr w:rsidR="00E25E5F" w:rsidRPr="00046D8E" w14:paraId="3D2E8CB3" w14:textId="77777777" w:rsidTr="00E25E5F">
        <w:trPr>
          <w:trHeight w:val="444"/>
        </w:trPr>
        <w:tc>
          <w:tcPr>
            <w:tcW w:w="447" w:type="pct"/>
            <w:vAlign w:val="center"/>
          </w:tcPr>
          <w:p w14:paraId="7F9CE29A" w14:textId="237D23A5" w:rsidR="00E25E5F" w:rsidRPr="00046D8E" w:rsidRDefault="00E25E5F" w:rsidP="00E25E5F">
            <w:pPr>
              <w:spacing w:after="0" w:line="240" w:lineRule="auto"/>
              <w:contextualSpacing/>
              <w:jc w:val="center"/>
              <w:rPr>
                <w:rFonts w:ascii="Times New Roman" w:eastAsia="Bookman Old Style" w:hAnsi="Times New Roman" w:cs="Times New Roman"/>
                <w:b/>
                <w:color w:val="000000"/>
                <w:sz w:val="18"/>
                <w:szCs w:val="18"/>
              </w:rPr>
            </w:pPr>
            <w:r>
              <w:rPr>
                <w:rFonts w:ascii="Bookman Old Style" w:eastAsia="Bookman Old Style" w:hAnsi="Bookman Old Style" w:cs="Bookman Old Style"/>
                <w:b/>
                <w:color w:val="000000"/>
              </w:rPr>
              <w:t>CO3</w:t>
            </w:r>
          </w:p>
        </w:tc>
        <w:tc>
          <w:tcPr>
            <w:tcW w:w="2821" w:type="pct"/>
            <w:vAlign w:val="center"/>
          </w:tcPr>
          <w:p w14:paraId="40AE1F16" w14:textId="67CEF6EE" w:rsidR="00E25E5F" w:rsidRPr="00E25E5F" w:rsidRDefault="00E25E5F" w:rsidP="00E25E5F">
            <w:pPr>
              <w:spacing w:after="0" w:line="240" w:lineRule="auto"/>
              <w:contextualSpacing/>
              <w:jc w:val="both"/>
              <w:rPr>
                <w:rFonts w:ascii="Times New Roman" w:eastAsia="Bookman Old Style" w:hAnsi="Times New Roman" w:cs="Times New Roman"/>
                <w:color w:val="000000"/>
                <w:sz w:val="18"/>
                <w:szCs w:val="18"/>
              </w:rPr>
            </w:pPr>
            <w:r w:rsidRPr="00E25E5F">
              <w:rPr>
                <w:rFonts w:ascii="Times New Roman" w:hAnsi="Times New Roman" w:cs="Times New Roman"/>
              </w:rPr>
              <w:t>Demonstrate teamwork, ethical responsibility, and adaptability to emerging full-stack frameworks and practices. - PO8, 10</w:t>
            </w:r>
          </w:p>
        </w:tc>
        <w:tc>
          <w:tcPr>
            <w:tcW w:w="1125" w:type="pct"/>
            <w:vAlign w:val="center"/>
          </w:tcPr>
          <w:p w14:paraId="72EB739E" w14:textId="0B0240E2" w:rsidR="00E25E5F" w:rsidRPr="00E25E5F" w:rsidRDefault="00E25E5F" w:rsidP="00E25E5F">
            <w:pPr>
              <w:spacing w:after="0" w:line="240" w:lineRule="auto"/>
              <w:contextualSpacing/>
              <w:jc w:val="center"/>
              <w:rPr>
                <w:rFonts w:ascii="Times New Roman" w:eastAsia="Bookman Old Style" w:hAnsi="Times New Roman" w:cs="Times New Roman"/>
                <w:color w:val="000000"/>
                <w:sz w:val="18"/>
                <w:szCs w:val="18"/>
              </w:rPr>
            </w:pPr>
            <w:r w:rsidRPr="00E25E5F">
              <w:rPr>
                <w:rFonts w:ascii="Times New Roman" w:eastAsia="Times New Roman" w:hAnsi="Times New Roman" w:cs="Times New Roman"/>
                <w:bCs/>
                <w:color w:val="000000"/>
                <w:sz w:val="24"/>
                <w:szCs w:val="24"/>
              </w:rPr>
              <w:t>Individual Performance, and leadership</w:t>
            </w:r>
          </w:p>
        </w:tc>
        <w:tc>
          <w:tcPr>
            <w:tcW w:w="607" w:type="pct"/>
            <w:vAlign w:val="center"/>
          </w:tcPr>
          <w:p w14:paraId="4DBF726D" w14:textId="7383A1D4" w:rsidR="00E25E5F" w:rsidRPr="00E25E5F" w:rsidRDefault="00E25E5F" w:rsidP="00E25E5F">
            <w:pPr>
              <w:spacing w:after="0" w:line="240" w:lineRule="auto"/>
              <w:contextualSpacing/>
              <w:jc w:val="center"/>
              <w:rPr>
                <w:rFonts w:ascii="Times New Roman" w:eastAsia="Bookman Old Style" w:hAnsi="Times New Roman" w:cs="Times New Roman"/>
                <w:color w:val="000000"/>
                <w:sz w:val="18"/>
                <w:szCs w:val="18"/>
              </w:rPr>
            </w:pPr>
            <w:r w:rsidRPr="00E25E5F">
              <w:rPr>
                <w:rFonts w:ascii="Times New Roman" w:eastAsia="Bookman Old Style" w:hAnsi="Times New Roman" w:cs="Times New Roman"/>
                <w:color w:val="000000"/>
              </w:rPr>
              <w:t>--</w:t>
            </w:r>
          </w:p>
        </w:tc>
      </w:tr>
      <w:tr w:rsidR="00E25E5F" w:rsidRPr="00046D8E" w14:paraId="60F85AFC" w14:textId="77777777" w:rsidTr="00E25E5F">
        <w:trPr>
          <w:trHeight w:val="444"/>
        </w:trPr>
        <w:tc>
          <w:tcPr>
            <w:tcW w:w="447" w:type="pct"/>
            <w:vAlign w:val="center"/>
          </w:tcPr>
          <w:p w14:paraId="3DD89082" w14:textId="1FD5A432" w:rsidR="00E25E5F" w:rsidRPr="00046D8E" w:rsidRDefault="00E25E5F" w:rsidP="00E25E5F">
            <w:pPr>
              <w:spacing w:after="0" w:line="240" w:lineRule="auto"/>
              <w:contextualSpacing/>
              <w:jc w:val="center"/>
              <w:rPr>
                <w:rFonts w:ascii="Times New Roman" w:eastAsia="Bookman Old Style" w:hAnsi="Times New Roman" w:cs="Times New Roman"/>
                <w:b/>
                <w:color w:val="000000"/>
                <w:sz w:val="18"/>
                <w:szCs w:val="18"/>
              </w:rPr>
            </w:pPr>
            <w:r>
              <w:rPr>
                <w:rFonts w:ascii="Bookman Old Style" w:eastAsia="Bookman Old Style" w:hAnsi="Bookman Old Style" w:cs="Bookman Old Style"/>
                <w:b/>
                <w:color w:val="000000"/>
              </w:rPr>
              <w:t>CO4</w:t>
            </w:r>
          </w:p>
        </w:tc>
        <w:tc>
          <w:tcPr>
            <w:tcW w:w="2821" w:type="pct"/>
            <w:vAlign w:val="center"/>
          </w:tcPr>
          <w:p w14:paraId="0739833E" w14:textId="77777777" w:rsidR="00E25E5F" w:rsidRPr="00E25E5F" w:rsidRDefault="00E25E5F" w:rsidP="00847C99">
            <w:pPr>
              <w:pStyle w:val="TableParagraph"/>
              <w:spacing w:line="247" w:lineRule="exact"/>
              <w:ind w:left="0"/>
            </w:pPr>
            <w:r w:rsidRPr="00E25E5F">
              <w:t>Develop an effective report for the project implemented and present the solution.</w:t>
            </w:r>
          </w:p>
          <w:p w14:paraId="382CB121" w14:textId="446C9C91" w:rsidR="00E25E5F" w:rsidRPr="00E25E5F" w:rsidRDefault="00E25E5F" w:rsidP="00E25E5F">
            <w:pPr>
              <w:pBdr>
                <w:top w:val="nil"/>
                <w:left w:val="nil"/>
                <w:bottom w:val="nil"/>
                <w:right w:val="nil"/>
                <w:between w:val="nil"/>
              </w:pBdr>
              <w:spacing w:after="0" w:line="240" w:lineRule="auto"/>
              <w:contextualSpacing/>
              <w:jc w:val="both"/>
              <w:rPr>
                <w:rFonts w:ascii="Times New Roman" w:eastAsia="Bookman Old Style" w:hAnsi="Times New Roman" w:cs="Times New Roman"/>
                <w:color w:val="000000"/>
                <w:sz w:val="18"/>
                <w:szCs w:val="18"/>
              </w:rPr>
            </w:pPr>
            <w:r w:rsidRPr="00E25E5F">
              <w:rPr>
                <w:rFonts w:ascii="Times New Roman" w:hAnsi="Times New Roman" w:cs="Times New Roman"/>
              </w:rPr>
              <w:t>(WK9) - PO9</w:t>
            </w:r>
          </w:p>
        </w:tc>
        <w:tc>
          <w:tcPr>
            <w:tcW w:w="1125" w:type="pct"/>
            <w:vAlign w:val="center"/>
          </w:tcPr>
          <w:p w14:paraId="25941A07" w14:textId="65DE50D4" w:rsidR="00E25E5F" w:rsidRPr="00E25E5F" w:rsidRDefault="00E25E5F" w:rsidP="00E25E5F">
            <w:pPr>
              <w:spacing w:after="0" w:line="240" w:lineRule="auto"/>
              <w:contextualSpacing/>
              <w:jc w:val="center"/>
              <w:rPr>
                <w:rFonts w:ascii="Times New Roman" w:eastAsia="Bookman Old Style" w:hAnsi="Times New Roman" w:cs="Times New Roman"/>
                <w:color w:val="000000"/>
                <w:sz w:val="18"/>
                <w:szCs w:val="18"/>
              </w:rPr>
            </w:pPr>
            <w:r w:rsidRPr="00E25E5F">
              <w:rPr>
                <w:rFonts w:ascii="Times New Roman" w:eastAsia="Times New Roman" w:hAnsi="Times New Roman" w:cs="Times New Roman"/>
                <w:bCs/>
                <w:color w:val="000000"/>
                <w:sz w:val="24"/>
                <w:szCs w:val="24"/>
              </w:rPr>
              <w:t>Communication</w:t>
            </w:r>
          </w:p>
        </w:tc>
        <w:tc>
          <w:tcPr>
            <w:tcW w:w="607" w:type="pct"/>
            <w:vAlign w:val="center"/>
          </w:tcPr>
          <w:p w14:paraId="3DB74C9E" w14:textId="6A61EBF7" w:rsidR="00E25E5F" w:rsidRPr="00E25E5F" w:rsidRDefault="00E25E5F" w:rsidP="00E25E5F">
            <w:pPr>
              <w:spacing w:after="0" w:line="240" w:lineRule="auto"/>
              <w:contextualSpacing/>
              <w:jc w:val="center"/>
              <w:rPr>
                <w:rFonts w:ascii="Times New Roman" w:eastAsia="Bookman Old Style" w:hAnsi="Times New Roman" w:cs="Times New Roman"/>
                <w:color w:val="000000"/>
                <w:sz w:val="18"/>
                <w:szCs w:val="18"/>
              </w:rPr>
            </w:pPr>
            <w:r w:rsidRPr="00E25E5F">
              <w:rPr>
                <w:rFonts w:ascii="Times New Roman" w:eastAsia="Bookman Old Style" w:hAnsi="Times New Roman" w:cs="Times New Roman"/>
                <w:color w:val="000000"/>
              </w:rPr>
              <w:t>--</w:t>
            </w:r>
          </w:p>
        </w:tc>
      </w:tr>
    </w:tbl>
    <w:p w14:paraId="32C755AE" w14:textId="77777777" w:rsidR="00046D8E" w:rsidRPr="00046D8E" w:rsidRDefault="00046D8E" w:rsidP="00046D8E">
      <w:pPr>
        <w:pStyle w:val="BodyText"/>
        <w:spacing w:before="78"/>
        <w:jc w:val="center"/>
      </w:pPr>
    </w:p>
    <w:tbl>
      <w:tblPr>
        <w:tblW w:w="463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44"/>
        <w:gridCol w:w="545"/>
        <w:gridCol w:w="545"/>
        <w:gridCol w:w="545"/>
        <w:gridCol w:w="545"/>
        <w:gridCol w:w="544"/>
        <w:gridCol w:w="544"/>
        <w:gridCol w:w="544"/>
        <w:gridCol w:w="544"/>
        <w:gridCol w:w="544"/>
        <w:gridCol w:w="646"/>
        <w:gridCol w:w="650"/>
        <w:gridCol w:w="650"/>
        <w:gridCol w:w="661"/>
      </w:tblGrid>
      <w:tr w:rsidR="00E25E5F" w:rsidRPr="00046D8E" w14:paraId="3A4A9614" w14:textId="77777777" w:rsidTr="00E25E5F">
        <w:trPr>
          <w:trHeight w:val="283"/>
          <w:jc w:val="center"/>
        </w:trPr>
        <w:tc>
          <w:tcPr>
            <w:tcW w:w="5000" w:type="pct"/>
            <w:gridSpan w:val="14"/>
            <w:vAlign w:val="center"/>
          </w:tcPr>
          <w:p w14:paraId="3E72198A" w14:textId="355CA163"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E25E5F">
              <w:rPr>
                <w:rFonts w:ascii="Times New Roman" w:eastAsia="Bookman Old Style" w:hAnsi="Times New Roman" w:cs="Times New Roman"/>
                <w:b/>
                <w:color w:val="000000" w:themeColor="text1"/>
                <w:sz w:val="20"/>
                <w:szCs w:val="20"/>
              </w:rPr>
              <w:t>Contribution of Course Outcomes towards achievement of Program Outcomes &amp; Strength of correlations</w:t>
            </w:r>
          </w:p>
        </w:tc>
      </w:tr>
      <w:tr w:rsidR="00E25E5F" w:rsidRPr="00046D8E" w14:paraId="20C43359" w14:textId="77777777" w:rsidTr="00E25E5F">
        <w:trPr>
          <w:trHeight w:val="283"/>
          <w:jc w:val="center"/>
        </w:trPr>
        <w:tc>
          <w:tcPr>
            <w:tcW w:w="505" w:type="pct"/>
            <w:vAlign w:val="center"/>
          </w:tcPr>
          <w:p w14:paraId="336DFB12" w14:textId="77777777"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p>
        </w:tc>
        <w:tc>
          <w:tcPr>
            <w:tcW w:w="326" w:type="pct"/>
            <w:vAlign w:val="center"/>
          </w:tcPr>
          <w:p w14:paraId="1D45A0B5" w14:textId="77777777"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046D8E">
              <w:rPr>
                <w:rFonts w:ascii="Times New Roman" w:eastAsia="Bookman Old Style" w:hAnsi="Times New Roman" w:cs="Times New Roman"/>
                <w:sz w:val="18"/>
                <w:szCs w:val="18"/>
              </w:rPr>
              <w:t>PO1</w:t>
            </w:r>
          </w:p>
        </w:tc>
        <w:tc>
          <w:tcPr>
            <w:tcW w:w="326" w:type="pct"/>
            <w:vAlign w:val="center"/>
          </w:tcPr>
          <w:p w14:paraId="1332F7F4" w14:textId="77777777"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046D8E">
              <w:rPr>
                <w:rFonts w:ascii="Times New Roman" w:eastAsia="Bookman Old Style" w:hAnsi="Times New Roman" w:cs="Times New Roman"/>
                <w:sz w:val="18"/>
                <w:szCs w:val="18"/>
              </w:rPr>
              <w:t>PO2</w:t>
            </w:r>
          </w:p>
        </w:tc>
        <w:tc>
          <w:tcPr>
            <w:tcW w:w="326" w:type="pct"/>
            <w:vAlign w:val="center"/>
          </w:tcPr>
          <w:p w14:paraId="255F07F6" w14:textId="77777777"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046D8E">
              <w:rPr>
                <w:rFonts w:ascii="Times New Roman" w:eastAsia="Bookman Old Style" w:hAnsi="Times New Roman" w:cs="Times New Roman"/>
                <w:sz w:val="18"/>
                <w:szCs w:val="18"/>
              </w:rPr>
              <w:t>PO3</w:t>
            </w:r>
          </w:p>
        </w:tc>
        <w:tc>
          <w:tcPr>
            <w:tcW w:w="326" w:type="pct"/>
            <w:vAlign w:val="center"/>
          </w:tcPr>
          <w:p w14:paraId="49C1244F" w14:textId="77777777"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046D8E">
              <w:rPr>
                <w:rFonts w:ascii="Times New Roman" w:eastAsia="Bookman Old Style" w:hAnsi="Times New Roman" w:cs="Times New Roman"/>
                <w:sz w:val="18"/>
                <w:szCs w:val="18"/>
              </w:rPr>
              <w:t>PO4</w:t>
            </w:r>
          </w:p>
        </w:tc>
        <w:tc>
          <w:tcPr>
            <w:tcW w:w="326" w:type="pct"/>
            <w:vAlign w:val="center"/>
          </w:tcPr>
          <w:p w14:paraId="119AD088" w14:textId="77777777"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046D8E">
              <w:rPr>
                <w:rFonts w:ascii="Times New Roman" w:eastAsia="Bookman Old Style" w:hAnsi="Times New Roman" w:cs="Times New Roman"/>
                <w:sz w:val="18"/>
                <w:szCs w:val="18"/>
              </w:rPr>
              <w:t>PO5</w:t>
            </w:r>
          </w:p>
        </w:tc>
        <w:tc>
          <w:tcPr>
            <w:tcW w:w="326" w:type="pct"/>
            <w:vAlign w:val="center"/>
          </w:tcPr>
          <w:p w14:paraId="7B3E9F1C" w14:textId="77777777"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046D8E">
              <w:rPr>
                <w:rFonts w:ascii="Times New Roman" w:eastAsia="Bookman Old Style" w:hAnsi="Times New Roman" w:cs="Times New Roman"/>
                <w:sz w:val="18"/>
                <w:szCs w:val="18"/>
              </w:rPr>
              <w:t>PO6</w:t>
            </w:r>
          </w:p>
        </w:tc>
        <w:tc>
          <w:tcPr>
            <w:tcW w:w="326" w:type="pct"/>
            <w:vAlign w:val="center"/>
          </w:tcPr>
          <w:p w14:paraId="2C6AEDBC" w14:textId="77777777"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046D8E">
              <w:rPr>
                <w:rFonts w:ascii="Times New Roman" w:eastAsia="Bookman Old Style" w:hAnsi="Times New Roman" w:cs="Times New Roman"/>
                <w:sz w:val="18"/>
                <w:szCs w:val="18"/>
              </w:rPr>
              <w:t>PO7</w:t>
            </w:r>
          </w:p>
        </w:tc>
        <w:tc>
          <w:tcPr>
            <w:tcW w:w="326" w:type="pct"/>
            <w:vAlign w:val="center"/>
          </w:tcPr>
          <w:p w14:paraId="1D2F02D1" w14:textId="77777777"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046D8E">
              <w:rPr>
                <w:rFonts w:ascii="Times New Roman" w:eastAsia="Bookman Old Style" w:hAnsi="Times New Roman" w:cs="Times New Roman"/>
                <w:sz w:val="18"/>
                <w:szCs w:val="18"/>
              </w:rPr>
              <w:t>PO8</w:t>
            </w:r>
          </w:p>
        </w:tc>
        <w:tc>
          <w:tcPr>
            <w:tcW w:w="326" w:type="pct"/>
            <w:vAlign w:val="center"/>
          </w:tcPr>
          <w:p w14:paraId="2F8BC446" w14:textId="77777777"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046D8E">
              <w:rPr>
                <w:rFonts w:ascii="Times New Roman" w:eastAsia="Bookman Old Style" w:hAnsi="Times New Roman" w:cs="Times New Roman"/>
                <w:sz w:val="18"/>
                <w:szCs w:val="18"/>
              </w:rPr>
              <w:t>PO9</w:t>
            </w:r>
          </w:p>
        </w:tc>
        <w:tc>
          <w:tcPr>
            <w:tcW w:w="387" w:type="pct"/>
            <w:vAlign w:val="center"/>
          </w:tcPr>
          <w:p w14:paraId="1FF57BB0" w14:textId="77777777"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046D8E">
              <w:rPr>
                <w:rFonts w:ascii="Times New Roman" w:eastAsia="Bookman Old Style" w:hAnsi="Times New Roman" w:cs="Times New Roman"/>
                <w:sz w:val="18"/>
                <w:szCs w:val="18"/>
              </w:rPr>
              <w:t>PO10</w:t>
            </w:r>
          </w:p>
        </w:tc>
        <w:tc>
          <w:tcPr>
            <w:tcW w:w="389" w:type="pct"/>
            <w:vAlign w:val="center"/>
          </w:tcPr>
          <w:p w14:paraId="2796C2A4" w14:textId="77777777"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046D8E">
              <w:rPr>
                <w:rFonts w:ascii="Times New Roman" w:eastAsia="Bookman Old Style" w:hAnsi="Times New Roman" w:cs="Times New Roman"/>
                <w:sz w:val="18"/>
                <w:szCs w:val="18"/>
              </w:rPr>
              <w:t>PO11</w:t>
            </w:r>
          </w:p>
        </w:tc>
        <w:tc>
          <w:tcPr>
            <w:tcW w:w="389" w:type="pct"/>
            <w:vAlign w:val="center"/>
          </w:tcPr>
          <w:p w14:paraId="5DB5CDCA" w14:textId="0F40FC4D"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046D8E">
              <w:rPr>
                <w:rFonts w:ascii="Times New Roman" w:eastAsia="Bookman Old Style" w:hAnsi="Times New Roman" w:cs="Times New Roman"/>
                <w:sz w:val="18"/>
                <w:szCs w:val="18"/>
              </w:rPr>
              <w:t>PSO1</w:t>
            </w:r>
          </w:p>
        </w:tc>
        <w:tc>
          <w:tcPr>
            <w:tcW w:w="395" w:type="pct"/>
            <w:vAlign w:val="center"/>
          </w:tcPr>
          <w:p w14:paraId="22A4B1C6" w14:textId="4B1BD7C2" w:rsidR="00E25E5F" w:rsidRPr="00046D8E" w:rsidRDefault="00E25E5F" w:rsidP="00E25E5F">
            <w:pPr>
              <w:spacing w:after="0" w:line="240" w:lineRule="auto"/>
              <w:contextualSpacing/>
              <w:jc w:val="center"/>
              <w:rPr>
                <w:rFonts w:ascii="Times New Roman" w:eastAsia="Bookman Old Style" w:hAnsi="Times New Roman" w:cs="Times New Roman"/>
                <w:sz w:val="18"/>
                <w:szCs w:val="18"/>
              </w:rPr>
            </w:pPr>
            <w:r w:rsidRPr="00046D8E">
              <w:rPr>
                <w:rFonts w:ascii="Times New Roman" w:eastAsia="Bookman Old Style" w:hAnsi="Times New Roman" w:cs="Times New Roman"/>
                <w:sz w:val="18"/>
                <w:szCs w:val="18"/>
              </w:rPr>
              <w:t>PSO2</w:t>
            </w:r>
          </w:p>
        </w:tc>
      </w:tr>
      <w:tr w:rsidR="00E25E5F" w:rsidRPr="00046D8E" w14:paraId="27C6AEA6" w14:textId="77777777" w:rsidTr="00E25E5F">
        <w:trPr>
          <w:trHeight w:val="283"/>
          <w:jc w:val="center"/>
        </w:trPr>
        <w:tc>
          <w:tcPr>
            <w:tcW w:w="505" w:type="pct"/>
            <w:vAlign w:val="center"/>
          </w:tcPr>
          <w:p w14:paraId="21F291DC" w14:textId="77777777" w:rsidR="00E25E5F" w:rsidRPr="00046D8E" w:rsidRDefault="00E25E5F" w:rsidP="00E25E5F">
            <w:pPr>
              <w:spacing w:after="0" w:line="240" w:lineRule="auto"/>
              <w:contextualSpacing/>
              <w:jc w:val="center"/>
              <w:rPr>
                <w:rFonts w:ascii="Times New Roman" w:eastAsia="Bookman Old Style" w:hAnsi="Times New Roman" w:cs="Times New Roman"/>
                <w:b/>
                <w:sz w:val="18"/>
                <w:szCs w:val="18"/>
              </w:rPr>
            </w:pPr>
            <w:r w:rsidRPr="00046D8E">
              <w:rPr>
                <w:rFonts w:ascii="Times New Roman" w:eastAsia="Bookman Old Style" w:hAnsi="Times New Roman" w:cs="Times New Roman"/>
                <w:b/>
                <w:sz w:val="18"/>
                <w:szCs w:val="18"/>
              </w:rPr>
              <w:t>CO1</w:t>
            </w:r>
          </w:p>
        </w:tc>
        <w:tc>
          <w:tcPr>
            <w:tcW w:w="326" w:type="pct"/>
            <w:vAlign w:val="bottom"/>
          </w:tcPr>
          <w:p w14:paraId="71D2650F" w14:textId="5E34D32C"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 </w:t>
            </w:r>
          </w:p>
        </w:tc>
        <w:tc>
          <w:tcPr>
            <w:tcW w:w="326" w:type="pct"/>
            <w:vAlign w:val="center"/>
          </w:tcPr>
          <w:p w14:paraId="2F7BDCDF" w14:textId="2B963659"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2</w:t>
            </w:r>
          </w:p>
        </w:tc>
        <w:tc>
          <w:tcPr>
            <w:tcW w:w="326" w:type="pct"/>
            <w:vAlign w:val="center"/>
          </w:tcPr>
          <w:p w14:paraId="3DD52A8F" w14:textId="3CAFB55F"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2</w:t>
            </w:r>
          </w:p>
        </w:tc>
        <w:tc>
          <w:tcPr>
            <w:tcW w:w="326" w:type="pct"/>
            <w:vAlign w:val="center"/>
          </w:tcPr>
          <w:p w14:paraId="35CE77BB"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4CD41B39" w14:textId="3BCDCA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2</w:t>
            </w:r>
          </w:p>
        </w:tc>
        <w:tc>
          <w:tcPr>
            <w:tcW w:w="326" w:type="pct"/>
            <w:vAlign w:val="center"/>
          </w:tcPr>
          <w:p w14:paraId="00252ED4"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2D823BAE"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783852AF"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23C8EEF3"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87" w:type="pct"/>
            <w:vAlign w:val="center"/>
          </w:tcPr>
          <w:p w14:paraId="6E839EFD"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89" w:type="pct"/>
            <w:vAlign w:val="center"/>
          </w:tcPr>
          <w:p w14:paraId="4A775163"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89" w:type="pct"/>
            <w:vAlign w:val="center"/>
          </w:tcPr>
          <w:p w14:paraId="5E7A1802" w14:textId="60DCFF9C"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2</w:t>
            </w:r>
          </w:p>
        </w:tc>
        <w:tc>
          <w:tcPr>
            <w:tcW w:w="395" w:type="pct"/>
            <w:vAlign w:val="center"/>
          </w:tcPr>
          <w:p w14:paraId="0CF7E4CA"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r>
      <w:tr w:rsidR="00E25E5F" w:rsidRPr="00046D8E" w14:paraId="1364951D" w14:textId="77777777" w:rsidTr="00E25E5F">
        <w:trPr>
          <w:trHeight w:val="283"/>
          <w:jc w:val="center"/>
        </w:trPr>
        <w:tc>
          <w:tcPr>
            <w:tcW w:w="505" w:type="pct"/>
            <w:vAlign w:val="center"/>
          </w:tcPr>
          <w:p w14:paraId="0C26DD44" w14:textId="77777777" w:rsidR="00E25E5F" w:rsidRPr="00046D8E" w:rsidRDefault="00E25E5F" w:rsidP="00E25E5F">
            <w:pPr>
              <w:spacing w:after="0" w:line="240" w:lineRule="auto"/>
              <w:contextualSpacing/>
              <w:jc w:val="center"/>
              <w:rPr>
                <w:rFonts w:ascii="Times New Roman" w:eastAsia="Bookman Old Style" w:hAnsi="Times New Roman" w:cs="Times New Roman"/>
                <w:b/>
                <w:sz w:val="18"/>
                <w:szCs w:val="18"/>
              </w:rPr>
            </w:pPr>
            <w:r w:rsidRPr="00046D8E">
              <w:rPr>
                <w:rFonts w:ascii="Times New Roman" w:eastAsia="Bookman Old Style" w:hAnsi="Times New Roman" w:cs="Times New Roman"/>
                <w:b/>
                <w:sz w:val="18"/>
                <w:szCs w:val="18"/>
              </w:rPr>
              <w:t>CO2</w:t>
            </w:r>
          </w:p>
        </w:tc>
        <w:tc>
          <w:tcPr>
            <w:tcW w:w="326" w:type="pct"/>
            <w:vAlign w:val="bottom"/>
          </w:tcPr>
          <w:p w14:paraId="4A032DB4" w14:textId="1946EF59"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 </w:t>
            </w:r>
          </w:p>
        </w:tc>
        <w:tc>
          <w:tcPr>
            <w:tcW w:w="326" w:type="pct"/>
            <w:vAlign w:val="center"/>
          </w:tcPr>
          <w:p w14:paraId="76FD2E79" w14:textId="5158DD7B"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2</w:t>
            </w:r>
          </w:p>
        </w:tc>
        <w:tc>
          <w:tcPr>
            <w:tcW w:w="326" w:type="pct"/>
            <w:vAlign w:val="center"/>
          </w:tcPr>
          <w:p w14:paraId="69ECE139" w14:textId="7989776A"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2</w:t>
            </w:r>
          </w:p>
        </w:tc>
        <w:tc>
          <w:tcPr>
            <w:tcW w:w="326" w:type="pct"/>
            <w:vAlign w:val="center"/>
          </w:tcPr>
          <w:p w14:paraId="3F893EEB"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0F3F96D7" w14:textId="29B71578"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2</w:t>
            </w:r>
          </w:p>
        </w:tc>
        <w:tc>
          <w:tcPr>
            <w:tcW w:w="326" w:type="pct"/>
            <w:vAlign w:val="center"/>
          </w:tcPr>
          <w:p w14:paraId="158A64F0"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794F12D1"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6991CEA4"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19B14704" w14:textId="6FBF6F16"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87" w:type="pct"/>
            <w:vAlign w:val="center"/>
          </w:tcPr>
          <w:p w14:paraId="40FE2B56" w14:textId="1E159EAC"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89" w:type="pct"/>
            <w:vAlign w:val="center"/>
          </w:tcPr>
          <w:p w14:paraId="71D155A2"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89" w:type="pct"/>
            <w:vAlign w:val="center"/>
          </w:tcPr>
          <w:p w14:paraId="06CF2E6D" w14:textId="3E74F3BE"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2</w:t>
            </w:r>
          </w:p>
        </w:tc>
        <w:tc>
          <w:tcPr>
            <w:tcW w:w="395" w:type="pct"/>
            <w:vAlign w:val="center"/>
          </w:tcPr>
          <w:p w14:paraId="5534C7C4" w14:textId="27B78FE6"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r>
      <w:tr w:rsidR="00E25E5F" w:rsidRPr="00046D8E" w14:paraId="0B926416" w14:textId="77777777" w:rsidTr="00E25E5F">
        <w:trPr>
          <w:trHeight w:val="283"/>
          <w:jc w:val="center"/>
        </w:trPr>
        <w:tc>
          <w:tcPr>
            <w:tcW w:w="505" w:type="pct"/>
            <w:vAlign w:val="center"/>
          </w:tcPr>
          <w:p w14:paraId="14B9267F" w14:textId="77777777" w:rsidR="00E25E5F" w:rsidRPr="00046D8E" w:rsidRDefault="00E25E5F" w:rsidP="00E25E5F">
            <w:pPr>
              <w:spacing w:after="0" w:line="240" w:lineRule="auto"/>
              <w:contextualSpacing/>
              <w:jc w:val="center"/>
              <w:rPr>
                <w:rFonts w:ascii="Times New Roman" w:eastAsia="Bookman Old Style" w:hAnsi="Times New Roman" w:cs="Times New Roman"/>
                <w:b/>
                <w:sz w:val="18"/>
                <w:szCs w:val="18"/>
              </w:rPr>
            </w:pPr>
            <w:r w:rsidRPr="00046D8E">
              <w:rPr>
                <w:rFonts w:ascii="Times New Roman" w:eastAsia="Bookman Old Style" w:hAnsi="Times New Roman" w:cs="Times New Roman"/>
                <w:b/>
                <w:sz w:val="18"/>
                <w:szCs w:val="18"/>
              </w:rPr>
              <w:t>CO3</w:t>
            </w:r>
          </w:p>
        </w:tc>
        <w:tc>
          <w:tcPr>
            <w:tcW w:w="326" w:type="pct"/>
            <w:vAlign w:val="bottom"/>
          </w:tcPr>
          <w:p w14:paraId="1E068904" w14:textId="48183628"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 </w:t>
            </w:r>
          </w:p>
        </w:tc>
        <w:tc>
          <w:tcPr>
            <w:tcW w:w="326" w:type="pct"/>
            <w:vAlign w:val="center"/>
          </w:tcPr>
          <w:p w14:paraId="7BC31EBD"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077F3306" w14:textId="63E280EF"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35D5121F"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4A24F7CB"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0742F9FF"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2F7D578C"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76945A44" w14:textId="037939F4"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1</w:t>
            </w:r>
          </w:p>
        </w:tc>
        <w:tc>
          <w:tcPr>
            <w:tcW w:w="326" w:type="pct"/>
            <w:vAlign w:val="center"/>
          </w:tcPr>
          <w:p w14:paraId="3457DCB0" w14:textId="5CB0F30C"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87" w:type="pct"/>
            <w:vAlign w:val="center"/>
          </w:tcPr>
          <w:p w14:paraId="29BA1AB0" w14:textId="53CDCA49"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1</w:t>
            </w:r>
          </w:p>
        </w:tc>
        <w:tc>
          <w:tcPr>
            <w:tcW w:w="389" w:type="pct"/>
            <w:vAlign w:val="center"/>
          </w:tcPr>
          <w:p w14:paraId="639EA81A"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89" w:type="pct"/>
            <w:vAlign w:val="center"/>
          </w:tcPr>
          <w:p w14:paraId="58A3E94D"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95" w:type="pct"/>
            <w:vAlign w:val="center"/>
          </w:tcPr>
          <w:p w14:paraId="233A127B" w14:textId="18D628C4"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r>
      <w:tr w:rsidR="00E25E5F" w:rsidRPr="00046D8E" w14:paraId="3DD5B0B0" w14:textId="77777777" w:rsidTr="00E25E5F">
        <w:trPr>
          <w:trHeight w:val="283"/>
          <w:jc w:val="center"/>
        </w:trPr>
        <w:tc>
          <w:tcPr>
            <w:tcW w:w="505" w:type="pct"/>
            <w:vAlign w:val="center"/>
          </w:tcPr>
          <w:p w14:paraId="0A1651D3" w14:textId="77777777" w:rsidR="00E25E5F" w:rsidRPr="00046D8E" w:rsidRDefault="00E25E5F" w:rsidP="00E25E5F">
            <w:pPr>
              <w:spacing w:after="0" w:line="240" w:lineRule="auto"/>
              <w:contextualSpacing/>
              <w:jc w:val="center"/>
              <w:rPr>
                <w:rFonts w:ascii="Times New Roman" w:eastAsia="Bookman Old Style" w:hAnsi="Times New Roman" w:cs="Times New Roman"/>
                <w:b/>
                <w:sz w:val="18"/>
                <w:szCs w:val="18"/>
              </w:rPr>
            </w:pPr>
            <w:r w:rsidRPr="00046D8E">
              <w:rPr>
                <w:rFonts w:ascii="Times New Roman" w:eastAsia="Bookman Old Style" w:hAnsi="Times New Roman" w:cs="Times New Roman"/>
                <w:b/>
                <w:sz w:val="18"/>
                <w:szCs w:val="18"/>
              </w:rPr>
              <w:t>CO4</w:t>
            </w:r>
          </w:p>
        </w:tc>
        <w:tc>
          <w:tcPr>
            <w:tcW w:w="326" w:type="pct"/>
            <w:vAlign w:val="bottom"/>
          </w:tcPr>
          <w:p w14:paraId="154DB71D" w14:textId="6AE69D4D"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 </w:t>
            </w:r>
          </w:p>
        </w:tc>
        <w:tc>
          <w:tcPr>
            <w:tcW w:w="326" w:type="pct"/>
            <w:vAlign w:val="center"/>
          </w:tcPr>
          <w:p w14:paraId="6176947F"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1D2BB87C" w14:textId="2C2D725C"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3151398D"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14199B29"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35622B91"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122E31F2"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113EC358"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26" w:type="pct"/>
            <w:vAlign w:val="center"/>
          </w:tcPr>
          <w:p w14:paraId="2FD8C3D0" w14:textId="2E6207F8"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r w:rsidRPr="00E25E5F">
              <w:rPr>
                <w:rFonts w:ascii="Times New Roman" w:hAnsi="Times New Roman" w:cs="Times New Roman"/>
                <w:color w:val="000000"/>
                <w:sz w:val="24"/>
                <w:szCs w:val="24"/>
              </w:rPr>
              <w:t>2</w:t>
            </w:r>
          </w:p>
        </w:tc>
        <w:tc>
          <w:tcPr>
            <w:tcW w:w="387" w:type="pct"/>
            <w:vAlign w:val="center"/>
          </w:tcPr>
          <w:p w14:paraId="29DCC8EC" w14:textId="01D87490"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89" w:type="pct"/>
            <w:vAlign w:val="center"/>
          </w:tcPr>
          <w:p w14:paraId="1614CEB8"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89" w:type="pct"/>
            <w:vAlign w:val="center"/>
          </w:tcPr>
          <w:p w14:paraId="374B192C" w14:textId="77777777"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c>
          <w:tcPr>
            <w:tcW w:w="395" w:type="pct"/>
            <w:vAlign w:val="center"/>
          </w:tcPr>
          <w:p w14:paraId="57118CE4" w14:textId="67FC6604" w:rsidR="00E25E5F" w:rsidRPr="00E25E5F" w:rsidRDefault="00E25E5F" w:rsidP="00E25E5F">
            <w:pPr>
              <w:spacing w:after="0" w:line="240" w:lineRule="auto"/>
              <w:contextualSpacing/>
              <w:jc w:val="center"/>
              <w:rPr>
                <w:rFonts w:ascii="Times New Roman" w:eastAsia="Bookman Old Style" w:hAnsi="Times New Roman" w:cs="Times New Roman"/>
                <w:sz w:val="24"/>
                <w:szCs w:val="24"/>
              </w:rPr>
            </w:pPr>
          </w:p>
        </w:tc>
      </w:tr>
    </w:tbl>
    <w:p w14:paraId="097562EB" w14:textId="3A42F277" w:rsidR="00046D8E" w:rsidRPr="00046D8E" w:rsidRDefault="00E25E5F" w:rsidP="00046D8E">
      <w:pPr>
        <w:rPr>
          <w:rFonts w:ascii="Times New Roman" w:hAnsi="Times New Roman" w:cs="Times New Roman"/>
        </w:rPr>
      </w:pPr>
      <w:r w:rsidRPr="00E25E5F">
        <w:rPr>
          <w:rFonts w:ascii="Times New Roman" w:eastAsia="Bookman Old Style" w:hAnsi="Times New Roman" w:cs="Times New Roman"/>
          <w:b/>
          <w:color w:val="000000" w:themeColor="text1"/>
          <w:sz w:val="20"/>
          <w:szCs w:val="20"/>
        </w:rPr>
        <w:t xml:space="preserve"> </w:t>
      </w:r>
      <w:r w:rsidRPr="00046D8E">
        <w:rPr>
          <w:rFonts w:ascii="Times New Roman" w:eastAsia="Bookman Old Style" w:hAnsi="Times New Roman" w:cs="Times New Roman"/>
          <w:b/>
          <w:color w:val="FFFFFF"/>
          <w:sz w:val="20"/>
          <w:szCs w:val="20"/>
        </w:rPr>
        <w:t>(3:Substantial, 2: Moderate, 1:Slight)</w:t>
      </w:r>
    </w:p>
    <w:tbl>
      <w:tblPr>
        <w:tblStyle w:val="TableGrid"/>
        <w:tblW w:w="5000" w:type="pct"/>
        <w:tblLook w:val="04A0" w:firstRow="1" w:lastRow="0" w:firstColumn="1" w:lastColumn="0" w:noHBand="0" w:noVBand="1"/>
      </w:tblPr>
      <w:tblGrid>
        <w:gridCol w:w="846"/>
        <w:gridCol w:w="8170"/>
      </w:tblGrid>
      <w:tr w:rsidR="00046D8E" w:rsidRPr="00046D8E" w14:paraId="6CE1FF1C" w14:textId="77777777" w:rsidTr="00431397">
        <w:tc>
          <w:tcPr>
            <w:tcW w:w="469" w:type="pct"/>
          </w:tcPr>
          <w:p w14:paraId="4AF93909" w14:textId="77777777" w:rsidR="00046D8E" w:rsidRPr="00046D8E" w:rsidRDefault="00046D8E" w:rsidP="00046D8E">
            <w:pPr>
              <w:pStyle w:val="NormalWeb"/>
              <w:spacing w:before="0" w:beforeAutospacing="0" w:after="0" w:afterAutospacing="0"/>
              <w:contextualSpacing/>
              <w:rPr>
                <w:b/>
                <w:color w:val="C00000"/>
              </w:rPr>
            </w:pPr>
            <w:r w:rsidRPr="00046D8E">
              <w:rPr>
                <w:b/>
                <w:color w:val="C00000"/>
              </w:rPr>
              <w:t>CO 1</w:t>
            </w:r>
          </w:p>
        </w:tc>
        <w:tc>
          <w:tcPr>
            <w:tcW w:w="4531" w:type="pct"/>
          </w:tcPr>
          <w:p w14:paraId="560DDCF1" w14:textId="45A4ACED" w:rsidR="00046D8E" w:rsidRPr="00046D8E" w:rsidRDefault="00E25E5F" w:rsidP="00046D8E">
            <w:pPr>
              <w:pStyle w:val="NormalWeb"/>
              <w:spacing w:before="0" w:beforeAutospacing="0" w:after="0" w:afterAutospacing="0"/>
              <w:contextualSpacing/>
              <w:rPr>
                <w:color w:val="C00000"/>
              </w:rPr>
            </w:pPr>
            <w:r w:rsidRPr="00E25E5F">
              <w:t>Develop back-end services using appropriate frameworks like ExpressJS and connect them with databases</w:t>
            </w:r>
            <w:r>
              <w:t>.</w:t>
            </w:r>
            <w:r w:rsidR="001615F0" w:rsidRPr="00E25E5F">
              <w:t xml:space="preserve"> .(WK3, WK4, WK5, WK6) -PO</w:t>
            </w:r>
            <w:r w:rsidR="001615F0">
              <w:t xml:space="preserve"> </w:t>
            </w:r>
            <w:r w:rsidR="001615F0" w:rsidRPr="00E25E5F">
              <w:t>2,3,5</w:t>
            </w:r>
          </w:p>
        </w:tc>
      </w:tr>
      <w:tr w:rsidR="00236180" w:rsidRPr="00046D8E" w14:paraId="7A3375DD" w14:textId="77777777" w:rsidTr="00236180">
        <w:trPr>
          <w:trHeight w:val="2392"/>
        </w:trPr>
        <w:tc>
          <w:tcPr>
            <w:tcW w:w="469" w:type="pct"/>
          </w:tcPr>
          <w:p w14:paraId="3504D526" w14:textId="198F4C27" w:rsidR="00236180" w:rsidRPr="00046D8E" w:rsidRDefault="00236180" w:rsidP="00046D8E">
            <w:pPr>
              <w:pStyle w:val="NormalWeb"/>
              <w:spacing w:before="0" w:beforeAutospacing="0" w:after="0" w:afterAutospacing="0"/>
              <w:contextualSpacing/>
              <w:rPr>
                <w:b/>
              </w:rPr>
            </w:pPr>
            <w:r w:rsidRPr="00046D8E">
              <w:rPr>
                <w:b/>
              </w:rPr>
              <w:t>PO</w:t>
            </w:r>
            <w:r>
              <w:rPr>
                <w:b/>
              </w:rPr>
              <w:t>2</w:t>
            </w:r>
          </w:p>
        </w:tc>
        <w:tc>
          <w:tcPr>
            <w:tcW w:w="4531" w:type="pct"/>
          </w:tcPr>
          <w:p w14:paraId="1571F5F0" w14:textId="3402CBAD" w:rsidR="00236180" w:rsidRPr="002E70F2" w:rsidRDefault="00236180" w:rsidP="00046D8E">
            <w:pPr>
              <w:pStyle w:val="NormalWeb"/>
              <w:spacing w:before="0" w:beforeAutospacing="0" w:after="0" w:afterAutospacing="0"/>
              <w:contextualSpacing/>
              <w:jc w:val="both"/>
              <w:rPr>
                <w:rFonts w:eastAsiaTheme="majorEastAsia"/>
              </w:rPr>
            </w:pPr>
            <w:r w:rsidRPr="00E25E5F">
              <w:rPr>
                <w:rFonts w:eastAsiaTheme="majorEastAsia"/>
                <w:b/>
                <w:bCs/>
              </w:rPr>
              <w:t xml:space="preserve">Problem Analysis: </w:t>
            </w:r>
            <w:r w:rsidRPr="002E70F2">
              <w:rPr>
                <w:rFonts w:eastAsiaTheme="majorEastAsia"/>
              </w:rPr>
              <w:t>Identify, formulate, review research literature and analyze complex engineering problems reaching substantiated conclusions with consideration for sustainable development. (WK1 to WK4)</w:t>
            </w:r>
          </w:p>
          <w:p w14:paraId="58688D06" w14:textId="77777777" w:rsidR="00236180" w:rsidRDefault="00236180" w:rsidP="00046D8E">
            <w:pPr>
              <w:pStyle w:val="NormalWeb"/>
              <w:spacing w:before="0" w:beforeAutospacing="0" w:after="0" w:afterAutospacing="0"/>
              <w:contextualSpacing/>
              <w:jc w:val="both"/>
              <w:rPr>
                <w:rFonts w:eastAsiaTheme="majorEastAsia"/>
                <w:b/>
                <w:bCs/>
              </w:rPr>
            </w:pPr>
          </w:p>
          <w:p w14:paraId="5AA11990" w14:textId="475B6C24" w:rsidR="00236180" w:rsidRDefault="00236180" w:rsidP="00046D8E">
            <w:pPr>
              <w:pStyle w:val="NormalWeb"/>
              <w:spacing w:before="0" w:beforeAutospacing="0" w:after="0" w:afterAutospacing="0"/>
              <w:contextualSpacing/>
              <w:jc w:val="both"/>
              <w:rPr>
                <w:rFonts w:eastAsiaTheme="majorEastAsia"/>
                <w:b/>
                <w:bCs/>
              </w:rPr>
            </w:pPr>
            <w:r>
              <w:rPr>
                <w:rFonts w:eastAsiaTheme="majorEastAsia"/>
                <w:b/>
                <w:bCs/>
              </w:rPr>
              <w:t xml:space="preserve">Wk4: </w:t>
            </w:r>
            <w:r w:rsidRPr="002E70F2">
              <w:rPr>
                <w:rFonts w:eastAsiaTheme="majorEastAsia"/>
              </w:rPr>
              <w:t>Engineering specialist knowledge that provides theoretical frameworks and bodies of knowledge for the accepted practice areas in the engineering discipline; much is at the forefront of the discipline.</w:t>
            </w:r>
          </w:p>
          <w:p w14:paraId="5D7DD66C" w14:textId="77777777" w:rsidR="002E70F2" w:rsidRDefault="002E70F2" w:rsidP="00046D8E">
            <w:pPr>
              <w:pStyle w:val="NormalWeb"/>
              <w:spacing w:before="0" w:beforeAutospacing="0" w:after="0" w:afterAutospacing="0"/>
              <w:contextualSpacing/>
              <w:jc w:val="both"/>
            </w:pPr>
          </w:p>
          <w:p w14:paraId="4FF4B794" w14:textId="02ED1CFD" w:rsidR="00236180" w:rsidRPr="00046D8E" w:rsidRDefault="00236180" w:rsidP="00046D8E">
            <w:pPr>
              <w:pStyle w:val="NormalWeb"/>
              <w:spacing w:before="0" w:beforeAutospacing="0" w:after="0" w:afterAutospacing="0"/>
              <w:contextualSpacing/>
              <w:jc w:val="both"/>
              <w:rPr>
                <w:b/>
              </w:rPr>
            </w:pPr>
            <w:r w:rsidRPr="00B471ED">
              <w:t>Understanding the fundamental concepts of web application development (e.g., client-server architecture, HTTP protocols, and MERN stack components) requires applying engineering and computing fundamentals</w:t>
            </w:r>
            <w:r w:rsidRPr="00046D8E">
              <w:t>.</w:t>
            </w:r>
          </w:p>
        </w:tc>
      </w:tr>
      <w:tr w:rsidR="00236180" w:rsidRPr="00046D8E" w14:paraId="48AB1FDB" w14:textId="77777777" w:rsidTr="001615F0">
        <w:trPr>
          <w:trHeight w:val="983"/>
        </w:trPr>
        <w:tc>
          <w:tcPr>
            <w:tcW w:w="469" w:type="pct"/>
          </w:tcPr>
          <w:p w14:paraId="52852CF5" w14:textId="31999CD9" w:rsidR="00236180" w:rsidRPr="00046D8E" w:rsidRDefault="00236180" w:rsidP="00046D8E">
            <w:pPr>
              <w:pStyle w:val="NormalWeb"/>
              <w:spacing w:before="0" w:beforeAutospacing="0" w:after="0" w:afterAutospacing="0"/>
              <w:contextualSpacing/>
              <w:rPr>
                <w:b/>
              </w:rPr>
            </w:pPr>
            <w:r w:rsidRPr="00046D8E">
              <w:rPr>
                <w:b/>
              </w:rPr>
              <w:t>PO</w:t>
            </w:r>
            <w:r>
              <w:rPr>
                <w:b/>
              </w:rPr>
              <w:t>3</w:t>
            </w:r>
          </w:p>
        </w:tc>
        <w:tc>
          <w:tcPr>
            <w:tcW w:w="4531" w:type="pct"/>
          </w:tcPr>
          <w:p w14:paraId="2F79E084" w14:textId="77777777" w:rsidR="00236180" w:rsidRPr="002E70F2" w:rsidRDefault="00236180" w:rsidP="00236180">
            <w:pPr>
              <w:pStyle w:val="NormalWeb"/>
              <w:spacing w:before="0" w:beforeAutospacing="0" w:after="0" w:afterAutospacing="0"/>
              <w:contextualSpacing/>
              <w:jc w:val="both"/>
              <w:rPr>
                <w:rFonts w:eastAsiaTheme="majorEastAsia"/>
              </w:rPr>
            </w:pPr>
            <w:r w:rsidRPr="00236180">
              <w:rPr>
                <w:rFonts w:eastAsiaTheme="majorEastAsia"/>
                <w:b/>
                <w:bCs/>
              </w:rPr>
              <w:t xml:space="preserve">Design/Development of Solutions: </w:t>
            </w:r>
            <w:r w:rsidRPr="002E70F2">
              <w:rPr>
                <w:rFonts w:eastAsiaTheme="majorEastAsia"/>
              </w:rPr>
              <w:t>Design creative solutions for complex engineering problems and design/develop systems/components/processes to meet identified needs with consideration for the public health and safety, whole-life cost, net zero carbon, culture, society and environment as required. (WK5)</w:t>
            </w:r>
          </w:p>
          <w:p w14:paraId="2D394EB9" w14:textId="77777777" w:rsidR="001615F0" w:rsidRDefault="001615F0" w:rsidP="00236180">
            <w:pPr>
              <w:pStyle w:val="NormalWeb"/>
              <w:spacing w:before="0" w:beforeAutospacing="0" w:after="0" w:afterAutospacing="0"/>
              <w:contextualSpacing/>
              <w:jc w:val="both"/>
              <w:rPr>
                <w:rFonts w:eastAsiaTheme="majorEastAsia"/>
                <w:b/>
                <w:bCs/>
              </w:rPr>
            </w:pPr>
          </w:p>
          <w:p w14:paraId="3EE8DD15" w14:textId="77777777" w:rsidR="001615F0" w:rsidRPr="002E70F2" w:rsidRDefault="001615F0" w:rsidP="00236180">
            <w:pPr>
              <w:pStyle w:val="NormalWeb"/>
              <w:spacing w:before="0" w:beforeAutospacing="0" w:after="0" w:afterAutospacing="0"/>
              <w:contextualSpacing/>
              <w:jc w:val="both"/>
              <w:rPr>
                <w:rFonts w:eastAsiaTheme="majorEastAsia"/>
              </w:rPr>
            </w:pPr>
            <w:r w:rsidRPr="001615F0">
              <w:rPr>
                <w:rFonts w:eastAsiaTheme="majorEastAsia"/>
                <w:b/>
                <w:bCs/>
              </w:rPr>
              <w:lastRenderedPageBreak/>
              <w:t xml:space="preserve">WK5: </w:t>
            </w:r>
            <w:r w:rsidRPr="002E70F2">
              <w:rPr>
                <w:rFonts w:eastAsiaTheme="majorEastAsia"/>
              </w:rPr>
              <w:t>Knowledge, including efficient resource use, environmental impacts, whole-life cost, re-use of resources, net zero carbon, and similar concepts, that supports engineering design and operations in a practice area.</w:t>
            </w:r>
          </w:p>
          <w:p w14:paraId="04C0DE82" w14:textId="77777777" w:rsidR="001615F0" w:rsidRDefault="001615F0" w:rsidP="00236180">
            <w:pPr>
              <w:pStyle w:val="NormalWeb"/>
              <w:spacing w:before="0" w:beforeAutospacing="0" w:after="0" w:afterAutospacing="0"/>
              <w:contextualSpacing/>
              <w:jc w:val="both"/>
              <w:rPr>
                <w:rFonts w:eastAsiaTheme="majorEastAsia"/>
                <w:b/>
                <w:bCs/>
              </w:rPr>
            </w:pPr>
          </w:p>
          <w:p w14:paraId="0FA8D984" w14:textId="4F74E474" w:rsidR="001615F0" w:rsidRDefault="001615F0" w:rsidP="00236180">
            <w:pPr>
              <w:pStyle w:val="NormalWeb"/>
              <w:spacing w:before="0" w:beforeAutospacing="0" w:after="0" w:afterAutospacing="0"/>
              <w:contextualSpacing/>
              <w:jc w:val="both"/>
              <w:rPr>
                <w:rFonts w:eastAsiaTheme="majorEastAsia"/>
              </w:rPr>
            </w:pPr>
            <w:r w:rsidRPr="001615F0">
              <w:rPr>
                <w:rFonts w:eastAsiaTheme="majorEastAsia"/>
              </w:rPr>
              <w:t xml:space="preserve">Design the </w:t>
            </w:r>
            <w:r>
              <w:rPr>
                <w:rFonts w:eastAsiaTheme="majorEastAsia"/>
              </w:rPr>
              <w:t xml:space="preserve">solutions for the problems in the computer science and engineering domain (web applications) </w:t>
            </w:r>
            <w:r w:rsidR="002E70F2">
              <w:rPr>
                <w:rFonts w:eastAsiaTheme="majorEastAsia"/>
              </w:rPr>
              <w:t>like providing end points to front end (clients) and efficient management of resources like routing</w:t>
            </w:r>
            <w:r w:rsidR="00915BC2">
              <w:rPr>
                <w:rFonts w:eastAsiaTheme="majorEastAsia"/>
              </w:rPr>
              <w:t>.</w:t>
            </w:r>
          </w:p>
          <w:p w14:paraId="24123850" w14:textId="77777777" w:rsidR="001615F0" w:rsidRDefault="001615F0" w:rsidP="00236180">
            <w:pPr>
              <w:pStyle w:val="NormalWeb"/>
              <w:spacing w:before="0" w:beforeAutospacing="0" w:after="0" w:afterAutospacing="0"/>
              <w:contextualSpacing/>
              <w:jc w:val="both"/>
              <w:rPr>
                <w:rFonts w:eastAsiaTheme="majorEastAsia"/>
              </w:rPr>
            </w:pPr>
          </w:p>
          <w:p w14:paraId="5A1A93F6" w14:textId="5BAD6183" w:rsidR="001615F0" w:rsidRPr="001615F0" w:rsidRDefault="001615F0" w:rsidP="00236180">
            <w:pPr>
              <w:pStyle w:val="NormalWeb"/>
              <w:spacing w:before="0" w:beforeAutospacing="0" w:after="0" w:afterAutospacing="0"/>
              <w:contextualSpacing/>
              <w:jc w:val="both"/>
              <w:rPr>
                <w:rFonts w:eastAsiaTheme="majorEastAsia"/>
              </w:rPr>
            </w:pPr>
            <w:r w:rsidRPr="00B471ED">
              <w:t>Applying Node.js to design RESTful APIs involves creating solutions for data exchange via HTTP services.</w:t>
            </w:r>
          </w:p>
        </w:tc>
      </w:tr>
      <w:tr w:rsidR="00236180" w:rsidRPr="00046D8E" w14:paraId="1B5C1F19" w14:textId="77777777" w:rsidTr="00236180">
        <w:trPr>
          <w:trHeight w:val="2392"/>
        </w:trPr>
        <w:tc>
          <w:tcPr>
            <w:tcW w:w="469" w:type="pct"/>
          </w:tcPr>
          <w:p w14:paraId="67F1E614" w14:textId="550D2FE2" w:rsidR="00236180" w:rsidRPr="00046D8E" w:rsidRDefault="00236180" w:rsidP="00046D8E">
            <w:pPr>
              <w:pStyle w:val="NormalWeb"/>
              <w:spacing w:before="0" w:beforeAutospacing="0" w:after="0" w:afterAutospacing="0"/>
              <w:contextualSpacing/>
              <w:rPr>
                <w:b/>
              </w:rPr>
            </w:pPr>
            <w:r w:rsidRPr="00046D8E">
              <w:rPr>
                <w:b/>
              </w:rPr>
              <w:lastRenderedPageBreak/>
              <w:t>PO</w:t>
            </w:r>
            <w:r>
              <w:rPr>
                <w:b/>
              </w:rPr>
              <w:t>5</w:t>
            </w:r>
          </w:p>
        </w:tc>
        <w:tc>
          <w:tcPr>
            <w:tcW w:w="4531" w:type="pct"/>
          </w:tcPr>
          <w:p w14:paraId="78E5CC65" w14:textId="77777777" w:rsidR="00236180" w:rsidRPr="00915BC2" w:rsidRDefault="00236180" w:rsidP="00236180">
            <w:pPr>
              <w:pStyle w:val="NormalWeb"/>
              <w:spacing w:before="0" w:beforeAutospacing="0" w:after="0" w:afterAutospacing="0"/>
              <w:contextualSpacing/>
              <w:jc w:val="both"/>
              <w:rPr>
                <w:rFonts w:eastAsiaTheme="majorEastAsia"/>
              </w:rPr>
            </w:pPr>
            <w:r w:rsidRPr="00236180">
              <w:rPr>
                <w:rFonts w:eastAsiaTheme="majorEastAsia"/>
                <w:b/>
                <w:bCs/>
              </w:rPr>
              <w:t xml:space="preserve">Engineering Tool Usage: </w:t>
            </w:r>
            <w:r w:rsidRPr="00915BC2">
              <w:rPr>
                <w:rFonts w:eastAsiaTheme="majorEastAsia"/>
              </w:rPr>
              <w:t>Create, select and apply appropriate techniques, resources and modern engineering &amp; IT tools, including prediction and modelling recognizing their limitations to solve complex engineering problems. (WK2 and WK6)</w:t>
            </w:r>
          </w:p>
          <w:p w14:paraId="5DEEDB16" w14:textId="77777777" w:rsidR="00236180" w:rsidRDefault="00236180" w:rsidP="00236180">
            <w:pPr>
              <w:pStyle w:val="NormalWeb"/>
              <w:spacing w:before="0" w:beforeAutospacing="0" w:after="0" w:afterAutospacing="0"/>
              <w:contextualSpacing/>
              <w:jc w:val="both"/>
              <w:rPr>
                <w:rFonts w:eastAsiaTheme="majorEastAsia"/>
                <w:b/>
                <w:bCs/>
              </w:rPr>
            </w:pPr>
          </w:p>
          <w:p w14:paraId="7FDBC026" w14:textId="77777777" w:rsidR="00236180" w:rsidRPr="00915BC2" w:rsidRDefault="00236180" w:rsidP="00046D8E">
            <w:pPr>
              <w:pStyle w:val="NormalWeb"/>
              <w:spacing w:before="0" w:beforeAutospacing="0" w:after="0" w:afterAutospacing="0"/>
              <w:contextualSpacing/>
              <w:jc w:val="both"/>
              <w:rPr>
                <w:rFonts w:eastAsiaTheme="majorEastAsia"/>
              </w:rPr>
            </w:pPr>
            <w:r>
              <w:rPr>
                <w:rFonts w:eastAsiaTheme="majorEastAsia"/>
                <w:b/>
                <w:bCs/>
              </w:rPr>
              <w:t xml:space="preserve">WK6: </w:t>
            </w:r>
            <w:r w:rsidRPr="00915BC2">
              <w:rPr>
                <w:rFonts w:eastAsiaTheme="majorEastAsia"/>
              </w:rPr>
              <w:t>Knowledge of engineering practice (technology) in the practice areas in the engineering discipline.</w:t>
            </w:r>
          </w:p>
          <w:p w14:paraId="167994E4" w14:textId="77777777" w:rsidR="00236180" w:rsidRPr="00915BC2" w:rsidRDefault="00236180" w:rsidP="00046D8E">
            <w:pPr>
              <w:pStyle w:val="NormalWeb"/>
              <w:spacing w:before="0" w:beforeAutospacing="0" w:after="0" w:afterAutospacing="0"/>
              <w:contextualSpacing/>
              <w:jc w:val="both"/>
              <w:rPr>
                <w:rFonts w:eastAsiaTheme="majorEastAsia"/>
              </w:rPr>
            </w:pPr>
          </w:p>
          <w:p w14:paraId="46147F15" w14:textId="0BB73266" w:rsidR="00236180" w:rsidRPr="00236180" w:rsidRDefault="00236180" w:rsidP="00046D8E">
            <w:pPr>
              <w:pStyle w:val="NormalWeb"/>
              <w:spacing w:before="0" w:beforeAutospacing="0" w:after="0" w:afterAutospacing="0"/>
              <w:contextualSpacing/>
              <w:jc w:val="both"/>
              <w:rPr>
                <w:rFonts w:eastAsiaTheme="majorEastAsia"/>
              </w:rPr>
            </w:pPr>
            <w:r w:rsidRPr="00236180">
              <w:rPr>
                <w:rFonts w:eastAsiaTheme="majorEastAsia"/>
              </w:rPr>
              <w:t xml:space="preserve">Uses </w:t>
            </w:r>
            <w:r>
              <w:rPr>
                <w:rFonts w:eastAsiaTheme="majorEastAsia"/>
              </w:rPr>
              <w:t xml:space="preserve">tools </w:t>
            </w:r>
            <w:r w:rsidRPr="00236180">
              <w:rPr>
                <w:rFonts w:eastAsiaTheme="majorEastAsia"/>
              </w:rPr>
              <w:t>javascript, nodejs, expressjs</w:t>
            </w:r>
            <w:r w:rsidR="00CE6B0B">
              <w:rPr>
                <w:rFonts w:eastAsiaTheme="majorEastAsia"/>
              </w:rPr>
              <w:t>, ,mongodb</w:t>
            </w:r>
            <w:r w:rsidRPr="00236180">
              <w:rPr>
                <w:rFonts w:eastAsiaTheme="majorEastAsia"/>
              </w:rPr>
              <w:t xml:space="preserve"> </w:t>
            </w:r>
            <w:r w:rsidR="00915BC2">
              <w:rPr>
                <w:rFonts w:eastAsiaTheme="majorEastAsia"/>
              </w:rPr>
              <w:t>for</w:t>
            </w:r>
            <w:r>
              <w:rPr>
                <w:rFonts w:eastAsiaTheme="majorEastAsia"/>
              </w:rPr>
              <w:t xml:space="preserve"> develop application</w:t>
            </w:r>
          </w:p>
        </w:tc>
      </w:tr>
      <w:tr w:rsidR="00236180" w:rsidRPr="00046D8E" w14:paraId="73D8ED6B" w14:textId="77777777" w:rsidTr="00236180">
        <w:trPr>
          <w:trHeight w:val="1186"/>
        </w:trPr>
        <w:tc>
          <w:tcPr>
            <w:tcW w:w="469" w:type="pct"/>
          </w:tcPr>
          <w:p w14:paraId="7C920286" w14:textId="2C35523B" w:rsidR="00236180" w:rsidRPr="00046D8E" w:rsidRDefault="00236180" w:rsidP="00046D8E">
            <w:pPr>
              <w:pStyle w:val="NormalWeb"/>
              <w:spacing w:before="0" w:beforeAutospacing="0" w:after="0" w:afterAutospacing="0"/>
              <w:contextualSpacing/>
              <w:rPr>
                <w:b/>
              </w:rPr>
            </w:pPr>
            <w:r>
              <w:rPr>
                <w:b/>
              </w:rPr>
              <w:t>PSO1</w:t>
            </w:r>
          </w:p>
        </w:tc>
        <w:tc>
          <w:tcPr>
            <w:tcW w:w="4531" w:type="pct"/>
          </w:tcPr>
          <w:p w14:paraId="0E4D055A" w14:textId="77777777" w:rsidR="00236180" w:rsidRPr="00046D8E" w:rsidRDefault="00236180" w:rsidP="00236180">
            <w:pPr>
              <w:pStyle w:val="NormalWeb"/>
              <w:spacing w:before="0" w:beforeAutospacing="0" w:after="0" w:afterAutospacing="0"/>
              <w:contextualSpacing/>
              <w:rPr>
                <w:rFonts w:eastAsiaTheme="majorEastAsia"/>
                <w:b/>
                <w:bCs/>
              </w:rPr>
            </w:pPr>
            <w:r w:rsidRPr="00B471ED">
              <w:rPr>
                <w:rFonts w:eastAsiaTheme="majorEastAsia"/>
                <w:b/>
                <w:bCs/>
              </w:rPr>
              <w:t>Proficiency in Modern Software Development</w:t>
            </w:r>
          </w:p>
          <w:p w14:paraId="0877B7F5" w14:textId="48B6E51C" w:rsidR="00236180" w:rsidRPr="00236180" w:rsidRDefault="00236180" w:rsidP="00205027">
            <w:pPr>
              <w:pStyle w:val="NormalWeb"/>
              <w:spacing w:before="0" w:beforeAutospacing="0" w:after="0" w:afterAutospacing="0"/>
              <w:contextualSpacing/>
              <w:rPr>
                <w:rFonts w:eastAsiaTheme="majorEastAsia"/>
                <w:b/>
                <w:bCs/>
              </w:rPr>
            </w:pPr>
            <w:r w:rsidRPr="00B471ED">
              <w:t xml:space="preserve">Mastery of Node.js for RESTful API development directly contributes to proficiency in modern full-stack development practices, a key program-specific outcome for CSE/IT students. </w:t>
            </w:r>
            <w:r w:rsidRPr="00046D8E">
              <w:t xml:space="preserve"> </w:t>
            </w:r>
          </w:p>
        </w:tc>
      </w:tr>
      <w:tr w:rsidR="00046D8E" w:rsidRPr="00046D8E" w14:paraId="304B9E29" w14:textId="77777777" w:rsidTr="00431397">
        <w:tc>
          <w:tcPr>
            <w:tcW w:w="469" w:type="pct"/>
          </w:tcPr>
          <w:p w14:paraId="233D9BF8" w14:textId="77777777" w:rsidR="00046D8E" w:rsidRPr="00046D8E" w:rsidRDefault="00046D8E" w:rsidP="00046D8E">
            <w:pPr>
              <w:pStyle w:val="NormalWeb"/>
              <w:spacing w:before="0" w:beforeAutospacing="0" w:after="0" w:afterAutospacing="0"/>
              <w:contextualSpacing/>
              <w:rPr>
                <w:b/>
                <w:color w:val="C00000"/>
              </w:rPr>
            </w:pPr>
            <w:r w:rsidRPr="00046D8E">
              <w:rPr>
                <w:b/>
                <w:color w:val="C00000"/>
              </w:rPr>
              <w:t>CO 2</w:t>
            </w:r>
          </w:p>
        </w:tc>
        <w:tc>
          <w:tcPr>
            <w:tcW w:w="4531" w:type="pct"/>
          </w:tcPr>
          <w:p w14:paraId="0D95362A" w14:textId="402E1083" w:rsidR="00046D8E" w:rsidRPr="00046D8E" w:rsidRDefault="00236180" w:rsidP="00046D8E">
            <w:pPr>
              <w:pStyle w:val="NormalWeb"/>
              <w:spacing w:before="0" w:beforeAutospacing="0" w:after="0" w:afterAutospacing="0"/>
              <w:contextualSpacing/>
              <w:rPr>
                <w:b/>
                <w:color w:val="C00000"/>
              </w:rPr>
            </w:pPr>
            <w:r w:rsidRPr="00E25E5F">
              <w:t>Develop front-end using ReactJS framework and integrate it with back-end systems to create full-stack web applications with proper routing, APIs, and authentication. (WK3,</w:t>
            </w:r>
            <w:r>
              <w:t xml:space="preserve"> </w:t>
            </w:r>
            <w:r w:rsidRPr="00E25E5F">
              <w:t>WK4, WK5, WK6) -PO2,3,5</w:t>
            </w:r>
          </w:p>
        </w:tc>
      </w:tr>
      <w:tr w:rsidR="00236180" w:rsidRPr="00046D8E" w14:paraId="3A0938C2" w14:textId="77777777" w:rsidTr="00431397">
        <w:tc>
          <w:tcPr>
            <w:tcW w:w="469" w:type="pct"/>
          </w:tcPr>
          <w:p w14:paraId="73B0F20F" w14:textId="55F2C2BF" w:rsidR="00236180" w:rsidRPr="00046D8E" w:rsidRDefault="00236180" w:rsidP="00236180">
            <w:pPr>
              <w:pStyle w:val="NormalWeb"/>
              <w:spacing w:before="0" w:beforeAutospacing="0" w:after="0" w:afterAutospacing="0"/>
              <w:contextualSpacing/>
              <w:rPr>
                <w:b/>
              </w:rPr>
            </w:pPr>
            <w:r w:rsidRPr="00046D8E">
              <w:rPr>
                <w:b/>
              </w:rPr>
              <w:t>PO</w:t>
            </w:r>
            <w:r>
              <w:rPr>
                <w:b/>
              </w:rPr>
              <w:t>2</w:t>
            </w:r>
          </w:p>
        </w:tc>
        <w:tc>
          <w:tcPr>
            <w:tcW w:w="4531" w:type="pct"/>
          </w:tcPr>
          <w:p w14:paraId="5D260FC6" w14:textId="77777777" w:rsidR="00236180" w:rsidRPr="00E534C9" w:rsidRDefault="00236180" w:rsidP="00236180">
            <w:pPr>
              <w:pStyle w:val="NormalWeb"/>
              <w:spacing w:before="0" w:beforeAutospacing="0" w:after="0" w:afterAutospacing="0"/>
              <w:contextualSpacing/>
              <w:jc w:val="both"/>
              <w:rPr>
                <w:rFonts w:eastAsiaTheme="majorEastAsia"/>
              </w:rPr>
            </w:pPr>
            <w:r w:rsidRPr="00E25E5F">
              <w:rPr>
                <w:rFonts w:eastAsiaTheme="majorEastAsia"/>
                <w:b/>
                <w:bCs/>
              </w:rPr>
              <w:t xml:space="preserve">Problem Analysis: </w:t>
            </w:r>
            <w:r w:rsidRPr="00E534C9">
              <w:rPr>
                <w:rFonts w:eastAsiaTheme="majorEastAsia"/>
              </w:rPr>
              <w:t>Identify, formulate, review research literature and analyze complex engineering problems reaching substantiated conclusions with consideration for sustainable development. (WK1 to WK4)</w:t>
            </w:r>
          </w:p>
          <w:p w14:paraId="1837F879" w14:textId="77777777" w:rsidR="00236180" w:rsidRDefault="00236180" w:rsidP="00236180">
            <w:pPr>
              <w:pStyle w:val="NormalWeb"/>
              <w:spacing w:before="0" w:beforeAutospacing="0" w:after="0" w:afterAutospacing="0"/>
              <w:contextualSpacing/>
              <w:jc w:val="both"/>
              <w:rPr>
                <w:rFonts w:eastAsiaTheme="majorEastAsia"/>
                <w:b/>
                <w:bCs/>
              </w:rPr>
            </w:pPr>
          </w:p>
          <w:p w14:paraId="7AA82A99" w14:textId="77777777" w:rsidR="00236180" w:rsidRDefault="00236180" w:rsidP="00236180">
            <w:pPr>
              <w:pStyle w:val="NormalWeb"/>
              <w:spacing w:before="0" w:beforeAutospacing="0" w:after="0" w:afterAutospacing="0"/>
              <w:contextualSpacing/>
              <w:jc w:val="both"/>
              <w:rPr>
                <w:rFonts w:eastAsiaTheme="majorEastAsia"/>
              </w:rPr>
            </w:pPr>
            <w:r>
              <w:rPr>
                <w:rFonts w:eastAsiaTheme="majorEastAsia"/>
                <w:b/>
                <w:bCs/>
              </w:rPr>
              <w:t xml:space="preserve">Wk4: </w:t>
            </w:r>
            <w:r w:rsidRPr="00E534C9">
              <w:rPr>
                <w:rFonts w:eastAsiaTheme="majorEastAsia"/>
              </w:rPr>
              <w:t>Engineering specialist knowledge that provides theoretical frameworks and bodies of knowledge for the accepted practice areas in the engineering discipline; much is at the forefront of the discipline.</w:t>
            </w:r>
          </w:p>
          <w:p w14:paraId="15155EED" w14:textId="77777777" w:rsidR="00E534C9" w:rsidRDefault="00E534C9" w:rsidP="00236180">
            <w:pPr>
              <w:pStyle w:val="NormalWeb"/>
              <w:spacing w:before="0" w:beforeAutospacing="0" w:after="0" w:afterAutospacing="0"/>
              <w:contextualSpacing/>
              <w:jc w:val="both"/>
              <w:rPr>
                <w:rFonts w:eastAsiaTheme="majorEastAsia"/>
                <w:b/>
                <w:bCs/>
              </w:rPr>
            </w:pPr>
          </w:p>
          <w:p w14:paraId="66432C59" w14:textId="2B8051FE" w:rsidR="00E534C9" w:rsidRPr="00205027" w:rsidRDefault="00E534C9" w:rsidP="00E534C9">
            <w:pPr>
              <w:pStyle w:val="NormalWeb"/>
              <w:spacing w:before="0" w:beforeAutospacing="0" w:after="0" w:afterAutospacing="0"/>
              <w:contextualSpacing/>
              <w:jc w:val="both"/>
              <w:rPr>
                <w:rFonts w:eastAsiaTheme="majorEastAsia"/>
              </w:rPr>
            </w:pPr>
            <w:r>
              <w:rPr>
                <w:rFonts w:eastAsiaTheme="majorEastAsia"/>
              </w:rPr>
              <w:t>Understand the anatomy of reactJs and apply the reactJs to build the front end applications effectively.</w:t>
            </w:r>
          </w:p>
        </w:tc>
      </w:tr>
      <w:tr w:rsidR="00046D8E" w:rsidRPr="00046D8E" w14:paraId="0D8EE432" w14:textId="77777777" w:rsidTr="00431397">
        <w:tc>
          <w:tcPr>
            <w:tcW w:w="469" w:type="pct"/>
          </w:tcPr>
          <w:p w14:paraId="5FFF4783" w14:textId="77777777" w:rsidR="00046D8E" w:rsidRPr="00046D8E" w:rsidRDefault="00046D8E" w:rsidP="00046D8E">
            <w:pPr>
              <w:pStyle w:val="NormalWeb"/>
              <w:spacing w:before="0" w:beforeAutospacing="0" w:after="0" w:afterAutospacing="0"/>
              <w:contextualSpacing/>
              <w:rPr>
                <w:b/>
              </w:rPr>
            </w:pPr>
            <w:r w:rsidRPr="00046D8E">
              <w:rPr>
                <w:b/>
              </w:rPr>
              <w:t>PO3</w:t>
            </w:r>
          </w:p>
        </w:tc>
        <w:tc>
          <w:tcPr>
            <w:tcW w:w="4531" w:type="pct"/>
          </w:tcPr>
          <w:p w14:paraId="65E5D405" w14:textId="3D03B928" w:rsidR="001615F0" w:rsidRDefault="001615F0" w:rsidP="00046D8E">
            <w:pPr>
              <w:pStyle w:val="NormalWeb"/>
              <w:spacing w:before="0" w:beforeAutospacing="0" w:after="0" w:afterAutospacing="0"/>
              <w:contextualSpacing/>
              <w:rPr>
                <w:rFonts w:eastAsiaTheme="majorEastAsia"/>
                <w:b/>
                <w:bCs/>
              </w:rPr>
            </w:pPr>
            <w:r w:rsidRPr="00236180">
              <w:rPr>
                <w:rFonts w:eastAsiaTheme="majorEastAsia"/>
                <w:b/>
                <w:bCs/>
              </w:rPr>
              <w:t>Design/Development of Solutions: Design creative solutions for complex engineering problems and design/develop systems/components/processes to meet identified needs with consideration for the public health and safety, whole-life cost, net zero carbon, culture, society and environment as required. (WK5)</w:t>
            </w:r>
          </w:p>
          <w:p w14:paraId="5934EBBD" w14:textId="77777777" w:rsidR="001615F0" w:rsidRDefault="001615F0" w:rsidP="00046D8E">
            <w:pPr>
              <w:pStyle w:val="NormalWeb"/>
              <w:spacing w:before="0" w:beforeAutospacing="0" w:after="0" w:afterAutospacing="0"/>
              <w:contextualSpacing/>
              <w:rPr>
                <w:rFonts w:eastAsiaTheme="majorEastAsia"/>
                <w:b/>
                <w:bCs/>
              </w:rPr>
            </w:pPr>
          </w:p>
          <w:p w14:paraId="4267580F" w14:textId="77777777" w:rsidR="001615F0" w:rsidRDefault="001615F0" w:rsidP="001615F0">
            <w:pPr>
              <w:pStyle w:val="NormalWeb"/>
              <w:spacing w:before="0" w:beforeAutospacing="0" w:after="0" w:afterAutospacing="0"/>
              <w:contextualSpacing/>
              <w:jc w:val="both"/>
              <w:rPr>
                <w:rFonts w:eastAsiaTheme="majorEastAsia"/>
                <w:b/>
                <w:bCs/>
              </w:rPr>
            </w:pPr>
            <w:r w:rsidRPr="001615F0">
              <w:rPr>
                <w:rFonts w:eastAsiaTheme="majorEastAsia"/>
                <w:b/>
                <w:bCs/>
              </w:rPr>
              <w:t>WK5: Knowledge, including efficient resource use, environmental impacts, whole-life cost, re-use of resources, net zero carbon, and similar concepts, that supports engineering design and operations in a practice area.</w:t>
            </w:r>
          </w:p>
          <w:p w14:paraId="11AA090D" w14:textId="77777777" w:rsidR="001615F0" w:rsidRDefault="001615F0" w:rsidP="001615F0">
            <w:pPr>
              <w:pStyle w:val="NormalWeb"/>
              <w:spacing w:before="0" w:beforeAutospacing="0" w:after="0" w:afterAutospacing="0"/>
              <w:contextualSpacing/>
              <w:jc w:val="both"/>
              <w:rPr>
                <w:rFonts w:eastAsiaTheme="majorEastAsia"/>
                <w:b/>
                <w:bCs/>
              </w:rPr>
            </w:pPr>
          </w:p>
          <w:p w14:paraId="17B81F21" w14:textId="41D2055F" w:rsidR="00046D8E" w:rsidRPr="00046D8E" w:rsidRDefault="001615F0" w:rsidP="00C87679">
            <w:pPr>
              <w:pStyle w:val="NormalWeb"/>
              <w:spacing w:before="0" w:beforeAutospacing="0" w:after="0" w:afterAutospacing="0"/>
              <w:contextualSpacing/>
              <w:rPr>
                <w:rStyle w:val="Strong"/>
                <w:rFonts w:eastAsiaTheme="majorEastAsia"/>
              </w:rPr>
            </w:pPr>
            <w:r w:rsidRPr="001615F0">
              <w:rPr>
                <w:rFonts w:eastAsiaTheme="majorEastAsia"/>
              </w:rPr>
              <w:t xml:space="preserve">Design the </w:t>
            </w:r>
            <w:r>
              <w:rPr>
                <w:rFonts w:eastAsiaTheme="majorEastAsia"/>
              </w:rPr>
              <w:t>solutions for the problems in the computer science and engineering domain (web applications)</w:t>
            </w:r>
          </w:p>
        </w:tc>
      </w:tr>
      <w:tr w:rsidR="001615F0" w:rsidRPr="00046D8E" w14:paraId="505BDAF7" w14:textId="77777777" w:rsidTr="00431397">
        <w:tc>
          <w:tcPr>
            <w:tcW w:w="469" w:type="pct"/>
          </w:tcPr>
          <w:p w14:paraId="1C463434" w14:textId="4D254F3D" w:rsidR="001615F0" w:rsidRPr="00046D8E" w:rsidRDefault="001615F0" w:rsidP="001615F0">
            <w:pPr>
              <w:pStyle w:val="NormalWeb"/>
              <w:spacing w:before="0" w:beforeAutospacing="0" w:after="0" w:afterAutospacing="0"/>
              <w:contextualSpacing/>
              <w:rPr>
                <w:b/>
              </w:rPr>
            </w:pPr>
            <w:r w:rsidRPr="00046D8E">
              <w:rPr>
                <w:b/>
              </w:rPr>
              <w:t>PO</w:t>
            </w:r>
            <w:r>
              <w:rPr>
                <w:b/>
              </w:rPr>
              <w:t>5</w:t>
            </w:r>
          </w:p>
        </w:tc>
        <w:tc>
          <w:tcPr>
            <w:tcW w:w="4531" w:type="pct"/>
          </w:tcPr>
          <w:p w14:paraId="2B5DB127" w14:textId="77777777" w:rsidR="001615F0" w:rsidRDefault="001615F0" w:rsidP="001615F0">
            <w:pPr>
              <w:pStyle w:val="NormalWeb"/>
              <w:spacing w:before="0" w:beforeAutospacing="0" w:after="0" w:afterAutospacing="0"/>
              <w:contextualSpacing/>
              <w:jc w:val="both"/>
              <w:rPr>
                <w:rFonts w:eastAsiaTheme="majorEastAsia"/>
                <w:b/>
                <w:bCs/>
              </w:rPr>
            </w:pPr>
            <w:r w:rsidRPr="00236180">
              <w:rPr>
                <w:rFonts w:eastAsiaTheme="majorEastAsia"/>
                <w:b/>
                <w:bCs/>
              </w:rPr>
              <w:t xml:space="preserve">Engineering Tool Usage: Create, select and apply appropriate techniques, resources and modern engineering &amp; IT tools, including prediction and </w:t>
            </w:r>
            <w:r w:rsidRPr="00236180">
              <w:rPr>
                <w:rFonts w:eastAsiaTheme="majorEastAsia"/>
                <w:b/>
                <w:bCs/>
              </w:rPr>
              <w:lastRenderedPageBreak/>
              <w:t>modelling recognizing their limitations to solve complex engineering problems. (WK2 and WK6)</w:t>
            </w:r>
          </w:p>
          <w:p w14:paraId="4461DE6A" w14:textId="77777777" w:rsidR="001615F0" w:rsidRDefault="001615F0" w:rsidP="001615F0">
            <w:pPr>
              <w:pStyle w:val="NormalWeb"/>
              <w:spacing w:before="0" w:beforeAutospacing="0" w:after="0" w:afterAutospacing="0"/>
              <w:contextualSpacing/>
              <w:jc w:val="both"/>
              <w:rPr>
                <w:rFonts w:eastAsiaTheme="majorEastAsia"/>
                <w:b/>
                <w:bCs/>
              </w:rPr>
            </w:pPr>
          </w:p>
          <w:p w14:paraId="799E59A7" w14:textId="77777777" w:rsidR="001615F0" w:rsidRDefault="001615F0" w:rsidP="001615F0">
            <w:pPr>
              <w:pStyle w:val="NormalWeb"/>
              <w:spacing w:before="0" w:beforeAutospacing="0" w:after="0" w:afterAutospacing="0"/>
              <w:contextualSpacing/>
              <w:jc w:val="both"/>
              <w:rPr>
                <w:rFonts w:eastAsiaTheme="majorEastAsia"/>
                <w:b/>
                <w:bCs/>
              </w:rPr>
            </w:pPr>
            <w:r>
              <w:rPr>
                <w:rFonts w:eastAsiaTheme="majorEastAsia"/>
                <w:b/>
                <w:bCs/>
              </w:rPr>
              <w:t xml:space="preserve">WK6: </w:t>
            </w:r>
            <w:r w:rsidRPr="009B7144">
              <w:rPr>
                <w:rFonts w:eastAsiaTheme="majorEastAsia"/>
                <w:b/>
                <w:bCs/>
              </w:rPr>
              <w:t>Knowledge of engineering practice (technology) in the practice areas in the engineering discipline.</w:t>
            </w:r>
          </w:p>
          <w:p w14:paraId="4AE25101" w14:textId="77777777" w:rsidR="001615F0" w:rsidRDefault="001615F0" w:rsidP="001615F0">
            <w:pPr>
              <w:pStyle w:val="NormalWeb"/>
              <w:spacing w:before="0" w:beforeAutospacing="0" w:after="0" w:afterAutospacing="0"/>
              <w:contextualSpacing/>
              <w:jc w:val="both"/>
              <w:rPr>
                <w:rFonts w:eastAsiaTheme="majorEastAsia"/>
                <w:b/>
                <w:bCs/>
              </w:rPr>
            </w:pPr>
          </w:p>
          <w:p w14:paraId="4C4D6656" w14:textId="13654FEB" w:rsidR="001615F0" w:rsidRPr="00C87679" w:rsidRDefault="001615F0" w:rsidP="00C87679">
            <w:pPr>
              <w:pStyle w:val="NormalWeb"/>
              <w:spacing w:before="0" w:beforeAutospacing="0" w:after="0" w:afterAutospacing="0"/>
              <w:contextualSpacing/>
              <w:jc w:val="both"/>
              <w:rPr>
                <w:rFonts w:eastAsiaTheme="majorEastAsia"/>
              </w:rPr>
            </w:pPr>
            <w:r w:rsidRPr="00236180">
              <w:rPr>
                <w:rFonts w:eastAsiaTheme="majorEastAsia"/>
              </w:rPr>
              <w:t xml:space="preserve">Uses </w:t>
            </w:r>
            <w:r>
              <w:rPr>
                <w:rFonts w:eastAsiaTheme="majorEastAsia"/>
              </w:rPr>
              <w:t xml:space="preserve">tools </w:t>
            </w:r>
            <w:r w:rsidR="00C87679">
              <w:rPr>
                <w:rFonts w:eastAsiaTheme="majorEastAsia"/>
              </w:rPr>
              <w:t xml:space="preserve">like </w:t>
            </w:r>
            <w:r>
              <w:rPr>
                <w:rFonts w:eastAsiaTheme="majorEastAsia"/>
              </w:rPr>
              <w:t xml:space="preserve">react js, </w:t>
            </w:r>
            <w:r w:rsidRPr="00236180">
              <w:rPr>
                <w:rFonts w:eastAsiaTheme="majorEastAsia"/>
              </w:rPr>
              <w:t>javascript, nodej</w:t>
            </w:r>
            <w:r>
              <w:rPr>
                <w:rFonts w:eastAsiaTheme="majorEastAsia"/>
              </w:rPr>
              <w:t xml:space="preserve">s </w:t>
            </w:r>
            <w:r w:rsidRPr="00236180">
              <w:rPr>
                <w:rFonts w:eastAsiaTheme="majorEastAsia"/>
              </w:rPr>
              <w:t xml:space="preserve"> </w:t>
            </w:r>
            <w:r>
              <w:rPr>
                <w:rFonts w:eastAsiaTheme="majorEastAsia"/>
              </w:rPr>
              <w:t>to develop application</w:t>
            </w:r>
          </w:p>
        </w:tc>
      </w:tr>
      <w:tr w:rsidR="001615F0" w:rsidRPr="00046D8E" w14:paraId="6BB9155F" w14:textId="77777777" w:rsidTr="00431397">
        <w:tc>
          <w:tcPr>
            <w:tcW w:w="469" w:type="pct"/>
          </w:tcPr>
          <w:p w14:paraId="38220613" w14:textId="2FE7178F" w:rsidR="001615F0" w:rsidRPr="00046D8E" w:rsidRDefault="001615F0" w:rsidP="001615F0">
            <w:pPr>
              <w:pStyle w:val="NormalWeb"/>
              <w:spacing w:before="0" w:beforeAutospacing="0" w:after="0" w:afterAutospacing="0"/>
              <w:contextualSpacing/>
              <w:rPr>
                <w:b/>
              </w:rPr>
            </w:pPr>
            <w:r>
              <w:rPr>
                <w:b/>
              </w:rPr>
              <w:lastRenderedPageBreak/>
              <w:t>PSO1</w:t>
            </w:r>
          </w:p>
        </w:tc>
        <w:tc>
          <w:tcPr>
            <w:tcW w:w="4531" w:type="pct"/>
          </w:tcPr>
          <w:p w14:paraId="4F7FA556" w14:textId="77777777" w:rsidR="001615F0" w:rsidRPr="00046D8E" w:rsidRDefault="001615F0" w:rsidP="001615F0">
            <w:pPr>
              <w:pStyle w:val="NormalWeb"/>
              <w:spacing w:before="0" w:beforeAutospacing="0" w:after="0" w:afterAutospacing="0"/>
              <w:contextualSpacing/>
              <w:rPr>
                <w:rFonts w:eastAsiaTheme="majorEastAsia"/>
                <w:b/>
                <w:bCs/>
              </w:rPr>
            </w:pPr>
            <w:r w:rsidRPr="00B471ED">
              <w:rPr>
                <w:rFonts w:eastAsiaTheme="majorEastAsia"/>
                <w:b/>
                <w:bCs/>
              </w:rPr>
              <w:t>Proficiency in Modern Software Development</w:t>
            </w:r>
          </w:p>
          <w:p w14:paraId="0C4FC805" w14:textId="74D6498C" w:rsidR="001615F0" w:rsidRPr="00236180" w:rsidRDefault="001615F0" w:rsidP="001615F0">
            <w:pPr>
              <w:pStyle w:val="NormalWeb"/>
              <w:spacing w:before="0" w:beforeAutospacing="0" w:after="0" w:afterAutospacing="0"/>
              <w:contextualSpacing/>
              <w:rPr>
                <w:rFonts w:eastAsiaTheme="majorEastAsia"/>
                <w:b/>
                <w:bCs/>
              </w:rPr>
            </w:pPr>
            <w:r w:rsidRPr="00B471ED">
              <w:t xml:space="preserve">Mastery of Node.js for RESTful API development directly contributes to proficiency in modern full-stack development practices, a key program-specific outcome for CSE/IT students. </w:t>
            </w:r>
            <w:r w:rsidRPr="00046D8E">
              <w:t xml:space="preserve"> </w:t>
            </w:r>
          </w:p>
        </w:tc>
      </w:tr>
      <w:tr w:rsidR="00046D8E" w:rsidRPr="00046D8E" w14:paraId="13845460" w14:textId="77777777" w:rsidTr="00431397">
        <w:tc>
          <w:tcPr>
            <w:tcW w:w="469" w:type="pct"/>
          </w:tcPr>
          <w:p w14:paraId="01447679" w14:textId="77777777" w:rsidR="00046D8E" w:rsidRPr="00046D8E" w:rsidRDefault="00046D8E" w:rsidP="00046D8E">
            <w:pPr>
              <w:pStyle w:val="NormalWeb"/>
              <w:spacing w:before="0" w:beforeAutospacing="0" w:after="0" w:afterAutospacing="0"/>
              <w:contextualSpacing/>
              <w:rPr>
                <w:b/>
                <w:bCs/>
              </w:rPr>
            </w:pPr>
            <w:r w:rsidRPr="00046D8E">
              <w:rPr>
                <w:b/>
                <w:bCs/>
              </w:rPr>
              <w:t>PSO1</w:t>
            </w:r>
          </w:p>
        </w:tc>
        <w:tc>
          <w:tcPr>
            <w:tcW w:w="4531" w:type="pct"/>
          </w:tcPr>
          <w:p w14:paraId="3A81A2F3" w14:textId="77777777" w:rsidR="00046D8E" w:rsidRPr="00046D8E" w:rsidRDefault="00046D8E" w:rsidP="00046D8E">
            <w:pPr>
              <w:pStyle w:val="NormalWeb"/>
              <w:spacing w:before="0" w:beforeAutospacing="0" w:after="0" w:afterAutospacing="0"/>
              <w:contextualSpacing/>
              <w:rPr>
                <w:rFonts w:eastAsiaTheme="majorEastAsia"/>
                <w:b/>
                <w:bCs/>
              </w:rPr>
            </w:pPr>
            <w:r w:rsidRPr="00B471ED">
              <w:rPr>
                <w:rFonts w:eastAsiaTheme="majorEastAsia"/>
                <w:b/>
                <w:bCs/>
              </w:rPr>
              <w:t>Proficiency in Modern Software Development</w:t>
            </w:r>
          </w:p>
          <w:p w14:paraId="4D716D8B" w14:textId="5BD07C9D" w:rsidR="00046D8E" w:rsidRPr="00205027" w:rsidRDefault="00046D8E" w:rsidP="00046D8E">
            <w:pPr>
              <w:pStyle w:val="NormalWeb"/>
              <w:spacing w:before="0" w:beforeAutospacing="0" w:after="0" w:afterAutospacing="0"/>
              <w:contextualSpacing/>
              <w:rPr>
                <w:rFonts w:eastAsiaTheme="majorEastAsia"/>
                <w:b/>
                <w:bCs/>
              </w:rPr>
            </w:pPr>
            <w:r w:rsidRPr="00B471ED">
              <w:t xml:space="preserve">Mastery of Node.js for RESTful API development directly contributes to proficiency in modern full-stack development practices, a key program-specific outcome for CSE/IT students. </w:t>
            </w:r>
            <w:r w:rsidRPr="00046D8E">
              <w:t xml:space="preserve"> </w:t>
            </w:r>
          </w:p>
        </w:tc>
      </w:tr>
      <w:tr w:rsidR="00046D8E" w:rsidRPr="00046D8E" w14:paraId="213E5390" w14:textId="77777777" w:rsidTr="00431397">
        <w:tc>
          <w:tcPr>
            <w:tcW w:w="469" w:type="pct"/>
          </w:tcPr>
          <w:p w14:paraId="56A5A969" w14:textId="77777777" w:rsidR="00046D8E" w:rsidRPr="00046D8E" w:rsidRDefault="00046D8E" w:rsidP="00046D8E">
            <w:pPr>
              <w:pStyle w:val="NormalWeb"/>
              <w:spacing w:before="0" w:beforeAutospacing="0" w:after="0" w:afterAutospacing="0"/>
              <w:contextualSpacing/>
              <w:rPr>
                <w:b/>
                <w:bCs/>
                <w:color w:val="C00000"/>
              </w:rPr>
            </w:pPr>
            <w:r w:rsidRPr="00046D8E">
              <w:rPr>
                <w:b/>
                <w:bCs/>
                <w:color w:val="C00000"/>
              </w:rPr>
              <w:t>CO3</w:t>
            </w:r>
          </w:p>
        </w:tc>
        <w:tc>
          <w:tcPr>
            <w:tcW w:w="4531" w:type="pct"/>
          </w:tcPr>
          <w:p w14:paraId="2C610660" w14:textId="36C216BA" w:rsidR="00046D8E" w:rsidRPr="00046D8E" w:rsidRDefault="00847C99" w:rsidP="00046D8E">
            <w:pPr>
              <w:pStyle w:val="NormalWeb"/>
              <w:spacing w:before="0" w:beforeAutospacing="0" w:after="0" w:afterAutospacing="0"/>
              <w:contextualSpacing/>
              <w:rPr>
                <w:b/>
                <w:color w:val="C00000"/>
              </w:rPr>
            </w:pPr>
            <w:r w:rsidRPr="00E25E5F">
              <w:t>Demonstrate teamwork, ethical responsibility, and adaptability to emerging full-stack frameworks and practices. - PO8, 10</w:t>
            </w:r>
          </w:p>
        </w:tc>
      </w:tr>
      <w:tr w:rsidR="00046D8E" w:rsidRPr="00046D8E" w14:paraId="1B365600" w14:textId="77777777" w:rsidTr="00431397">
        <w:tc>
          <w:tcPr>
            <w:tcW w:w="469" w:type="pct"/>
          </w:tcPr>
          <w:p w14:paraId="56A73463" w14:textId="38B93673" w:rsidR="00046D8E" w:rsidRPr="00046D8E" w:rsidRDefault="00046D8E" w:rsidP="00046D8E">
            <w:pPr>
              <w:pStyle w:val="NormalWeb"/>
              <w:spacing w:before="0" w:beforeAutospacing="0" w:after="0" w:afterAutospacing="0"/>
              <w:contextualSpacing/>
              <w:rPr>
                <w:b/>
                <w:bCs/>
              </w:rPr>
            </w:pPr>
            <w:r w:rsidRPr="00046D8E">
              <w:rPr>
                <w:b/>
              </w:rPr>
              <w:t>PO</w:t>
            </w:r>
            <w:r w:rsidR="002E70F2">
              <w:rPr>
                <w:b/>
              </w:rPr>
              <w:t>8</w:t>
            </w:r>
          </w:p>
        </w:tc>
        <w:tc>
          <w:tcPr>
            <w:tcW w:w="4531" w:type="pct"/>
          </w:tcPr>
          <w:p w14:paraId="6791AE2D" w14:textId="782730C8" w:rsidR="00046D8E" w:rsidRPr="00046D8E" w:rsidRDefault="00205027" w:rsidP="00046D8E">
            <w:pPr>
              <w:pStyle w:val="NormalWeb"/>
              <w:spacing w:before="0" w:beforeAutospacing="0" w:after="0" w:afterAutospacing="0"/>
              <w:contextualSpacing/>
              <w:rPr>
                <w:rFonts w:eastAsiaTheme="majorEastAsia"/>
                <w:b/>
                <w:bCs/>
              </w:rPr>
            </w:pPr>
            <w:r>
              <w:rPr>
                <w:rFonts w:eastAsiaTheme="majorEastAsia"/>
                <w:b/>
                <w:bCs/>
              </w:rPr>
              <w:t xml:space="preserve">PO8: </w:t>
            </w:r>
            <w:r w:rsidR="00046D8E" w:rsidRPr="00B471ED">
              <w:rPr>
                <w:rFonts w:eastAsiaTheme="majorEastAsia"/>
                <w:b/>
                <w:bCs/>
              </w:rPr>
              <w:t xml:space="preserve">Individual and </w:t>
            </w:r>
            <w:r w:rsidR="002E70F2">
              <w:rPr>
                <w:rFonts w:eastAsiaTheme="majorEastAsia"/>
                <w:b/>
                <w:bCs/>
              </w:rPr>
              <w:t xml:space="preserve">Collaborative </w:t>
            </w:r>
            <w:r w:rsidR="00046D8E" w:rsidRPr="00B471ED">
              <w:rPr>
                <w:rFonts w:eastAsiaTheme="majorEastAsia"/>
                <w:b/>
                <w:bCs/>
              </w:rPr>
              <w:t>Team Work</w:t>
            </w:r>
          </w:p>
          <w:p w14:paraId="0EC44922" w14:textId="68497D82" w:rsidR="00046D8E" w:rsidRPr="00046D8E" w:rsidRDefault="002E70F2" w:rsidP="00046D8E">
            <w:pPr>
              <w:pStyle w:val="NormalWeb"/>
              <w:spacing w:before="0" w:beforeAutospacing="0" w:after="0" w:afterAutospacing="0"/>
              <w:contextualSpacing/>
              <w:rPr>
                <w:rStyle w:val="Strong"/>
                <w:rFonts w:eastAsiaTheme="majorEastAsia"/>
              </w:rPr>
            </w:pPr>
            <w:r>
              <w:t xml:space="preserve">Building capstone project as an individual or </w:t>
            </w:r>
            <w:r w:rsidR="00046D8E" w:rsidRPr="00B471ED">
              <w:t>Team</w:t>
            </w:r>
            <w:r>
              <w:t xml:space="preserve"> , </w:t>
            </w:r>
            <w:r w:rsidR="00046D8E" w:rsidRPr="00B471ED">
              <w:t>React application design encourage collaboration, such as planning components or state management</w:t>
            </w:r>
          </w:p>
        </w:tc>
      </w:tr>
      <w:tr w:rsidR="00046D8E" w:rsidRPr="00046D8E" w14:paraId="39AB61B0" w14:textId="77777777" w:rsidTr="002E70F2">
        <w:trPr>
          <w:trHeight w:val="2022"/>
        </w:trPr>
        <w:tc>
          <w:tcPr>
            <w:tcW w:w="469" w:type="pct"/>
          </w:tcPr>
          <w:p w14:paraId="0E8DFDC4" w14:textId="77777777" w:rsidR="00046D8E" w:rsidRPr="00046D8E" w:rsidRDefault="00046D8E" w:rsidP="00046D8E">
            <w:pPr>
              <w:pStyle w:val="NormalWeb"/>
              <w:spacing w:before="0" w:beforeAutospacing="0" w:after="0" w:afterAutospacing="0"/>
              <w:contextualSpacing/>
              <w:rPr>
                <w:b/>
                <w:bCs/>
              </w:rPr>
            </w:pPr>
            <w:r w:rsidRPr="00046D8E">
              <w:rPr>
                <w:b/>
                <w:bCs/>
              </w:rPr>
              <w:t>PO10</w:t>
            </w:r>
          </w:p>
        </w:tc>
        <w:tc>
          <w:tcPr>
            <w:tcW w:w="4531" w:type="pct"/>
          </w:tcPr>
          <w:p w14:paraId="30E012E7" w14:textId="77777777" w:rsidR="002E70F2" w:rsidRDefault="002E70F2" w:rsidP="00046D8E">
            <w:pPr>
              <w:contextualSpacing/>
              <w:jc w:val="both"/>
              <w:rPr>
                <w:rFonts w:ascii="Times New Roman" w:eastAsiaTheme="majorEastAsia" w:hAnsi="Times New Roman" w:cs="Times New Roman"/>
                <w:sz w:val="24"/>
                <w:szCs w:val="24"/>
                <w:lang w:eastAsia="en-IN"/>
              </w:rPr>
            </w:pPr>
            <w:r w:rsidRPr="002E70F2">
              <w:rPr>
                <w:rFonts w:ascii="Times New Roman" w:eastAsiaTheme="majorEastAsia" w:hAnsi="Times New Roman" w:cs="Times New Roman"/>
                <w:b/>
                <w:bCs/>
                <w:sz w:val="24"/>
                <w:szCs w:val="24"/>
                <w:lang w:eastAsia="en-IN"/>
              </w:rPr>
              <w:t xml:space="preserve">PO10: Project Management and Finance: </w:t>
            </w:r>
            <w:r w:rsidRPr="002E70F2">
              <w:rPr>
                <w:rFonts w:ascii="Times New Roman" w:eastAsiaTheme="majorEastAsia" w:hAnsi="Times New Roman" w:cs="Times New Roman"/>
                <w:sz w:val="24"/>
                <w:szCs w:val="24"/>
                <w:lang w:eastAsia="en-IN"/>
              </w:rPr>
              <w:t>Apply knowledge and understanding of engineering management principles and economic decision-making and apply these to one’s own work, as a member and leader in a team, and to manage projects and in multidisciplinary environments</w:t>
            </w:r>
            <w:r>
              <w:rPr>
                <w:rFonts w:ascii="Times New Roman" w:eastAsiaTheme="majorEastAsia" w:hAnsi="Times New Roman" w:cs="Times New Roman"/>
                <w:sz w:val="24"/>
                <w:szCs w:val="24"/>
                <w:lang w:eastAsia="en-IN"/>
              </w:rPr>
              <w:t>.</w:t>
            </w:r>
          </w:p>
          <w:p w14:paraId="5ADF4E77" w14:textId="77777777" w:rsidR="002E70F2" w:rsidRDefault="002E70F2" w:rsidP="00046D8E">
            <w:pPr>
              <w:contextualSpacing/>
              <w:jc w:val="both"/>
              <w:rPr>
                <w:rFonts w:ascii="Times New Roman" w:eastAsiaTheme="majorEastAsia" w:hAnsi="Times New Roman" w:cs="Times New Roman"/>
                <w:b/>
                <w:bCs/>
                <w:sz w:val="24"/>
                <w:szCs w:val="24"/>
                <w:lang w:eastAsia="en-IN"/>
              </w:rPr>
            </w:pPr>
          </w:p>
          <w:p w14:paraId="600BA44F" w14:textId="3A1C15AC" w:rsidR="002E70F2" w:rsidRPr="00046D8E" w:rsidRDefault="002E70F2" w:rsidP="002E70F2">
            <w:pPr>
              <w:contextualSpacing/>
              <w:jc w:val="both"/>
              <w:rPr>
                <w:rFonts w:ascii="Times New Roman" w:hAnsi="Times New Roman" w:cs="Times New Roman"/>
                <w:b/>
                <w:bCs/>
              </w:rPr>
            </w:pPr>
            <w:r>
              <w:rPr>
                <w:rFonts w:ascii="Times New Roman" w:eastAsiaTheme="majorEastAsia" w:hAnsi="Times New Roman" w:cs="Times New Roman"/>
                <w:sz w:val="24"/>
                <w:szCs w:val="24"/>
                <w:lang w:eastAsia="en-IN"/>
              </w:rPr>
              <w:t>Managing tasks assigned to individual, deadlines, and cost (if any) and reviews to mentor</w:t>
            </w:r>
            <w:r w:rsidRPr="002E70F2">
              <w:rPr>
                <w:rFonts w:ascii="Times New Roman" w:eastAsiaTheme="majorEastAsia" w:hAnsi="Times New Roman" w:cs="Times New Roman"/>
                <w:b/>
                <w:bCs/>
                <w:sz w:val="24"/>
                <w:szCs w:val="24"/>
                <w:lang w:eastAsia="en-IN"/>
              </w:rPr>
              <w:t xml:space="preserve"> </w:t>
            </w:r>
          </w:p>
        </w:tc>
      </w:tr>
      <w:tr w:rsidR="00847C99" w:rsidRPr="00046D8E" w14:paraId="6D88E47E" w14:textId="77777777" w:rsidTr="00ED3CFA">
        <w:tc>
          <w:tcPr>
            <w:tcW w:w="469" w:type="pct"/>
          </w:tcPr>
          <w:p w14:paraId="06FF1F06" w14:textId="77777777" w:rsidR="00847C99" w:rsidRPr="00046D8E" w:rsidRDefault="00847C99" w:rsidP="00847C99">
            <w:pPr>
              <w:pStyle w:val="NormalWeb"/>
              <w:spacing w:before="0" w:beforeAutospacing="0" w:after="0" w:afterAutospacing="0"/>
              <w:contextualSpacing/>
              <w:rPr>
                <w:rStyle w:val="Strong"/>
                <w:rFonts w:eastAsiaTheme="majorEastAsia"/>
                <w:color w:val="C00000"/>
              </w:rPr>
            </w:pPr>
            <w:r w:rsidRPr="00046D8E">
              <w:rPr>
                <w:rStyle w:val="Strong"/>
                <w:rFonts w:eastAsiaTheme="majorEastAsia"/>
                <w:color w:val="C00000"/>
              </w:rPr>
              <w:t>CO4</w:t>
            </w:r>
          </w:p>
        </w:tc>
        <w:tc>
          <w:tcPr>
            <w:tcW w:w="4531" w:type="pct"/>
            <w:vAlign w:val="center"/>
          </w:tcPr>
          <w:p w14:paraId="526A5F0B" w14:textId="77777777" w:rsidR="00847C99" w:rsidRPr="00E25E5F" w:rsidRDefault="00847C99" w:rsidP="00847C99">
            <w:pPr>
              <w:pStyle w:val="TableParagraph"/>
              <w:spacing w:line="247" w:lineRule="exact"/>
              <w:ind w:left="0"/>
            </w:pPr>
            <w:r w:rsidRPr="00E25E5F">
              <w:t>Develop an effective report for the project implemented and present the solution.</w:t>
            </w:r>
          </w:p>
          <w:p w14:paraId="0455E042" w14:textId="55CD15DE" w:rsidR="00847C99" w:rsidRPr="00046D8E" w:rsidRDefault="00847C99" w:rsidP="00847C99">
            <w:pPr>
              <w:pStyle w:val="NormalWeb"/>
              <w:spacing w:before="0" w:beforeAutospacing="0" w:after="0" w:afterAutospacing="0"/>
              <w:contextualSpacing/>
              <w:rPr>
                <w:rStyle w:val="Strong"/>
                <w:rFonts w:eastAsiaTheme="majorEastAsia"/>
                <w:color w:val="C00000"/>
              </w:rPr>
            </w:pPr>
            <w:r w:rsidRPr="00E25E5F">
              <w:t>(WK9) - PO9</w:t>
            </w:r>
          </w:p>
        </w:tc>
      </w:tr>
      <w:tr w:rsidR="00046D8E" w:rsidRPr="00046D8E" w14:paraId="128791F0" w14:textId="77777777" w:rsidTr="00431397">
        <w:tc>
          <w:tcPr>
            <w:tcW w:w="469" w:type="pct"/>
          </w:tcPr>
          <w:p w14:paraId="37B2AF88" w14:textId="65798B97" w:rsidR="00046D8E" w:rsidRPr="00046D8E" w:rsidRDefault="00046D8E" w:rsidP="00046D8E">
            <w:pPr>
              <w:pStyle w:val="NormalWeb"/>
              <w:spacing w:before="0" w:beforeAutospacing="0" w:after="0" w:afterAutospacing="0"/>
              <w:contextualSpacing/>
              <w:rPr>
                <w:rStyle w:val="Strong"/>
                <w:rFonts w:eastAsiaTheme="majorEastAsia"/>
                <w:b w:val="0"/>
              </w:rPr>
            </w:pPr>
            <w:r w:rsidRPr="00046D8E">
              <w:rPr>
                <w:b/>
              </w:rPr>
              <w:t>PO</w:t>
            </w:r>
            <w:r w:rsidR="002E70F2">
              <w:rPr>
                <w:b/>
              </w:rPr>
              <w:t>9</w:t>
            </w:r>
          </w:p>
        </w:tc>
        <w:tc>
          <w:tcPr>
            <w:tcW w:w="4531" w:type="pct"/>
          </w:tcPr>
          <w:p w14:paraId="29DB835F" w14:textId="77777777" w:rsidR="00046D8E" w:rsidRDefault="002E70F2" w:rsidP="00046D8E">
            <w:pPr>
              <w:contextualSpacing/>
              <w:rPr>
                <w:rFonts w:ascii="Times New Roman" w:eastAsiaTheme="majorEastAsia" w:hAnsi="Times New Roman" w:cs="Times New Roman"/>
                <w:sz w:val="24"/>
                <w:szCs w:val="24"/>
                <w:lang w:eastAsia="en-IN"/>
              </w:rPr>
            </w:pPr>
            <w:r w:rsidRPr="002E70F2">
              <w:rPr>
                <w:rFonts w:ascii="Times New Roman" w:eastAsiaTheme="majorEastAsia" w:hAnsi="Times New Roman" w:cs="Times New Roman"/>
                <w:b/>
                <w:bCs/>
                <w:sz w:val="24"/>
                <w:szCs w:val="24"/>
                <w:lang w:eastAsia="en-IN"/>
              </w:rPr>
              <w:t xml:space="preserve">PO9: Communication: </w:t>
            </w:r>
            <w:r w:rsidRPr="002E70F2">
              <w:rPr>
                <w:rFonts w:ascii="Times New Roman" w:eastAsiaTheme="majorEastAsia" w:hAnsi="Times New Roman" w:cs="Times New Roman"/>
                <w:sz w:val="24"/>
                <w:szCs w:val="24"/>
                <w:lang w:eastAsia="en-IN"/>
              </w:rPr>
              <w:t>Communicate effectively and inclusively within the engineering community and society at large, such as being able to comprehend and write effective reports and design documentation, make effective presentations considering cultural, language, and learning differences</w:t>
            </w:r>
            <w:r>
              <w:rPr>
                <w:rFonts w:ascii="Times New Roman" w:eastAsiaTheme="majorEastAsia" w:hAnsi="Times New Roman" w:cs="Times New Roman"/>
                <w:sz w:val="24"/>
                <w:szCs w:val="24"/>
                <w:lang w:eastAsia="en-IN"/>
              </w:rPr>
              <w:t>.</w:t>
            </w:r>
          </w:p>
          <w:p w14:paraId="1F32B651" w14:textId="77777777" w:rsidR="002E70F2" w:rsidRDefault="002E70F2" w:rsidP="00046D8E">
            <w:pPr>
              <w:contextualSpacing/>
              <w:rPr>
                <w:rFonts w:ascii="Times New Roman" w:eastAsiaTheme="majorEastAsia" w:hAnsi="Times New Roman" w:cs="Times New Roman"/>
                <w:sz w:val="24"/>
                <w:szCs w:val="24"/>
                <w:lang w:eastAsia="en-IN"/>
              </w:rPr>
            </w:pPr>
          </w:p>
          <w:p w14:paraId="5C0E34C1" w14:textId="398BA157" w:rsidR="002E70F2" w:rsidRDefault="002E70F2" w:rsidP="00046D8E">
            <w:pPr>
              <w:contextualSpacing/>
              <w:rPr>
                <w:rFonts w:ascii="Times New Roman" w:eastAsiaTheme="majorEastAsia" w:hAnsi="Times New Roman" w:cs="Times New Roman"/>
                <w:sz w:val="24"/>
                <w:szCs w:val="24"/>
                <w:lang w:eastAsia="en-IN"/>
              </w:rPr>
            </w:pPr>
            <w:r>
              <w:rPr>
                <w:rFonts w:ascii="Times New Roman" w:eastAsiaTheme="majorEastAsia" w:hAnsi="Times New Roman" w:cs="Times New Roman"/>
                <w:sz w:val="24"/>
                <w:szCs w:val="24"/>
                <w:lang w:eastAsia="en-IN"/>
              </w:rPr>
              <w:t>Written communication : they write the project report or documentation</w:t>
            </w:r>
          </w:p>
          <w:p w14:paraId="2E990861" w14:textId="42D3039F" w:rsidR="002E70F2" w:rsidRDefault="002E70F2" w:rsidP="00046D8E">
            <w:pPr>
              <w:contextualSpacing/>
              <w:rPr>
                <w:rFonts w:ascii="Times New Roman" w:eastAsiaTheme="majorEastAsia" w:hAnsi="Times New Roman" w:cs="Times New Roman"/>
                <w:sz w:val="24"/>
                <w:szCs w:val="24"/>
                <w:lang w:eastAsia="en-IN"/>
              </w:rPr>
            </w:pPr>
            <w:r>
              <w:rPr>
                <w:rFonts w:ascii="Times New Roman" w:eastAsiaTheme="majorEastAsia" w:hAnsi="Times New Roman" w:cs="Times New Roman"/>
                <w:sz w:val="24"/>
                <w:szCs w:val="24"/>
                <w:lang w:eastAsia="en-IN"/>
              </w:rPr>
              <w:t>Oral communication : presentation of their work , viva-voce in end examination</w:t>
            </w:r>
          </w:p>
          <w:p w14:paraId="1D604D70" w14:textId="138AA5F6" w:rsidR="002E70F2" w:rsidRPr="00046D8E" w:rsidRDefault="002E70F2" w:rsidP="00046D8E">
            <w:pPr>
              <w:contextualSpacing/>
              <w:rPr>
                <w:rFonts w:ascii="Times New Roman" w:hAnsi="Times New Roman" w:cs="Times New Roman"/>
              </w:rPr>
            </w:pPr>
          </w:p>
        </w:tc>
      </w:tr>
    </w:tbl>
    <w:p w14:paraId="1D269FC6" w14:textId="77777777" w:rsidR="00F91604" w:rsidRDefault="00F91604">
      <w:pPr>
        <w:rPr>
          <w:rFonts w:ascii="Times New Roman" w:hAnsi="Times New Roman" w:cs="Times New Roman"/>
        </w:rPr>
      </w:pPr>
    </w:p>
    <w:p w14:paraId="355ED197" w14:textId="77777777" w:rsidR="00AE0876" w:rsidRPr="00AE0876" w:rsidRDefault="00AE0876" w:rsidP="00AE0876">
      <w:pPr>
        <w:rPr>
          <w:rFonts w:ascii="Times New Roman" w:hAnsi="Times New Roman" w:cs="Times New Roman"/>
          <w:b/>
          <w:bCs/>
          <w:lang w:val="en-US"/>
        </w:rPr>
      </w:pPr>
      <w:r w:rsidRPr="00AE0876">
        <w:rPr>
          <w:rFonts w:ascii="Times New Roman" w:hAnsi="Times New Roman" w:cs="Times New Roman"/>
          <w:b/>
          <w:bCs/>
          <w:lang w:val="en-US"/>
        </w:rPr>
        <w:t>Signature of</w:t>
      </w:r>
    </w:p>
    <w:p w14:paraId="119B611B" w14:textId="77777777" w:rsidR="00AE0876" w:rsidRPr="00AE0876" w:rsidRDefault="00AE0876" w:rsidP="00AE0876">
      <w:pPr>
        <w:rPr>
          <w:rFonts w:ascii="Times New Roman" w:hAnsi="Times New Roman" w:cs="Times New Roman"/>
          <w:lang w:val="en-US"/>
        </w:rPr>
      </w:pPr>
      <w:r w:rsidRPr="00AE0876">
        <w:rPr>
          <w:rFonts w:ascii="Times New Roman" w:hAnsi="Times New Roman" w:cs="Times New Roman"/>
          <w:lang w:val="en-US"/>
        </w:rPr>
        <w:t>Course Coordinator</w:t>
      </w:r>
    </w:p>
    <w:p w14:paraId="10E8F4B8" w14:textId="77777777" w:rsidR="00AE0876" w:rsidRPr="00AE0876" w:rsidRDefault="00AE0876" w:rsidP="00AE0876">
      <w:pPr>
        <w:rPr>
          <w:rFonts w:ascii="Times New Roman" w:hAnsi="Times New Roman" w:cs="Times New Roman"/>
          <w:lang w:val="en-US"/>
        </w:rPr>
      </w:pPr>
      <w:r w:rsidRPr="00AE0876">
        <w:rPr>
          <w:rFonts w:ascii="Times New Roman" w:hAnsi="Times New Roman" w:cs="Times New Roman"/>
          <w:lang w:val="en-US"/>
        </w:rPr>
        <w:t>Module Coordinator</w:t>
      </w:r>
    </w:p>
    <w:p w14:paraId="5400FB41" w14:textId="77777777" w:rsidR="00AE0876" w:rsidRPr="00AE0876" w:rsidRDefault="00AE0876" w:rsidP="00AE0876">
      <w:pPr>
        <w:rPr>
          <w:rFonts w:ascii="Times New Roman" w:hAnsi="Times New Roman" w:cs="Times New Roman"/>
          <w:lang w:val="en-US"/>
        </w:rPr>
      </w:pPr>
      <w:r w:rsidRPr="00AE0876">
        <w:rPr>
          <w:rFonts w:ascii="Times New Roman" w:hAnsi="Times New Roman" w:cs="Times New Roman"/>
          <w:lang w:val="en-US"/>
        </w:rPr>
        <w:t>Program Coordinator</w:t>
      </w:r>
    </w:p>
    <w:p w14:paraId="44B3C03C" w14:textId="77777777" w:rsidR="00AE0876" w:rsidRPr="00AE0876" w:rsidRDefault="00AE0876" w:rsidP="00AE0876">
      <w:pPr>
        <w:rPr>
          <w:rFonts w:ascii="Times New Roman" w:hAnsi="Times New Roman" w:cs="Times New Roman"/>
          <w:lang w:val="en-US"/>
        </w:rPr>
      </w:pPr>
    </w:p>
    <w:p w14:paraId="3EE28C8C" w14:textId="77777777" w:rsidR="00AE0876" w:rsidRPr="00AE0876" w:rsidRDefault="00AE0876" w:rsidP="00AE0876">
      <w:pPr>
        <w:rPr>
          <w:rFonts w:ascii="Times New Roman" w:hAnsi="Times New Roman" w:cs="Times New Roman"/>
          <w:b/>
          <w:bCs/>
          <w:lang w:val="en-US"/>
        </w:rPr>
      </w:pPr>
      <w:r w:rsidRPr="00AE0876">
        <w:rPr>
          <w:rFonts w:ascii="Times New Roman" w:hAnsi="Times New Roman" w:cs="Times New Roman"/>
          <w:lang w:val="en-US"/>
        </w:rPr>
        <w:tab/>
      </w:r>
      <w:r w:rsidRPr="00AE0876">
        <w:rPr>
          <w:rFonts w:ascii="Times New Roman" w:hAnsi="Times New Roman" w:cs="Times New Roman"/>
          <w:lang w:val="en-US"/>
        </w:rPr>
        <w:tab/>
      </w:r>
      <w:r w:rsidRPr="00AE0876">
        <w:rPr>
          <w:rFonts w:ascii="Times New Roman" w:hAnsi="Times New Roman" w:cs="Times New Roman"/>
          <w:lang w:val="en-US"/>
        </w:rPr>
        <w:tab/>
      </w:r>
      <w:r w:rsidRPr="00AE0876">
        <w:rPr>
          <w:rFonts w:ascii="Times New Roman" w:hAnsi="Times New Roman" w:cs="Times New Roman"/>
          <w:lang w:val="en-US"/>
        </w:rPr>
        <w:tab/>
      </w:r>
      <w:r w:rsidRPr="00AE0876">
        <w:rPr>
          <w:rFonts w:ascii="Times New Roman" w:hAnsi="Times New Roman" w:cs="Times New Roman"/>
          <w:lang w:val="en-US"/>
        </w:rPr>
        <w:tab/>
      </w:r>
      <w:r w:rsidRPr="00AE0876">
        <w:rPr>
          <w:rFonts w:ascii="Times New Roman" w:hAnsi="Times New Roman" w:cs="Times New Roman"/>
          <w:lang w:val="en-US"/>
        </w:rPr>
        <w:tab/>
      </w:r>
      <w:r w:rsidRPr="00AE0876">
        <w:rPr>
          <w:rFonts w:ascii="Times New Roman" w:hAnsi="Times New Roman" w:cs="Times New Roman"/>
          <w:lang w:val="en-US"/>
        </w:rPr>
        <w:tab/>
      </w:r>
      <w:r w:rsidRPr="00AE0876">
        <w:rPr>
          <w:rFonts w:ascii="Times New Roman" w:hAnsi="Times New Roman" w:cs="Times New Roman"/>
          <w:lang w:val="en-US"/>
        </w:rPr>
        <w:tab/>
      </w:r>
      <w:r w:rsidRPr="00AE0876">
        <w:rPr>
          <w:rFonts w:ascii="Times New Roman" w:hAnsi="Times New Roman" w:cs="Times New Roman"/>
          <w:b/>
          <w:bCs/>
          <w:lang w:val="en-US"/>
        </w:rPr>
        <w:t>Signature of HOD</w:t>
      </w:r>
    </w:p>
    <w:p w14:paraId="25B9DBF4" w14:textId="77777777" w:rsidR="00AE0876" w:rsidRPr="00046D8E" w:rsidRDefault="00AE0876">
      <w:pPr>
        <w:rPr>
          <w:rFonts w:ascii="Times New Roman" w:hAnsi="Times New Roman" w:cs="Times New Roman"/>
        </w:rPr>
      </w:pPr>
    </w:p>
    <w:sectPr w:rsidR="00AE0876" w:rsidRPr="00046D8E" w:rsidSect="00205027">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8E"/>
    <w:rsid w:val="00046D8E"/>
    <w:rsid w:val="00051745"/>
    <w:rsid w:val="00056A9A"/>
    <w:rsid w:val="001615F0"/>
    <w:rsid w:val="001F15CE"/>
    <w:rsid w:val="00205027"/>
    <w:rsid w:val="00236180"/>
    <w:rsid w:val="002E70F2"/>
    <w:rsid w:val="00431B7F"/>
    <w:rsid w:val="004340B5"/>
    <w:rsid w:val="004E5046"/>
    <w:rsid w:val="00521E3E"/>
    <w:rsid w:val="005A3244"/>
    <w:rsid w:val="005D2580"/>
    <w:rsid w:val="005E384A"/>
    <w:rsid w:val="00645852"/>
    <w:rsid w:val="00717046"/>
    <w:rsid w:val="00725C5E"/>
    <w:rsid w:val="00747E90"/>
    <w:rsid w:val="007C03D0"/>
    <w:rsid w:val="00807E98"/>
    <w:rsid w:val="00847C99"/>
    <w:rsid w:val="00915BC2"/>
    <w:rsid w:val="009B2024"/>
    <w:rsid w:val="009B7144"/>
    <w:rsid w:val="00AE0876"/>
    <w:rsid w:val="00B009B3"/>
    <w:rsid w:val="00B430D8"/>
    <w:rsid w:val="00BD3C65"/>
    <w:rsid w:val="00C87679"/>
    <w:rsid w:val="00CE6B0B"/>
    <w:rsid w:val="00DA1928"/>
    <w:rsid w:val="00E04D60"/>
    <w:rsid w:val="00E05446"/>
    <w:rsid w:val="00E12C3C"/>
    <w:rsid w:val="00E25E5F"/>
    <w:rsid w:val="00E534C9"/>
    <w:rsid w:val="00F35829"/>
    <w:rsid w:val="00F535BD"/>
    <w:rsid w:val="00F916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E6FE1"/>
  <w15:chartTrackingRefBased/>
  <w15:docId w15:val="{B7F1F9DC-94E6-47EF-A617-06CB8D77A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D8E"/>
  </w:style>
  <w:style w:type="paragraph" w:styleId="Heading1">
    <w:name w:val="heading 1"/>
    <w:basedOn w:val="Normal"/>
    <w:next w:val="Normal"/>
    <w:link w:val="Heading1Char"/>
    <w:uiPriority w:val="9"/>
    <w:qFormat/>
    <w:rsid w:val="00046D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6D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6D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6D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6D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6D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D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D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D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D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6D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6D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6D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6D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6D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D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D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D8E"/>
    <w:rPr>
      <w:rFonts w:eastAsiaTheme="majorEastAsia" w:cstheme="majorBidi"/>
      <w:color w:val="272727" w:themeColor="text1" w:themeTint="D8"/>
    </w:rPr>
  </w:style>
  <w:style w:type="paragraph" w:styleId="Title">
    <w:name w:val="Title"/>
    <w:basedOn w:val="Normal"/>
    <w:next w:val="Normal"/>
    <w:link w:val="TitleChar"/>
    <w:uiPriority w:val="10"/>
    <w:qFormat/>
    <w:rsid w:val="00046D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D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D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D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D8E"/>
    <w:pPr>
      <w:spacing w:before="160"/>
      <w:jc w:val="center"/>
    </w:pPr>
    <w:rPr>
      <w:i/>
      <w:iCs/>
      <w:color w:val="404040" w:themeColor="text1" w:themeTint="BF"/>
    </w:rPr>
  </w:style>
  <w:style w:type="character" w:customStyle="1" w:styleId="QuoteChar">
    <w:name w:val="Quote Char"/>
    <w:basedOn w:val="DefaultParagraphFont"/>
    <w:link w:val="Quote"/>
    <w:uiPriority w:val="29"/>
    <w:rsid w:val="00046D8E"/>
    <w:rPr>
      <w:i/>
      <w:iCs/>
      <w:color w:val="404040" w:themeColor="text1" w:themeTint="BF"/>
    </w:rPr>
  </w:style>
  <w:style w:type="paragraph" w:styleId="ListParagraph">
    <w:name w:val="List Paragraph"/>
    <w:basedOn w:val="Normal"/>
    <w:uiPriority w:val="34"/>
    <w:qFormat/>
    <w:rsid w:val="00046D8E"/>
    <w:pPr>
      <w:ind w:left="720"/>
      <w:contextualSpacing/>
    </w:pPr>
  </w:style>
  <w:style w:type="character" w:styleId="IntenseEmphasis">
    <w:name w:val="Intense Emphasis"/>
    <w:basedOn w:val="DefaultParagraphFont"/>
    <w:uiPriority w:val="21"/>
    <w:qFormat/>
    <w:rsid w:val="00046D8E"/>
    <w:rPr>
      <w:i/>
      <w:iCs/>
      <w:color w:val="0F4761" w:themeColor="accent1" w:themeShade="BF"/>
    </w:rPr>
  </w:style>
  <w:style w:type="paragraph" w:styleId="IntenseQuote">
    <w:name w:val="Intense Quote"/>
    <w:basedOn w:val="Normal"/>
    <w:next w:val="Normal"/>
    <w:link w:val="IntenseQuoteChar"/>
    <w:uiPriority w:val="30"/>
    <w:qFormat/>
    <w:rsid w:val="00046D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6D8E"/>
    <w:rPr>
      <w:i/>
      <w:iCs/>
      <w:color w:val="0F4761" w:themeColor="accent1" w:themeShade="BF"/>
    </w:rPr>
  </w:style>
  <w:style w:type="character" w:styleId="IntenseReference">
    <w:name w:val="Intense Reference"/>
    <w:basedOn w:val="DefaultParagraphFont"/>
    <w:uiPriority w:val="32"/>
    <w:qFormat/>
    <w:rsid w:val="00046D8E"/>
    <w:rPr>
      <w:b/>
      <w:bCs/>
      <w:smallCaps/>
      <w:color w:val="0F4761" w:themeColor="accent1" w:themeShade="BF"/>
      <w:spacing w:val="5"/>
    </w:rPr>
  </w:style>
  <w:style w:type="paragraph" w:styleId="BodyText">
    <w:name w:val="Body Text"/>
    <w:basedOn w:val="Normal"/>
    <w:link w:val="BodyTextChar"/>
    <w:uiPriority w:val="1"/>
    <w:qFormat/>
    <w:rsid w:val="00046D8E"/>
    <w:pPr>
      <w:widowControl w:val="0"/>
      <w:autoSpaceDE w:val="0"/>
      <w:autoSpaceDN w:val="0"/>
      <w:spacing w:after="0" w:line="240" w:lineRule="auto"/>
    </w:pPr>
    <w:rPr>
      <w:rFonts w:ascii="Times New Roman" w:eastAsia="Times New Roman" w:hAnsi="Times New Roman" w:cs="Times New Roman"/>
      <w:b/>
      <w:bCs/>
      <w:kern w:val="0"/>
      <w:sz w:val="24"/>
      <w:szCs w:val="24"/>
      <w:lang w:val="en-US"/>
      <w14:ligatures w14:val="none"/>
    </w:rPr>
  </w:style>
  <w:style w:type="character" w:customStyle="1" w:styleId="BodyTextChar">
    <w:name w:val="Body Text Char"/>
    <w:basedOn w:val="DefaultParagraphFont"/>
    <w:link w:val="BodyText"/>
    <w:uiPriority w:val="1"/>
    <w:rsid w:val="00046D8E"/>
    <w:rPr>
      <w:rFonts w:ascii="Times New Roman" w:eastAsia="Times New Roman" w:hAnsi="Times New Roman" w:cs="Times New Roman"/>
      <w:b/>
      <w:bCs/>
      <w:kern w:val="0"/>
      <w:sz w:val="24"/>
      <w:szCs w:val="24"/>
      <w:lang w:val="en-US"/>
      <w14:ligatures w14:val="none"/>
    </w:rPr>
  </w:style>
  <w:style w:type="paragraph" w:customStyle="1" w:styleId="TableParagraph">
    <w:name w:val="Table Paragraph"/>
    <w:basedOn w:val="Normal"/>
    <w:uiPriority w:val="1"/>
    <w:qFormat/>
    <w:rsid w:val="00046D8E"/>
    <w:pPr>
      <w:widowControl w:val="0"/>
      <w:autoSpaceDE w:val="0"/>
      <w:autoSpaceDN w:val="0"/>
      <w:spacing w:after="0" w:line="240" w:lineRule="auto"/>
      <w:ind w:left="107"/>
    </w:pPr>
    <w:rPr>
      <w:rFonts w:ascii="Times New Roman" w:eastAsia="Times New Roman" w:hAnsi="Times New Roman" w:cs="Times New Roman"/>
      <w:kern w:val="0"/>
      <w:lang w:val="en-US"/>
      <w14:ligatures w14:val="none"/>
    </w:rPr>
  </w:style>
  <w:style w:type="paragraph" w:styleId="NormalWeb">
    <w:name w:val="Normal (Web)"/>
    <w:basedOn w:val="Normal"/>
    <w:uiPriority w:val="99"/>
    <w:unhideWhenUsed/>
    <w:rsid w:val="00046D8E"/>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Strong">
    <w:name w:val="Strong"/>
    <w:basedOn w:val="DefaultParagraphFont"/>
    <w:uiPriority w:val="22"/>
    <w:qFormat/>
    <w:rsid w:val="00046D8E"/>
    <w:rPr>
      <w:b/>
      <w:bCs/>
    </w:rPr>
  </w:style>
  <w:style w:type="table" w:styleId="TableGrid">
    <w:name w:val="Table Grid"/>
    <w:basedOn w:val="TableNormal"/>
    <w:uiPriority w:val="39"/>
    <w:rsid w:val="00046D8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972898">
      <w:bodyDiv w:val="1"/>
      <w:marLeft w:val="0"/>
      <w:marRight w:val="0"/>
      <w:marTop w:val="0"/>
      <w:marBottom w:val="0"/>
      <w:divBdr>
        <w:top w:val="none" w:sz="0" w:space="0" w:color="auto"/>
        <w:left w:val="none" w:sz="0" w:space="0" w:color="auto"/>
        <w:bottom w:val="none" w:sz="0" w:space="0" w:color="auto"/>
        <w:right w:val="none" w:sz="0" w:space="0" w:color="auto"/>
      </w:divBdr>
    </w:div>
    <w:div w:id="123647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1044</Words>
  <Characters>5952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venkata krishna rao likki</cp:lastModifiedBy>
  <cp:revision>12</cp:revision>
  <cp:lastPrinted>2025-03-27T08:42:00Z</cp:lastPrinted>
  <dcterms:created xsi:type="dcterms:W3CDTF">2025-03-14T05:56:00Z</dcterms:created>
  <dcterms:modified xsi:type="dcterms:W3CDTF">2026-01-28T04:49:00Z</dcterms:modified>
</cp:coreProperties>
</file>