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4CEB" w14:textId="77777777" w:rsidR="00AE5AF3" w:rsidRDefault="00000000">
      <w:pPr>
        <w:pStyle w:val="BodyText"/>
        <w:spacing w:before="8" w:line="276" w:lineRule="auto"/>
        <w:ind w:left="667" w:right="27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PRASAD V. POTLURI SIDDHARTHA INSTITUTE OF TECHNOLOGY KANURU, VIJAYAWADA</w:t>
      </w:r>
    </w:p>
    <w:p w14:paraId="782BB3CD" w14:textId="77777777" w:rsidR="00AE5AF3" w:rsidRDefault="00000000">
      <w:pPr>
        <w:pStyle w:val="BodyText"/>
        <w:spacing w:before="8" w:line="276" w:lineRule="auto"/>
        <w:ind w:left="667" w:right="27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Department of Computer Science and Engineering</w:t>
      </w:r>
    </w:p>
    <w:p w14:paraId="3F9DB6E9" w14:textId="326BAB16" w:rsidR="00AE5AF3" w:rsidRDefault="00000000">
      <w:pPr>
        <w:pStyle w:val="BodyText"/>
        <w:spacing w:before="8" w:line="276" w:lineRule="auto"/>
        <w:ind w:left="667" w:right="27"/>
        <w:jc w:val="center"/>
        <w:rPr>
          <w:rFonts w:ascii="Times New Roman" w:hAnsi="Times New Roman" w:cs="Times New Roman"/>
          <w:bCs w:val="0"/>
          <w:color w:val="000000" w:themeColor="text1"/>
          <w:szCs w:val="24"/>
        </w:rPr>
      </w:pPr>
      <w:r>
        <w:rPr>
          <w:rFonts w:ascii="Times New Roman" w:hAnsi="Times New Roman" w:cs="Times New Roman"/>
          <w:bCs w:val="0"/>
          <w:color w:val="000000" w:themeColor="text1"/>
          <w:szCs w:val="24"/>
        </w:rPr>
        <w:t>II</w:t>
      </w:r>
      <w:r w:rsidR="005D1D4C">
        <w:rPr>
          <w:rFonts w:ascii="Times New Roman" w:hAnsi="Times New Roman" w:cs="Times New Roman"/>
          <w:bCs w:val="0"/>
          <w:color w:val="000000" w:themeColor="text1"/>
          <w:szCs w:val="24"/>
        </w:rPr>
        <w:t>I</w:t>
      </w:r>
      <w:r>
        <w:rPr>
          <w:rFonts w:ascii="Times New Roman" w:hAnsi="Times New Roman" w:cs="Times New Roman"/>
          <w:bCs w:val="0"/>
          <w:color w:val="000000" w:themeColor="text1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 w:val="0"/>
          <w:color w:val="000000" w:themeColor="text1"/>
          <w:szCs w:val="24"/>
        </w:rPr>
        <w:t>B.Tech</w:t>
      </w:r>
      <w:proofErr w:type="spellEnd"/>
      <w:proofErr w:type="gramEnd"/>
      <w:r>
        <w:rPr>
          <w:rFonts w:ascii="Times New Roman" w:hAnsi="Times New Roman" w:cs="Times New Roman"/>
          <w:bCs w:val="0"/>
          <w:color w:val="000000" w:themeColor="text1"/>
          <w:szCs w:val="24"/>
        </w:rPr>
        <w:t xml:space="preserve"> – I Semester</w:t>
      </w:r>
    </w:p>
    <w:p w14:paraId="207ED0CD" w14:textId="00164F46" w:rsidR="00AE5AF3" w:rsidRDefault="005D1D4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4"/>
          <w:lang w:val="en-IN"/>
        </w:rPr>
      </w:pPr>
      <w:r w:rsidRPr="005D1D4C">
        <w:rPr>
          <w:rFonts w:ascii="Times New Roman" w:hAnsi="Times New Roman" w:cs="Times New Roman"/>
          <w:b/>
          <w:bCs/>
          <w:sz w:val="24"/>
          <w:szCs w:val="28"/>
        </w:rPr>
        <w:t>23CS3503</w:t>
      </w:r>
      <w:r w:rsidR="00000000">
        <w:rPr>
          <w:rFonts w:ascii="Times New Roman" w:hAnsi="Times New Roman" w:cs="Times New Roman"/>
          <w:color w:val="FF0000"/>
          <w:sz w:val="24"/>
          <w:szCs w:val="28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8"/>
        </w:rPr>
        <w:t>FORMAL LANGUAGES AND AUTOMATA THEORY</w:t>
      </w:r>
    </w:p>
    <w:p w14:paraId="3C1D1F3D" w14:textId="77777777" w:rsidR="00AE5AF3" w:rsidRDefault="00AE5AF3">
      <w:pPr>
        <w:spacing w:after="0"/>
        <w:ind w:left="2330" w:firstLine="720"/>
        <w:rPr>
          <w:rFonts w:ascii="Times New Roman" w:hAnsi="Times New Roman" w:cs="Times New Roman"/>
          <w:bCs/>
          <w:color w:val="000000" w:themeColor="text1"/>
          <w:szCs w:val="24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97"/>
        <w:gridCol w:w="4716"/>
        <w:gridCol w:w="1895"/>
        <w:gridCol w:w="1231"/>
        <w:gridCol w:w="1289"/>
      </w:tblGrid>
      <w:tr w:rsidR="00AE5AF3" w14:paraId="13C99BBA" w14:textId="77777777" w:rsidTr="009E53F8">
        <w:trPr>
          <w:trHeight w:val="440"/>
        </w:trPr>
        <w:tc>
          <w:tcPr>
            <w:tcW w:w="697" w:type="dxa"/>
            <w:shd w:val="clear" w:color="auto" w:fill="0070C0"/>
            <w:vAlign w:val="center"/>
          </w:tcPr>
          <w:p w14:paraId="44444E09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  <w:t>CO</w:t>
            </w:r>
          </w:p>
        </w:tc>
        <w:tc>
          <w:tcPr>
            <w:tcW w:w="4716" w:type="dxa"/>
            <w:shd w:val="clear" w:color="auto" w:fill="0070C0"/>
            <w:vAlign w:val="center"/>
          </w:tcPr>
          <w:p w14:paraId="0B72982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  <w:t>Statement</w:t>
            </w:r>
          </w:p>
        </w:tc>
        <w:tc>
          <w:tcPr>
            <w:tcW w:w="1895" w:type="dxa"/>
            <w:shd w:val="clear" w:color="auto" w:fill="0070C0"/>
            <w:vAlign w:val="center"/>
          </w:tcPr>
          <w:p w14:paraId="46448ED9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  <w:t>Skill</w:t>
            </w:r>
          </w:p>
        </w:tc>
        <w:tc>
          <w:tcPr>
            <w:tcW w:w="1231" w:type="dxa"/>
            <w:shd w:val="clear" w:color="auto" w:fill="0070C0"/>
            <w:vAlign w:val="center"/>
          </w:tcPr>
          <w:p w14:paraId="4F2903E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  <w:t>Blooms</w:t>
            </w:r>
          </w:p>
        </w:tc>
        <w:tc>
          <w:tcPr>
            <w:tcW w:w="1289" w:type="dxa"/>
            <w:shd w:val="clear" w:color="auto" w:fill="0070C0"/>
            <w:vAlign w:val="center"/>
          </w:tcPr>
          <w:p w14:paraId="7386C1E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lang w:val="en-IN"/>
              </w:rPr>
              <w:t>Units</w:t>
            </w:r>
          </w:p>
        </w:tc>
      </w:tr>
      <w:tr w:rsidR="00D100B1" w14:paraId="7AB3FDA1" w14:textId="77777777" w:rsidTr="009E53F8">
        <w:tc>
          <w:tcPr>
            <w:tcW w:w="697" w:type="dxa"/>
            <w:vAlign w:val="center"/>
          </w:tcPr>
          <w:p w14:paraId="3867FC1F" w14:textId="77777777" w:rsidR="00D100B1" w:rsidRDefault="00D100B1" w:rsidP="00D100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CO1</w:t>
            </w:r>
          </w:p>
        </w:tc>
        <w:tc>
          <w:tcPr>
            <w:tcW w:w="4716" w:type="dxa"/>
            <w:vAlign w:val="center"/>
          </w:tcPr>
          <w:p w14:paraId="08400B08" w14:textId="294BF329" w:rsidR="00D100B1" w:rsidRDefault="00D100B1" w:rsidP="00D100B1">
            <w:pPr>
              <w:spacing w:after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Apply concepts of formal languages and automata to solve computational problems.</w:t>
            </w:r>
          </w:p>
        </w:tc>
        <w:tc>
          <w:tcPr>
            <w:tcW w:w="1895" w:type="dxa"/>
            <w:vAlign w:val="center"/>
          </w:tcPr>
          <w:p w14:paraId="1BF3D640" w14:textId="5E63E82C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  <w:tc>
          <w:tcPr>
            <w:tcW w:w="1231" w:type="dxa"/>
            <w:vAlign w:val="center"/>
          </w:tcPr>
          <w:p w14:paraId="746F0C65" w14:textId="168DC3C5" w:rsidR="00D100B1" w:rsidRPr="00A323D9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</w:t>
            </w:r>
          </w:p>
        </w:tc>
        <w:tc>
          <w:tcPr>
            <w:tcW w:w="1289" w:type="dxa"/>
            <w:vAlign w:val="center"/>
          </w:tcPr>
          <w:p w14:paraId="633B72E7" w14:textId="3688F64C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1,2,3,4,5</w:t>
            </w:r>
          </w:p>
        </w:tc>
      </w:tr>
      <w:tr w:rsidR="00D100B1" w14:paraId="0A8EBDC1" w14:textId="77777777" w:rsidTr="009E53F8">
        <w:tc>
          <w:tcPr>
            <w:tcW w:w="697" w:type="dxa"/>
            <w:vAlign w:val="center"/>
          </w:tcPr>
          <w:p w14:paraId="6615F10A" w14:textId="77777777" w:rsidR="00D100B1" w:rsidRDefault="00D100B1" w:rsidP="00D100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4716" w:type="dxa"/>
            <w:vAlign w:val="center"/>
          </w:tcPr>
          <w:p w14:paraId="72CCE7AB" w14:textId="61BC3001" w:rsidR="00D100B1" w:rsidRDefault="00D100B1" w:rsidP="00D100B1">
            <w:pPr>
              <w:spacing w:after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Apply finite automata, regular expressions, context-free grammars, and pushdown automata for the design of language recognizers.</w:t>
            </w:r>
          </w:p>
        </w:tc>
        <w:tc>
          <w:tcPr>
            <w:tcW w:w="1895" w:type="dxa"/>
            <w:vAlign w:val="center"/>
          </w:tcPr>
          <w:p w14:paraId="39E07F8F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  <w:tc>
          <w:tcPr>
            <w:tcW w:w="1231" w:type="dxa"/>
            <w:vAlign w:val="center"/>
          </w:tcPr>
          <w:p w14:paraId="748A7546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</w:t>
            </w:r>
          </w:p>
          <w:p w14:paraId="7EC206F2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vAlign w:val="center"/>
          </w:tcPr>
          <w:p w14:paraId="74917051" w14:textId="3F5DA198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</w:t>
            </w:r>
          </w:p>
        </w:tc>
      </w:tr>
      <w:tr w:rsidR="00D100B1" w14:paraId="41A9BB39" w14:textId="77777777" w:rsidTr="009E53F8">
        <w:trPr>
          <w:trHeight w:val="181"/>
        </w:trPr>
        <w:tc>
          <w:tcPr>
            <w:tcW w:w="697" w:type="dxa"/>
            <w:vAlign w:val="center"/>
          </w:tcPr>
          <w:p w14:paraId="21123F00" w14:textId="77777777" w:rsidR="00D100B1" w:rsidRDefault="00D100B1" w:rsidP="00D100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CO3</w:t>
            </w:r>
          </w:p>
        </w:tc>
        <w:tc>
          <w:tcPr>
            <w:tcW w:w="4716" w:type="dxa"/>
            <w:vAlign w:val="center"/>
          </w:tcPr>
          <w:p w14:paraId="5407AB15" w14:textId="0B8A747A" w:rsidR="00D100B1" w:rsidRDefault="00D100B1" w:rsidP="00D100B1">
            <w:pPr>
              <w:spacing w:after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Apply Turing machine techniques to solve problems.</w:t>
            </w:r>
          </w:p>
        </w:tc>
        <w:tc>
          <w:tcPr>
            <w:tcW w:w="1895" w:type="dxa"/>
            <w:vAlign w:val="center"/>
          </w:tcPr>
          <w:p w14:paraId="453B146D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  <w:tc>
          <w:tcPr>
            <w:tcW w:w="1231" w:type="dxa"/>
            <w:vAlign w:val="center"/>
          </w:tcPr>
          <w:p w14:paraId="068B8499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</w:t>
            </w:r>
          </w:p>
          <w:p w14:paraId="316AA3BF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vAlign w:val="center"/>
          </w:tcPr>
          <w:p w14:paraId="631898C5" w14:textId="060D11D9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5</w:t>
            </w:r>
          </w:p>
        </w:tc>
      </w:tr>
      <w:tr w:rsidR="00D100B1" w14:paraId="0AB69C7B" w14:textId="77777777" w:rsidTr="009E53F8">
        <w:tc>
          <w:tcPr>
            <w:tcW w:w="697" w:type="dxa"/>
            <w:vAlign w:val="center"/>
          </w:tcPr>
          <w:p w14:paraId="278044A3" w14:textId="77777777" w:rsidR="00D100B1" w:rsidRDefault="00D100B1" w:rsidP="00D100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CO4</w:t>
            </w:r>
          </w:p>
        </w:tc>
        <w:tc>
          <w:tcPr>
            <w:tcW w:w="4716" w:type="dxa"/>
            <w:vAlign w:val="center"/>
          </w:tcPr>
          <w:p w14:paraId="7ED5ED43" w14:textId="59A32531" w:rsidR="00D100B1" w:rsidRDefault="00D100B1" w:rsidP="00D100B1">
            <w:pPr>
              <w:spacing w:after="0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Analyze automata and their computational power to recognize languages. </w:t>
            </w:r>
          </w:p>
        </w:tc>
        <w:tc>
          <w:tcPr>
            <w:tcW w:w="1895" w:type="dxa"/>
            <w:vAlign w:val="center"/>
          </w:tcPr>
          <w:p w14:paraId="6FFC318D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</w:rPr>
              <w:t>L4</w:t>
            </w:r>
          </w:p>
        </w:tc>
        <w:tc>
          <w:tcPr>
            <w:tcW w:w="1231" w:type="dxa"/>
            <w:vAlign w:val="center"/>
          </w:tcPr>
          <w:p w14:paraId="3905E522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Analyze</w:t>
            </w:r>
          </w:p>
          <w:p w14:paraId="32342D62" w14:textId="77777777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vAlign w:val="center"/>
          </w:tcPr>
          <w:p w14:paraId="16BDCEE3" w14:textId="3E726C34" w:rsidR="00D100B1" w:rsidRDefault="00D100B1" w:rsidP="00D10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2,3,5</w:t>
            </w:r>
          </w:p>
        </w:tc>
      </w:tr>
    </w:tbl>
    <w:p w14:paraId="1A9DCF23" w14:textId="77777777" w:rsidR="00AE5AF3" w:rsidRDefault="00AE5AF3">
      <w:pPr>
        <w:rPr>
          <w:rFonts w:ascii="Times New Roman" w:hAnsi="Times New Roman" w:cs="Times New Roman"/>
          <w:color w:val="000000" w:themeColor="text1"/>
          <w:sz w:val="20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945"/>
        <w:gridCol w:w="7094"/>
        <w:gridCol w:w="1789"/>
      </w:tblGrid>
      <w:tr w:rsidR="00AE5AF3" w14:paraId="741A10A4" w14:textId="77777777">
        <w:trPr>
          <w:trHeight w:val="395"/>
        </w:trPr>
        <w:tc>
          <w:tcPr>
            <w:tcW w:w="9828" w:type="dxa"/>
            <w:gridSpan w:val="3"/>
            <w:vAlign w:val="center"/>
          </w:tcPr>
          <w:p w14:paraId="33202AE3" w14:textId="17E79573" w:rsidR="00AE5AF3" w:rsidRDefault="00B908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FORMAL LANGUAGES AND AUTOMATA THEORY</w:t>
            </w:r>
          </w:p>
        </w:tc>
      </w:tr>
      <w:tr w:rsidR="00AE5AF3" w14:paraId="725EA625" w14:textId="77777777">
        <w:tc>
          <w:tcPr>
            <w:tcW w:w="945" w:type="dxa"/>
            <w:vAlign w:val="center"/>
          </w:tcPr>
          <w:p w14:paraId="26FD5D0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>
              <w:rPr>
                <w:rFonts w:ascii="Times New Roman" w:hAnsi="Times New Roman" w:cs="Times New Roman"/>
                <w:b/>
                <w:lang w:val="en-IN"/>
              </w:rPr>
              <w:t>Unit No.</w:t>
            </w:r>
          </w:p>
        </w:tc>
        <w:tc>
          <w:tcPr>
            <w:tcW w:w="7094" w:type="dxa"/>
            <w:vAlign w:val="center"/>
          </w:tcPr>
          <w:p w14:paraId="60E70D0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>
              <w:rPr>
                <w:rFonts w:ascii="Times New Roman" w:hAnsi="Times New Roman" w:cs="Times New Roman"/>
                <w:b/>
                <w:lang w:val="en-IN"/>
              </w:rPr>
              <w:t>Contents</w:t>
            </w:r>
          </w:p>
        </w:tc>
        <w:tc>
          <w:tcPr>
            <w:tcW w:w="1789" w:type="dxa"/>
            <w:vAlign w:val="center"/>
          </w:tcPr>
          <w:p w14:paraId="1AEC329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>
              <w:rPr>
                <w:rFonts w:ascii="Times New Roman" w:hAnsi="Times New Roman" w:cs="Times New Roman"/>
                <w:b/>
                <w:lang w:val="en-IN"/>
              </w:rPr>
              <w:t>Mapped CO</w:t>
            </w:r>
          </w:p>
        </w:tc>
      </w:tr>
      <w:tr w:rsidR="005C7DC5" w14:paraId="1EA2DDAC" w14:textId="77777777">
        <w:trPr>
          <w:trHeight w:val="1080"/>
        </w:trPr>
        <w:tc>
          <w:tcPr>
            <w:tcW w:w="945" w:type="dxa"/>
            <w:vAlign w:val="center"/>
          </w:tcPr>
          <w:p w14:paraId="3418D5F9" w14:textId="77777777" w:rsidR="005C7DC5" w:rsidRDefault="005C7DC5" w:rsidP="005C7D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I</w:t>
            </w:r>
          </w:p>
        </w:tc>
        <w:tc>
          <w:tcPr>
            <w:tcW w:w="7094" w:type="dxa"/>
          </w:tcPr>
          <w:p w14:paraId="1DD140F5" w14:textId="77777777" w:rsidR="005C7DC5" w:rsidRDefault="005C7DC5" w:rsidP="005C7D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Automata: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Why study Automata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Theory?,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central Concepts of Automata Theory. </w:t>
            </w:r>
          </w:p>
          <w:p w14:paraId="37D5871A" w14:textId="7FB5B7AA" w:rsidR="005C7DC5" w:rsidRDefault="005C7DC5" w:rsidP="005C7DC5">
            <w:pPr>
              <w:pStyle w:val="NoSpacing"/>
              <w:spacing w:line="276" w:lineRule="auto"/>
              <w:ind w:left="6"/>
              <w:jc w:val="both"/>
              <w:rPr>
                <w:rFonts w:ascii="Times New Roman" w:eastAsiaTheme="minorHAnsi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Finite Automata: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Deterministic Finite Automata, Non-Deterministic Finite Automata, Finite Automata with Epsilon Transitions, Finite Automata with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Outputs(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without conversions)</w:t>
            </w:r>
          </w:p>
        </w:tc>
        <w:tc>
          <w:tcPr>
            <w:tcW w:w="1789" w:type="dxa"/>
            <w:vAlign w:val="center"/>
          </w:tcPr>
          <w:p w14:paraId="15ACBB87" w14:textId="4A6DE609" w:rsidR="005C7DC5" w:rsidRDefault="005C7DC5" w:rsidP="005C7DC5">
            <w:pPr>
              <w:pStyle w:val="NoSpacing"/>
              <w:spacing w:line="276" w:lineRule="auto"/>
              <w:ind w:left="6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CO1, CO2</w:t>
            </w:r>
          </w:p>
        </w:tc>
      </w:tr>
      <w:tr w:rsidR="005C7DC5" w14:paraId="3B033AF2" w14:textId="77777777">
        <w:trPr>
          <w:trHeight w:val="1055"/>
        </w:trPr>
        <w:tc>
          <w:tcPr>
            <w:tcW w:w="945" w:type="dxa"/>
            <w:vAlign w:val="center"/>
          </w:tcPr>
          <w:p w14:paraId="691EC8BA" w14:textId="77777777" w:rsidR="005C7DC5" w:rsidRDefault="005C7DC5" w:rsidP="005C7D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II</w:t>
            </w:r>
          </w:p>
        </w:tc>
        <w:tc>
          <w:tcPr>
            <w:tcW w:w="7094" w:type="dxa"/>
          </w:tcPr>
          <w:p w14:paraId="2382035B" w14:textId="77777777" w:rsidR="005C7DC5" w:rsidRDefault="005C7DC5" w:rsidP="005C7DC5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Regular Expressions and Languages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Regular Expressions, Finite Automata and Regular Expressions, Algebraic Laws for Regular expressions (without proofs).</w:t>
            </w:r>
          </w:p>
          <w:p w14:paraId="5D077F14" w14:textId="4DC78B81" w:rsidR="005C7DC5" w:rsidRDefault="005C7DC5" w:rsidP="005C7DC5">
            <w:pPr>
              <w:pStyle w:val="NoSpacing"/>
              <w:spacing w:line="276" w:lineRule="auto"/>
              <w:ind w:left="6"/>
              <w:jc w:val="both"/>
              <w:rPr>
                <w:rFonts w:ascii="Times New Roman" w:eastAsiaTheme="minorHAnsi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Properties of regular Languages: </w:t>
            </w:r>
            <w:r>
              <w:rPr>
                <w:rFonts w:ascii="Times New Roman" w:hAnsi="Times New Roman"/>
                <w:sz w:val="24"/>
                <w:szCs w:val="24"/>
              </w:rPr>
              <w:t>Proving Languages not to be regular, Closure properties of Regular Languages (without proofs), Equivalence and Minimization of Automata.</w:t>
            </w:r>
          </w:p>
        </w:tc>
        <w:tc>
          <w:tcPr>
            <w:tcW w:w="1789" w:type="dxa"/>
            <w:vAlign w:val="center"/>
          </w:tcPr>
          <w:p w14:paraId="22CD5A05" w14:textId="751EBB43" w:rsidR="005C7DC5" w:rsidRDefault="005C7DC5" w:rsidP="005C7DC5">
            <w:pPr>
              <w:pStyle w:val="NoSpacing"/>
              <w:spacing w:line="276" w:lineRule="auto"/>
              <w:ind w:left="6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CO1,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,CO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5C7DC5" w14:paraId="645A0F91" w14:textId="77777777">
        <w:trPr>
          <w:trHeight w:val="1080"/>
        </w:trPr>
        <w:tc>
          <w:tcPr>
            <w:tcW w:w="945" w:type="dxa"/>
            <w:vAlign w:val="center"/>
          </w:tcPr>
          <w:p w14:paraId="05F93A8C" w14:textId="77777777" w:rsidR="005C7DC5" w:rsidRDefault="005C7DC5" w:rsidP="005C7D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III</w:t>
            </w:r>
          </w:p>
        </w:tc>
        <w:tc>
          <w:tcPr>
            <w:tcW w:w="7094" w:type="dxa"/>
          </w:tcPr>
          <w:p w14:paraId="578426B4" w14:textId="77777777" w:rsidR="005C7DC5" w:rsidRDefault="005C7DC5" w:rsidP="005C7DC5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Context–free grammars and Languages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Context–free grammars, Parse trees, Ambiguity in grammars and Languages, </w:t>
            </w:r>
          </w:p>
          <w:p w14:paraId="4547BE2A" w14:textId="03CDB876" w:rsidR="005C7DC5" w:rsidRDefault="005C7DC5" w:rsidP="005C7DC5">
            <w:pPr>
              <w:pStyle w:val="NoSpacing"/>
              <w:spacing w:line="276" w:lineRule="auto"/>
              <w:ind w:left="6"/>
              <w:rPr>
                <w:rFonts w:ascii="Times New Roman" w:eastAsiaTheme="minorHAnsi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Properties of Context-free languages: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Normal Forms for Context Free Grammars, The Pumping Lemma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For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Context Free Languages</w:t>
            </w:r>
          </w:p>
        </w:tc>
        <w:tc>
          <w:tcPr>
            <w:tcW w:w="1789" w:type="dxa"/>
            <w:vAlign w:val="center"/>
          </w:tcPr>
          <w:p w14:paraId="6C5718A9" w14:textId="3702EAEF" w:rsidR="005C7DC5" w:rsidRDefault="005C7DC5" w:rsidP="005C7DC5">
            <w:pPr>
              <w:pStyle w:val="NoSpacing"/>
              <w:spacing w:line="276" w:lineRule="auto"/>
              <w:ind w:left="6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CO1,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CO2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,CO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5C7DC5" w14:paraId="3F74ABE8" w14:textId="77777777">
        <w:trPr>
          <w:trHeight w:val="611"/>
        </w:trPr>
        <w:tc>
          <w:tcPr>
            <w:tcW w:w="945" w:type="dxa"/>
            <w:vAlign w:val="center"/>
          </w:tcPr>
          <w:p w14:paraId="6E141766" w14:textId="77777777" w:rsidR="005C7DC5" w:rsidRDefault="005C7DC5" w:rsidP="005C7D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 xml:space="preserve"> IV</w:t>
            </w:r>
          </w:p>
        </w:tc>
        <w:tc>
          <w:tcPr>
            <w:tcW w:w="7094" w:type="dxa"/>
          </w:tcPr>
          <w:p w14:paraId="13D28936" w14:textId="1D99ED4E" w:rsidR="005C7DC5" w:rsidRDefault="005C7DC5" w:rsidP="005C7DC5">
            <w:pPr>
              <w:pStyle w:val="NoSpacing"/>
              <w:spacing w:line="276" w:lineRule="auto"/>
              <w:ind w:left="6"/>
              <w:rPr>
                <w:rFonts w:ascii="Times New Roman" w:eastAsiaTheme="minorHAnsi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Pushdown Automata: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Definition of the Pushdown Automaton, The Languages of a PDA, Equivalence of PDA’s and CFG’s, Deterministic Pushdown Automaton.</w:t>
            </w:r>
          </w:p>
        </w:tc>
        <w:tc>
          <w:tcPr>
            <w:tcW w:w="1789" w:type="dxa"/>
            <w:vAlign w:val="center"/>
          </w:tcPr>
          <w:p w14:paraId="0EE6987D" w14:textId="05FB9464" w:rsidR="005C7DC5" w:rsidRDefault="005C7DC5" w:rsidP="005C7DC5">
            <w:pPr>
              <w:pStyle w:val="NoSpacing"/>
              <w:spacing w:line="276" w:lineRule="auto"/>
              <w:ind w:left="6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1,</w:t>
            </w:r>
            <w:r>
              <w:rPr>
                <w:rFonts w:ascii="Times New Roman" w:hAnsi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proofErr w:type="gramEnd"/>
          </w:p>
        </w:tc>
      </w:tr>
      <w:tr w:rsidR="005C7DC5" w14:paraId="2FAE40BF" w14:textId="77777777" w:rsidTr="00E15B32">
        <w:trPr>
          <w:trHeight w:val="274"/>
        </w:trPr>
        <w:tc>
          <w:tcPr>
            <w:tcW w:w="945" w:type="dxa"/>
            <w:vAlign w:val="center"/>
          </w:tcPr>
          <w:p w14:paraId="79F3BB78" w14:textId="77777777" w:rsidR="005C7DC5" w:rsidRDefault="005C7DC5" w:rsidP="005C7D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V</w:t>
            </w:r>
          </w:p>
        </w:tc>
        <w:tc>
          <w:tcPr>
            <w:tcW w:w="7094" w:type="dxa"/>
            <w:vAlign w:val="center"/>
          </w:tcPr>
          <w:p w14:paraId="4AB87941" w14:textId="77777777" w:rsidR="005C7DC5" w:rsidRDefault="005C7DC5" w:rsidP="005C7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Turing Machines: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Problems that computer cannot solve, The Turing Machine, Programming Techniques for Turing Machine, Extensions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Basic Turing Machine</w:t>
            </w:r>
          </w:p>
          <w:p w14:paraId="166BE2C8" w14:textId="221091A0" w:rsidR="005C7DC5" w:rsidRDefault="005C7DC5" w:rsidP="005C7DC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Undecidability: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Recursively Enumerable Language, Universal Turing Machines (UTM), Halting Problem, Post Correspondence Problem, Church Hypothesis.</w:t>
            </w:r>
          </w:p>
        </w:tc>
        <w:tc>
          <w:tcPr>
            <w:tcW w:w="1789" w:type="dxa"/>
            <w:vAlign w:val="center"/>
          </w:tcPr>
          <w:p w14:paraId="43E7D39F" w14:textId="1F787155" w:rsidR="005C7DC5" w:rsidRDefault="005C7DC5" w:rsidP="005C7DC5">
            <w:pPr>
              <w:pStyle w:val="NoSpacing"/>
              <w:spacing w:line="276" w:lineRule="auto"/>
              <w:ind w:left="6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CO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1,</w:t>
            </w:r>
            <w:r>
              <w:rPr>
                <w:rFonts w:ascii="Times New Roman" w:hAnsi="Times New Roman"/>
                <w:sz w:val="24"/>
                <w:szCs w:val="24"/>
              </w:rPr>
              <w:t>CO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3, CO4</w:t>
            </w:r>
          </w:p>
        </w:tc>
      </w:tr>
    </w:tbl>
    <w:p w14:paraId="30B4FD51" w14:textId="77777777" w:rsidR="00AE5AF3" w:rsidRDefault="00AE5AF3">
      <w:pPr>
        <w:spacing w:after="0" w:line="360" w:lineRule="auto"/>
        <w:rPr>
          <w:rFonts w:ascii="Times New Roman" w:hAnsi="Times New Roman" w:cs="Times New Roman"/>
          <w:b/>
          <w:szCs w:val="24"/>
          <w:lang w:val="en-IN"/>
        </w:rPr>
      </w:pPr>
    </w:p>
    <w:p w14:paraId="2A66CC1E" w14:textId="77777777" w:rsidR="00AE5AF3" w:rsidRDefault="00000000">
      <w:pPr>
        <w:spacing w:after="0" w:line="360" w:lineRule="auto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IN"/>
        </w:rPr>
        <w:t>CO-PO Mapping</w:t>
      </w:r>
      <w:r>
        <w:rPr>
          <w:rFonts w:ascii="Times New Roman" w:hAnsi="Times New Roman" w:cs="Times New Roman"/>
          <w:b/>
          <w:szCs w:val="24"/>
          <w:lang w:val="en-GB"/>
        </w:rPr>
        <w:t>:</w:t>
      </w:r>
    </w:p>
    <w:tbl>
      <w:tblPr>
        <w:tblStyle w:val="TableGrid"/>
        <w:tblpPr w:leftFromText="180" w:rightFromText="180" w:vertAnchor="text" w:horzAnchor="page" w:tblpX="1292" w:tblpY="405"/>
        <w:tblOverlap w:val="never"/>
        <w:tblW w:w="9080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39"/>
        <w:gridCol w:w="743"/>
      </w:tblGrid>
      <w:tr w:rsidR="00AE5AF3" w14:paraId="4CD76CF9" w14:textId="77777777">
        <w:trPr>
          <w:trHeight w:val="419"/>
        </w:trPr>
        <w:tc>
          <w:tcPr>
            <w:tcW w:w="638" w:type="dxa"/>
          </w:tcPr>
          <w:p w14:paraId="44B15D82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vAlign w:val="center"/>
          </w:tcPr>
          <w:p w14:paraId="635D306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  <w:vAlign w:val="center"/>
          </w:tcPr>
          <w:p w14:paraId="0917842B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  <w:vAlign w:val="center"/>
          </w:tcPr>
          <w:p w14:paraId="66360C6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  <w:vAlign w:val="center"/>
          </w:tcPr>
          <w:p w14:paraId="4287DB9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  <w:vAlign w:val="center"/>
          </w:tcPr>
          <w:p w14:paraId="7100CEF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  <w:vAlign w:val="center"/>
          </w:tcPr>
          <w:p w14:paraId="47114ED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  <w:vAlign w:val="center"/>
          </w:tcPr>
          <w:p w14:paraId="7E09ADD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PO7</w:t>
            </w:r>
          </w:p>
        </w:tc>
        <w:tc>
          <w:tcPr>
            <w:tcW w:w="612" w:type="dxa"/>
            <w:vAlign w:val="center"/>
          </w:tcPr>
          <w:p w14:paraId="545E41D5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PO8</w:t>
            </w:r>
          </w:p>
        </w:tc>
        <w:tc>
          <w:tcPr>
            <w:tcW w:w="612" w:type="dxa"/>
            <w:vAlign w:val="center"/>
          </w:tcPr>
          <w:p w14:paraId="3F105BA0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PO9</w:t>
            </w:r>
          </w:p>
        </w:tc>
        <w:tc>
          <w:tcPr>
            <w:tcW w:w="726" w:type="dxa"/>
            <w:vAlign w:val="center"/>
          </w:tcPr>
          <w:p w14:paraId="7197DB65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PO10</w:t>
            </w:r>
          </w:p>
        </w:tc>
        <w:tc>
          <w:tcPr>
            <w:tcW w:w="726" w:type="dxa"/>
            <w:vAlign w:val="center"/>
          </w:tcPr>
          <w:p w14:paraId="69C89C7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PO11</w:t>
            </w:r>
          </w:p>
        </w:tc>
        <w:tc>
          <w:tcPr>
            <w:tcW w:w="739" w:type="dxa"/>
            <w:vAlign w:val="center"/>
          </w:tcPr>
          <w:p w14:paraId="502754ED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  <w:vAlign w:val="center"/>
          </w:tcPr>
          <w:p w14:paraId="0FF1DDD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AE5AF3" w14:paraId="2CF048E9" w14:textId="77777777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F7C625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1D4EA2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0270E6A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560E036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0863A14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86EEF8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2E7D4D9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2DD7B9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5DC671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36BBF8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79EDC7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47D36F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2B3A615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00F75E7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IN"/>
              </w:rPr>
            </w:pPr>
          </w:p>
        </w:tc>
      </w:tr>
      <w:tr w:rsidR="00AE5AF3" w14:paraId="2B6F80F0" w14:textId="77777777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1929DD47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61AA878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7BE0A9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0A89F1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FED0329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29F1DC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D45314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2806B9A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ACC19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58CBFF6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23AD19F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2CA955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0CF03D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50D2360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5AF3" w14:paraId="1C987809" w14:textId="77777777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6FB23B38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396D0D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BD6F84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0FEFD9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153E01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9C81EA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D4CE02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93F4EA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CB9D98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0DBD17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C00652E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636551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6D6B9F0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54C1745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5AF3" w14:paraId="4173CEA6" w14:textId="77777777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2041A99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214DCA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561CCBB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0"/>
                <w:lang w:val="en-IN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F8088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D6B569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9E6BAB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397190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6A769F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F984B4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08D690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C039AF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15C087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2BE5D54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0C0F491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2CB813C" w14:textId="77777777" w:rsidR="00AE5AF3" w:rsidRDefault="00AE5AF3">
      <w:pPr>
        <w:rPr>
          <w:rFonts w:ascii="Times New Roman" w:hAnsi="Times New Roman" w:cs="Times New Roman"/>
          <w:sz w:val="20"/>
          <w:lang w:val="en-IN"/>
        </w:rPr>
      </w:pPr>
    </w:p>
    <w:p w14:paraId="2429A6DA" w14:textId="77777777" w:rsidR="00AE5AF3" w:rsidRDefault="00000000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Strength of Correlation</w:t>
      </w:r>
    </w:p>
    <w:p w14:paraId="6CF2BAAE" w14:textId="77777777" w:rsidR="00AE5AF3" w:rsidRDefault="00000000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Distribution of marks weightage to </w:t>
      </w:r>
      <w:proofErr w:type="gramStart"/>
      <w:r>
        <w:rPr>
          <w:rFonts w:ascii="Times New Roman" w:hAnsi="Times New Roman" w:cs="Times New Roman"/>
          <w:szCs w:val="24"/>
        </w:rPr>
        <w:t>PO’s</w:t>
      </w:r>
      <w:proofErr w:type="gramEnd"/>
      <w:r>
        <w:rPr>
          <w:rFonts w:ascii="Times New Roman" w:hAnsi="Times New Roman" w:cs="Times New Roman"/>
          <w:szCs w:val="24"/>
        </w:rPr>
        <w:t xml:space="preserve"> through CO’s. </w:t>
      </w:r>
    </w:p>
    <w:p w14:paraId="36F09BF9" w14:textId="77777777" w:rsidR="00AE5AF3" w:rsidRDefault="000000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The descriptive exam is conducted for 30 marks and then is considered for 15 marks.</w:t>
      </w:r>
    </w:p>
    <w:p w14:paraId="479C758D" w14:textId="77777777" w:rsidR="00AE5AF3" w:rsidRDefault="000000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The strength of correlation levels is based on percentage of marks distribution towards PO.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88"/>
        <w:gridCol w:w="2581"/>
        <w:gridCol w:w="2597"/>
        <w:gridCol w:w="2331"/>
      </w:tblGrid>
      <w:tr w:rsidR="00AE5AF3" w14:paraId="2BFAFF0B" w14:textId="77777777">
        <w:trPr>
          <w:trHeight w:val="329"/>
          <w:jc w:val="center"/>
        </w:trPr>
        <w:tc>
          <w:tcPr>
            <w:tcW w:w="1688" w:type="dxa"/>
            <w:vMerge w:val="restart"/>
            <w:vAlign w:val="center"/>
          </w:tcPr>
          <w:p w14:paraId="585670B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CIE</w:t>
            </w:r>
          </w:p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0730370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97" w:type="dxa"/>
            <w:shd w:val="clear" w:color="auto" w:fill="31849B" w:themeFill="accent5" w:themeFillShade="BF"/>
            <w:vAlign w:val="center"/>
          </w:tcPr>
          <w:p w14:paraId="5FBB4FF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331" w:type="dxa"/>
            <w:shd w:val="clear" w:color="auto" w:fill="31849B" w:themeFill="accent5" w:themeFillShade="BF"/>
            <w:vAlign w:val="center"/>
          </w:tcPr>
          <w:p w14:paraId="2FF6D94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  <w:t>Marks</w:t>
            </w:r>
          </w:p>
        </w:tc>
      </w:tr>
      <w:tr w:rsidR="00AE5AF3" w14:paraId="740CCCB3" w14:textId="77777777">
        <w:trPr>
          <w:trHeight w:val="329"/>
          <w:jc w:val="center"/>
        </w:trPr>
        <w:tc>
          <w:tcPr>
            <w:tcW w:w="1688" w:type="dxa"/>
            <w:vMerge/>
          </w:tcPr>
          <w:p w14:paraId="571718F2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2C24CE7D" w14:textId="77777777" w:rsidR="00AE5AF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Objective Exam (10)</w:t>
            </w:r>
          </w:p>
        </w:tc>
        <w:tc>
          <w:tcPr>
            <w:tcW w:w="2597" w:type="dxa"/>
          </w:tcPr>
          <w:p w14:paraId="1B124B55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Objective Exam -1</w:t>
            </w:r>
          </w:p>
        </w:tc>
        <w:tc>
          <w:tcPr>
            <w:tcW w:w="2331" w:type="dxa"/>
            <w:vAlign w:val="center"/>
          </w:tcPr>
          <w:p w14:paraId="27E0BF0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AE5AF3" w14:paraId="400E98D2" w14:textId="77777777">
        <w:trPr>
          <w:trHeight w:val="329"/>
          <w:jc w:val="center"/>
        </w:trPr>
        <w:tc>
          <w:tcPr>
            <w:tcW w:w="1688" w:type="dxa"/>
            <w:vMerge/>
          </w:tcPr>
          <w:p w14:paraId="2A15DD79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23DE3AE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97" w:type="dxa"/>
          </w:tcPr>
          <w:p w14:paraId="1F86A8DB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Objective Exam -2</w:t>
            </w:r>
          </w:p>
        </w:tc>
        <w:tc>
          <w:tcPr>
            <w:tcW w:w="2331" w:type="dxa"/>
            <w:vAlign w:val="center"/>
          </w:tcPr>
          <w:p w14:paraId="0C08937B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AE5AF3" w14:paraId="15E5AB69" w14:textId="77777777">
        <w:trPr>
          <w:trHeight w:val="329"/>
          <w:jc w:val="center"/>
        </w:trPr>
        <w:tc>
          <w:tcPr>
            <w:tcW w:w="1688" w:type="dxa"/>
            <w:vMerge/>
          </w:tcPr>
          <w:p w14:paraId="0B09808A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0694F638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Assignment (5)</w:t>
            </w:r>
          </w:p>
        </w:tc>
        <w:tc>
          <w:tcPr>
            <w:tcW w:w="2597" w:type="dxa"/>
          </w:tcPr>
          <w:p w14:paraId="1BB66BC8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Assignment -1 </w:t>
            </w:r>
          </w:p>
        </w:tc>
        <w:tc>
          <w:tcPr>
            <w:tcW w:w="2331" w:type="dxa"/>
            <w:vAlign w:val="center"/>
          </w:tcPr>
          <w:p w14:paraId="40519C4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AE5AF3" w14:paraId="2F0F21F0" w14:textId="77777777">
        <w:trPr>
          <w:trHeight w:val="329"/>
          <w:jc w:val="center"/>
        </w:trPr>
        <w:tc>
          <w:tcPr>
            <w:tcW w:w="1688" w:type="dxa"/>
            <w:vMerge/>
          </w:tcPr>
          <w:p w14:paraId="26ED9D88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04C141B4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97" w:type="dxa"/>
          </w:tcPr>
          <w:p w14:paraId="05023AF6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4"/>
              </w:rPr>
              <w:t>Assignment – 2</w:t>
            </w:r>
          </w:p>
        </w:tc>
        <w:tc>
          <w:tcPr>
            <w:tcW w:w="2331" w:type="dxa"/>
            <w:vAlign w:val="center"/>
          </w:tcPr>
          <w:p w14:paraId="419C950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AE5AF3" w14:paraId="1BBF32DE" w14:textId="77777777">
        <w:trPr>
          <w:trHeight w:val="329"/>
          <w:jc w:val="center"/>
        </w:trPr>
        <w:tc>
          <w:tcPr>
            <w:tcW w:w="1688" w:type="dxa"/>
            <w:vMerge/>
          </w:tcPr>
          <w:p w14:paraId="7295C495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6A38482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Descriptive Exam (15)</w:t>
            </w:r>
          </w:p>
        </w:tc>
        <w:tc>
          <w:tcPr>
            <w:tcW w:w="2597" w:type="dxa"/>
          </w:tcPr>
          <w:p w14:paraId="7A1F5D25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Descriptive Exam - 1</w:t>
            </w:r>
          </w:p>
        </w:tc>
        <w:tc>
          <w:tcPr>
            <w:tcW w:w="2331" w:type="dxa"/>
            <w:vAlign w:val="center"/>
          </w:tcPr>
          <w:p w14:paraId="2045404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15(30)</w:t>
            </w:r>
          </w:p>
        </w:tc>
      </w:tr>
      <w:tr w:rsidR="00AE5AF3" w14:paraId="1F717541" w14:textId="77777777">
        <w:trPr>
          <w:trHeight w:val="329"/>
          <w:jc w:val="center"/>
        </w:trPr>
        <w:tc>
          <w:tcPr>
            <w:tcW w:w="1688" w:type="dxa"/>
            <w:vMerge/>
          </w:tcPr>
          <w:p w14:paraId="110F310A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1" w:type="dxa"/>
            <w:vMerge/>
          </w:tcPr>
          <w:p w14:paraId="0ED8FD90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97" w:type="dxa"/>
          </w:tcPr>
          <w:p w14:paraId="3584483E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Descriptive Exam - 2</w:t>
            </w:r>
          </w:p>
        </w:tc>
        <w:tc>
          <w:tcPr>
            <w:tcW w:w="2331" w:type="dxa"/>
            <w:vAlign w:val="center"/>
          </w:tcPr>
          <w:p w14:paraId="2ED43E9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15(30)</w:t>
            </w:r>
          </w:p>
        </w:tc>
      </w:tr>
    </w:tbl>
    <w:p w14:paraId="5EAC0F03" w14:textId="77777777" w:rsidR="00AE5AF3" w:rsidRDefault="00AE5AF3">
      <w:pPr>
        <w:rPr>
          <w:rFonts w:ascii="Times New Roman" w:hAnsi="Times New Roman" w:cs="Times New Roman"/>
          <w:sz w:val="2"/>
          <w:lang w:val="en-IN"/>
        </w:rPr>
      </w:pPr>
    </w:p>
    <w:p w14:paraId="09C8BC1C" w14:textId="77777777" w:rsidR="00AE5AF3" w:rsidRDefault="00AE5AF3">
      <w:pPr>
        <w:rPr>
          <w:rFonts w:ascii="Times New Roman" w:hAnsi="Times New Roman" w:cs="Times New Roman"/>
          <w:sz w:val="2"/>
          <w:lang w:val="en-IN"/>
        </w:rPr>
      </w:pPr>
    </w:p>
    <w:tbl>
      <w:tblPr>
        <w:tblStyle w:val="TableGrid"/>
        <w:tblpPr w:leftFromText="180" w:rightFromText="180" w:vertAnchor="text" w:horzAnchor="margin" w:tblpY="-44"/>
        <w:tblW w:w="10369" w:type="dxa"/>
        <w:tblLook w:val="04A0" w:firstRow="1" w:lastRow="0" w:firstColumn="1" w:lastColumn="0" w:noHBand="0" w:noVBand="1"/>
      </w:tblPr>
      <w:tblGrid>
        <w:gridCol w:w="750"/>
        <w:gridCol w:w="2174"/>
        <w:gridCol w:w="1063"/>
        <w:gridCol w:w="1384"/>
        <w:gridCol w:w="3106"/>
        <w:gridCol w:w="1892"/>
      </w:tblGrid>
      <w:tr w:rsidR="00AE5AF3" w14:paraId="28331FF4" w14:textId="77777777">
        <w:trPr>
          <w:trHeight w:val="1246"/>
        </w:trPr>
        <w:tc>
          <w:tcPr>
            <w:tcW w:w="750" w:type="dxa"/>
            <w:shd w:val="clear" w:color="auto" w:fill="31849B" w:themeFill="accent5" w:themeFillShade="BF"/>
            <w:vAlign w:val="center"/>
          </w:tcPr>
          <w:p w14:paraId="74E545B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174" w:type="dxa"/>
            <w:shd w:val="clear" w:color="auto" w:fill="31849B" w:themeFill="accent5" w:themeFillShade="BF"/>
            <w:vAlign w:val="center"/>
          </w:tcPr>
          <w:p w14:paraId="1AB0DC5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1063" w:type="dxa"/>
            <w:shd w:val="clear" w:color="auto" w:fill="31849B" w:themeFill="accent5" w:themeFillShade="BF"/>
            <w:vAlign w:val="center"/>
          </w:tcPr>
          <w:p w14:paraId="0E00F110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384" w:type="dxa"/>
            <w:shd w:val="clear" w:color="auto" w:fill="31849B" w:themeFill="accent5" w:themeFillShade="BF"/>
            <w:vAlign w:val="center"/>
          </w:tcPr>
          <w:p w14:paraId="552C99ED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3106" w:type="dxa"/>
            <w:shd w:val="clear" w:color="auto" w:fill="31849B" w:themeFill="accent5" w:themeFillShade="BF"/>
            <w:vAlign w:val="center"/>
          </w:tcPr>
          <w:p w14:paraId="2B19EBE5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1C7B7F05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1892" w:type="dxa"/>
            <w:shd w:val="clear" w:color="auto" w:fill="31849B" w:themeFill="accent5" w:themeFillShade="BF"/>
            <w:vAlign w:val="center"/>
          </w:tcPr>
          <w:p w14:paraId="48C49997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3945073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AE5AF3" w14:paraId="69BB8930" w14:textId="77777777">
        <w:trPr>
          <w:trHeight w:val="923"/>
        </w:trPr>
        <w:tc>
          <w:tcPr>
            <w:tcW w:w="750" w:type="dxa"/>
            <w:vAlign w:val="center"/>
          </w:tcPr>
          <w:p w14:paraId="4C5D8BFC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lang w:val="en-IN"/>
              </w:rPr>
              <w:t>CO1</w:t>
            </w:r>
          </w:p>
        </w:tc>
        <w:tc>
          <w:tcPr>
            <w:tcW w:w="2174" w:type="dxa"/>
            <w:vAlign w:val="center"/>
          </w:tcPr>
          <w:p w14:paraId="3BD0332A" w14:textId="5A9DA7F5" w:rsidR="00AE5AF3" w:rsidRDefault="009B4C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Apply</w:t>
            </w:r>
          </w:p>
        </w:tc>
        <w:tc>
          <w:tcPr>
            <w:tcW w:w="1063" w:type="dxa"/>
            <w:vAlign w:val="center"/>
          </w:tcPr>
          <w:p w14:paraId="3D47AC52" w14:textId="41BCF55E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L</w:t>
            </w:r>
            <w:r w:rsidR="002874BE"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1384" w:type="dxa"/>
            <w:vAlign w:val="center"/>
          </w:tcPr>
          <w:p w14:paraId="01AAAC5F" w14:textId="1C697985" w:rsidR="00AE5AF3" w:rsidRDefault="003B5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1,2,3,4,5</w:t>
            </w:r>
          </w:p>
        </w:tc>
        <w:tc>
          <w:tcPr>
            <w:tcW w:w="3106" w:type="dxa"/>
            <w:vAlign w:val="center"/>
          </w:tcPr>
          <w:p w14:paraId="0BA35F2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Objective Exam-1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(10)</w:t>
            </w:r>
          </w:p>
          <w:p w14:paraId="158710B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Objective Exam-2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(10)</w:t>
            </w:r>
          </w:p>
        </w:tc>
        <w:tc>
          <w:tcPr>
            <w:tcW w:w="1892" w:type="dxa"/>
            <w:vAlign w:val="center"/>
          </w:tcPr>
          <w:p w14:paraId="79987B35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</w:t>
            </w:r>
          </w:p>
        </w:tc>
      </w:tr>
      <w:tr w:rsidR="00AE5AF3" w14:paraId="69884D16" w14:textId="77777777">
        <w:trPr>
          <w:trHeight w:val="769"/>
        </w:trPr>
        <w:tc>
          <w:tcPr>
            <w:tcW w:w="750" w:type="dxa"/>
            <w:vAlign w:val="center"/>
          </w:tcPr>
          <w:p w14:paraId="5A8AF271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Cs w:val="24"/>
                <w:lang w:val="en-IN"/>
              </w:rPr>
              <w:t>CO2</w:t>
            </w:r>
          </w:p>
        </w:tc>
        <w:tc>
          <w:tcPr>
            <w:tcW w:w="2174" w:type="dxa"/>
            <w:vAlign w:val="center"/>
          </w:tcPr>
          <w:p w14:paraId="1F83CA7F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</w:t>
            </w:r>
          </w:p>
          <w:p w14:paraId="1DFC1DC4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vAlign w:val="center"/>
          </w:tcPr>
          <w:p w14:paraId="6C0EA17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384" w:type="dxa"/>
            <w:vAlign w:val="center"/>
          </w:tcPr>
          <w:p w14:paraId="085489EE" w14:textId="08A5572E" w:rsidR="00AE5AF3" w:rsidRDefault="00F354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</w:t>
            </w:r>
          </w:p>
        </w:tc>
        <w:tc>
          <w:tcPr>
            <w:tcW w:w="3106" w:type="dxa"/>
            <w:vAlign w:val="center"/>
          </w:tcPr>
          <w:p w14:paraId="2E3C1826" w14:textId="754771BE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Descriptive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-</w:t>
            </w:r>
            <w:r w:rsidR="00A5023B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 (</w:t>
            </w:r>
            <w:r w:rsidR="00A80F65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22.5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</w:p>
          <w:p w14:paraId="7504C8B2" w14:textId="286599EE" w:rsidR="00A5023B" w:rsidRDefault="00A50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Descriptive-2(17.5)</w:t>
            </w:r>
          </w:p>
          <w:p w14:paraId="5277357B" w14:textId="7AEAB63B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lang w:val="en-IN"/>
              </w:rPr>
              <w:t>Assignment-</w:t>
            </w:r>
            <w:r w:rsidR="00A5023B">
              <w:rPr>
                <w:rFonts w:ascii="Times New Roman" w:hAnsi="Times New Roman" w:cs="Times New Roman"/>
                <w:sz w:val="20"/>
                <w:lang w:val="en-IN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IN"/>
              </w:rPr>
              <w:t>(5)</w:t>
            </w:r>
          </w:p>
        </w:tc>
        <w:tc>
          <w:tcPr>
            <w:tcW w:w="1892" w:type="dxa"/>
            <w:vAlign w:val="center"/>
          </w:tcPr>
          <w:p w14:paraId="424B9B0E" w14:textId="3D5D811D" w:rsidR="00AE5AF3" w:rsidRDefault="00A502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</w:t>
            </w:r>
          </w:p>
        </w:tc>
      </w:tr>
      <w:tr w:rsidR="00AE5AF3" w14:paraId="10D2F26E" w14:textId="77777777">
        <w:trPr>
          <w:trHeight w:val="809"/>
        </w:trPr>
        <w:tc>
          <w:tcPr>
            <w:tcW w:w="750" w:type="dxa"/>
            <w:vAlign w:val="center"/>
          </w:tcPr>
          <w:p w14:paraId="2D023F80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Cs w:val="24"/>
                <w:lang w:val="en-IN"/>
              </w:rPr>
              <w:t>CO3</w:t>
            </w:r>
          </w:p>
        </w:tc>
        <w:tc>
          <w:tcPr>
            <w:tcW w:w="2174" w:type="dxa"/>
            <w:vAlign w:val="center"/>
          </w:tcPr>
          <w:p w14:paraId="4A4AEAAA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</w:t>
            </w:r>
          </w:p>
        </w:tc>
        <w:tc>
          <w:tcPr>
            <w:tcW w:w="1063" w:type="dxa"/>
            <w:vAlign w:val="center"/>
          </w:tcPr>
          <w:p w14:paraId="37195B71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384" w:type="dxa"/>
            <w:vAlign w:val="center"/>
          </w:tcPr>
          <w:p w14:paraId="62D5D62A" w14:textId="5C012B25" w:rsidR="00AE5AF3" w:rsidRDefault="00C76D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5</w:t>
            </w:r>
          </w:p>
        </w:tc>
        <w:tc>
          <w:tcPr>
            <w:tcW w:w="3106" w:type="dxa"/>
            <w:vAlign w:val="center"/>
          </w:tcPr>
          <w:p w14:paraId="4085FA7A" w14:textId="2F4AAA1B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Descriptive-</w:t>
            </w:r>
            <w:r w:rsidR="00A502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</w:t>
            </w:r>
            <w:r w:rsidR="00A5023B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7.5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</w:p>
          <w:p w14:paraId="6EE6DF67" w14:textId="1BDBFC2B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Assignment-</w:t>
            </w:r>
            <w:r w:rsidR="004A1DFF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(2.5)</w:t>
            </w:r>
          </w:p>
        </w:tc>
        <w:tc>
          <w:tcPr>
            <w:tcW w:w="1892" w:type="dxa"/>
            <w:vAlign w:val="center"/>
          </w:tcPr>
          <w:p w14:paraId="2A155E64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lang w:val="en-IN"/>
              </w:rPr>
              <w:t>10</w:t>
            </w:r>
          </w:p>
        </w:tc>
      </w:tr>
      <w:tr w:rsidR="00AE5AF3" w14:paraId="0848D1A0" w14:textId="77777777">
        <w:trPr>
          <w:trHeight w:val="1379"/>
        </w:trPr>
        <w:tc>
          <w:tcPr>
            <w:tcW w:w="750" w:type="dxa"/>
            <w:vAlign w:val="center"/>
          </w:tcPr>
          <w:p w14:paraId="07AB201C" w14:textId="77777777" w:rsidR="00AE5AF3" w:rsidRDefault="00000000">
            <w:pPr>
              <w:spacing w:after="0"/>
              <w:jc w:val="center"/>
              <w:rPr>
                <w:rFonts w:ascii="Times New Roman" w:hAnsi="Times New Roman" w:cs="Times New Roman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Cs w:val="24"/>
                <w:lang w:val="en-IN"/>
              </w:rPr>
              <w:lastRenderedPageBreak/>
              <w:t>CO4</w:t>
            </w:r>
          </w:p>
        </w:tc>
        <w:tc>
          <w:tcPr>
            <w:tcW w:w="2174" w:type="dxa"/>
            <w:vAlign w:val="center"/>
          </w:tcPr>
          <w:p w14:paraId="4AFB83D9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Analyze</w:t>
            </w:r>
          </w:p>
          <w:p w14:paraId="2DFE0615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053C1CD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384" w:type="dxa"/>
            <w:vAlign w:val="center"/>
          </w:tcPr>
          <w:p w14:paraId="6E2B02F9" w14:textId="4CCFEAF0" w:rsidR="00AE5AF3" w:rsidRDefault="00C76D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2,3,5</w:t>
            </w:r>
          </w:p>
        </w:tc>
        <w:tc>
          <w:tcPr>
            <w:tcW w:w="3106" w:type="dxa"/>
            <w:vAlign w:val="center"/>
          </w:tcPr>
          <w:p w14:paraId="2BE3C5CD" w14:textId="654E8761" w:rsidR="00A502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Descriptive-1(</w:t>
            </w:r>
            <w:r w:rsidR="00A80F6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8C76439" w14:textId="1152B192" w:rsidR="00A5023B" w:rsidRDefault="00A50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Decsriptive-2(5)</w:t>
            </w:r>
          </w:p>
          <w:p w14:paraId="031E045F" w14:textId="19F0C816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Assignment-</w:t>
            </w:r>
            <w:r w:rsidR="004A1DFF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(2.5)</w:t>
            </w:r>
          </w:p>
        </w:tc>
        <w:tc>
          <w:tcPr>
            <w:tcW w:w="1892" w:type="dxa"/>
            <w:vAlign w:val="center"/>
          </w:tcPr>
          <w:p w14:paraId="319A5202" w14:textId="0870B72E" w:rsidR="00AE5AF3" w:rsidRDefault="00A502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</w:tc>
      </w:tr>
    </w:tbl>
    <w:p w14:paraId="6C9EA8C3" w14:textId="77777777" w:rsidR="00AE5AF3" w:rsidRDefault="00AE5AF3">
      <w:pPr>
        <w:rPr>
          <w:rFonts w:ascii="Times New Roman" w:hAnsi="Times New Roman" w:cs="Times New Roman"/>
          <w:sz w:val="2"/>
          <w:lang w:val="en-IN"/>
        </w:rPr>
      </w:pPr>
    </w:p>
    <w:p w14:paraId="1DBD1F2D" w14:textId="77777777" w:rsidR="00AE5AF3" w:rsidRDefault="00AE5AF3">
      <w:pPr>
        <w:rPr>
          <w:rFonts w:ascii="Times New Roman" w:hAnsi="Times New Roman" w:cs="Times New Roman"/>
          <w:sz w:val="2"/>
          <w:lang w:val="en-IN"/>
        </w:rPr>
      </w:pPr>
    </w:p>
    <w:p w14:paraId="7B61CF32" w14:textId="77777777" w:rsidR="00AE5AF3" w:rsidRDefault="00AE5AF3">
      <w:pPr>
        <w:tabs>
          <w:tab w:val="left" w:pos="10080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256A6CC" w14:textId="77777777" w:rsidR="00AE5AF3" w:rsidRDefault="00000000">
      <w:pPr>
        <w:tabs>
          <w:tab w:val="left" w:pos="10080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Strength of Correlation</w:t>
      </w:r>
    </w:p>
    <w:p w14:paraId="0149E736" w14:textId="77777777" w:rsidR="00AE5AF3" w:rsidRDefault="00AE5AF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AE5AF3" w14:paraId="53806535" w14:textId="77777777">
        <w:trPr>
          <w:trHeight w:val="432"/>
          <w:jc w:val="center"/>
        </w:trPr>
        <w:tc>
          <w:tcPr>
            <w:tcW w:w="4788" w:type="dxa"/>
            <w:shd w:val="clear" w:color="auto" w:fill="31849B" w:themeFill="accent5" w:themeFillShade="BF"/>
            <w:vAlign w:val="center"/>
          </w:tcPr>
          <w:p w14:paraId="0B37A2E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31849B" w:themeFill="accent5" w:themeFillShade="BF"/>
            <w:vAlign w:val="center"/>
          </w:tcPr>
          <w:p w14:paraId="7071A97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AE5AF3" w14:paraId="7F61F722" w14:textId="77777777">
        <w:trPr>
          <w:trHeight w:val="432"/>
          <w:jc w:val="center"/>
        </w:trPr>
        <w:tc>
          <w:tcPr>
            <w:tcW w:w="4788" w:type="dxa"/>
            <w:vAlign w:val="center"/>
          </w:tcPr>
          <w:p w14:paraId="7FB7926B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&gt;=20% of total marks</w:t>
            </w:r>
          </w:p>
        </w:tc>
        <w:tc>
          <w:tcPr>
            <w:tcW w:w="4788" w:type="dxa"/>
            <w:vAlign w:val="center"/>
          </w:tcPr>
          <w:p w14:paraId="40790FD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AE5AF3" w14:paraId="10BB192A" w14:textId="77777777">
        <w:trPr>
          <w:trHeight w:val="432"/>
          <w:jc w:val="center"/>
        </w:trPr>
        <w:tc>
          <w:tcPr>
            <w:tcW w:w="4788" w:type="dxa"/>
            <w:vAlign w:val="center"/>
          </w:tcPr>
          <w:p w14:paraId="6C52C47E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&gt;=10% and &lt;20% of total marks</w:t>
            </w:r>
          </w:p>
        </w:tc>
        <w:tc>
          <w:tcPr>
            <w:tcW w:w="4788" w:type="dxa"/>
            <w:vAlign w:val="center"/>
          </w:tcPr>
          <w:p w14:paraId="3E48FA67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AE5AF3" w14:paraId="0A2D8E4A" w14:textId="77777777">
        <w:trPr>
          <w:trHeight w:val="432"/>
          <w:jc w:val="center"/>
        </w:trPr>
        <w:tc>
          <w:tcPr>
            <w:tcW w:w="4788" w:type="dxa"/>
            <w:vAlign w:val="center"/>
          </w:tcPr>
          <w:p w14:paraId="74C10844" w14:textId="77777777" w:rsidR="00AE5AF3" w:rsidRDefault="0000000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&lt;10% of total marks </w:t>
            </w:r>
          </w:p>
        </w:tc>
        <w:tc>
          <w:tcPr>
            <w:tcW w:w="4788" w:type="dxa"/>
            <w:vAlign w:val="center"/>
          </w:tcPr>
          <w:p w14:paraId="2C6718C2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14:paraId="10B86F1F" w14:textId="77777777" w:rsidR="00AE5AF3" w:rsidRDefault="00AE5AF3">
      <w:pPr>
        <w:jc w:val="center"/>
        <w:rPr>
          <w:rFonts w:ascii="Times New Roman" w:hAnsi="Times New Roman" w:cs="Times New Roman"/>
          <w:b/>
          <w:szCs w:val="24"/>
          <w:lang w:val="en-IN"/>
        </w:rPr>
      </w:pPr>
    </w:p>
    <w:tbl>
      <w:tblPr>
        <w:tblStyle w:val="TableGrid"/>
        <w:tblW w:w="10699" w:type="dxa"/>
        <w:jc w:val="center"/>
        <w:tblLayout w:type="fixed"/>
        <w:tblLook w:val="04A0" w:firstRow="1" w:lastRow="0" w:firstColumn="1" w:lastColumn="0" w:noHBand="0" w:noVBand="1"/>
      </w:tblPr>
      <w:tblGrid>
        <w:gridCol w:w="888"/>
        <w:gridCol w:w="1794"/>
        <w:gridCol w:w="540"/>
        <w:gridCol w:w="630"/>
        <w:gridCol w:w="1825"/>
        <w:gridCol w:w="875"/>
        <w:gridCol w:w="968"/>
        <w:gridCol w:w="709"/>
        <w:gridCol w:w="1023"/>
        <w:gridCol w:w="570"/>
        <w:gridCol w:w="877"/>
      </w:tblGrid>
      <w:tr w:rsidR="00AE5AF3" w14:paraId="60D19D4F" w14:textId="77777777">
        <w:trPr>
          <w:cantSplit/>
          <w:trHeight w:val="1240"/>
          <w:jc w:val="center"/>
        </w:trPr>
        <w:tc>
          <w:tcPr>
            <w:tcW w:w="888" w:type="dxa"/>
            <w:shd w:val="clear" w:color="auto" w:fill="31849B" w:themeFill="accent5" w:themeFillShade="BF"/>
            <w:vAlign w:val="center"/>
          </w:tcPr>
          <w:p w14:paraId="0E8BC19F" w14:textId="77777777" w:rsidR="00AE5AF3" w:rsidRDefault="00000000">
            <w:pPr>
              <w:spacing w:after="0" w:line="240" w:lineRule="auto"/>
              <w:ind w:left="6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CO</w:t>
            </w:r>
          </w:p>
        </w:tc>
        <w:tc>
          <w:tcPr>
            <w:tcW w:w="1794" w:type="dxa"/>
            <w:shd w:val="clear" w:color="auto" w:fill="31849B" w:themeFill="accent5" w:themeFillShade="BF"/>
            <w:vAlign w:val="center"/>
          </w:tcPr>
          <w:p w14:paraId="228F9D92" w14:textId="77777777" w:rsidR="00AE5AF3" w:rsidRDefault="00000000">
            <w:pPr>
              <w:spacing w:after="0" w:line="240" w:lineRule="auto"/>
              <w:ind w:left="-106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Skill</w:t>
            </w:r>
          </w:p>
        </w:tc>
        <w:tc>
          <w:tcPr>
            <w:tcW w:w="540" w:type="dxa"/>
            <w:shd w:val="clear" w:color="auto" w:fill="31849B" w:themeFill="accent5" w:themeFillShade="BF"/>
            <w:textDirection w:val="btLr"/>
            <w:vAlign w:val="center"/>
          </w:tcPr>
          <w:p w14:paraId="7A9CB557" w14:textId="77777777" w:rsidR="00AE5AF3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Bloom's</w:t>
            </w:r>
          </w:p>
        </w:tc>
        <w:tc>
          <w:tcPr>
            <w:tcW w:w="630" w:type="dxa"/>
            <w:shd w:val="clear" w:color="auto" w:fill="31849B" w:themeFill="accent5" w:themeFillShade="BF"/>
            <w:textDirection w:val="btLr"/>
            <w:vAlign w:val="center"/>
          </w:tcPr>
          <w:p w14:paraId="68E5B97F" w14:textId="77777777" w:rsidR="00AE5AF3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Units</w:t>
            </w:r>
          </w:p>
        </w:tc>
        <w:tc>
          <w:tcPr>
            <w:tcW w:w="1825" w:type="dxa"/>
            <w:shd w:val="clear" w:color="auto" w:fill="31849B" w:themeFill="accent5" w:themeFillShade="BF"/>
            <w:vAlign w:val="center"/>
          </w:tcPr>
          <w:p w14:paraId="500A36B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Assessing tools can be used to measure CO (CIE) Marks</w:t>
            </w:r>
          </w:p>
        </w:tc>
        <w:tc>
          <w:tcPr>
            <w:tcW w:w="875" w:type="dxa"/>
            <w:shd w:val="clear" w:color="auto" w:fill="31849B" w:themeFill="accent5" w:themeFillShade="BF"/>
            <w:vAlign w:val="center"/>
          </w:tcPr>
          <w:p w14:paraId="32E30FA9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CIE(Total)</w:t>
            </w:r>
          </w:p>
        </w:tc>
        <w:tc>
          <w:tcPr>
            <w:tcW w:w="968" w:type="dxa"/>
            <w:shd w:val="clear" w:color="auto" w:fill="31849B" w:themeFill="accent5" w:themeFillShade="BF"/>
            <w:vAlign w:val="center"/>
          </w:tcPr>
          <w:p w14:paraId="4BDC8AC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Assessing tools can be used to measure CO (SEE) Marks</w:t>
            </w:r>
          </w:p>
        </w:tc>
        <w:tc>
          <w:tcPr>
            <w:tcW w:w="709" w:type="dxa"/>
            <w:shd w:val="clear" w:color="auto" w:fill="31849B" w:themeFill="accent5" w:themeFillShade="BF"/>
            <w:vAlign w:val="center"/>
          </w:tcPr>
          <w:p w14:paraId="66C5D47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Total (CIE+SEE)</w:t>
            </w:r>
          </w:p>
        </w:tc>
        <w:tc>
          <w:tcPr>
            <w:tcW w:w="1023" w:type="dxa"/>
            <w:shd w:val="clear" w:color="auto" w:fill="31849B" w:themeFill="accent5" w:themeFillShade="BF"/>
            <w:vAlign w:val="center"/>
          </w:tcPr>
          <w:p w14:paraId="4E745B41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Percentage (%)</w:t>
            </w:r>
          </w:p>
        </w:tc>
        <w:tc>
          <w:tcPr>
            <w:tcW w:w="570" w:type="dxa"/>
            <w:shd w:val="clear" w:color="auto" w:fill="31849B" w:themeFill="accent5" w:themeFillShade="BF"/>
            <w:textDirection w:val="btLr"/>
            <w:vAlign w:val="center"/>
          </w:tcPr>
          <w:p w14:paraId="60DDA2C7" w14:textId="77777777" w:rsidR="00AE5AF3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Strength of Correlation</w:t>
            </w:r>
          </w:p>
        </w:tc>
        <w:tc>
          <w:tcPr>
            <w:tcW w:w="877" w:type="dxa"/>
            <w:shd w:val="clear" w:color="auto" w:fill="31849B" w:themeFill="accent5" w:themeFillShade="BF"/>
            <w:vAlign w:val="center"/>
          </w:tcPr>
          <w:p w14:paraId="31BAA827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  <w:t>PO</w:t>
            </w:r>
          </w:p>
        </w:tc>
      </w:tr>
      <w:tr w:rsidR="00107F09" w14:paraId="1F3CA5A5" w14:textId="77777777">
        <w:trPr>
          <w:trHeight w:val="1242"/>
          <w:jc w:val="center"/>
        </w:trPr>
        <w:tc>
          <w:tcPr>
            <w:tcW w:w="888" w:type="dxa"/>
            <w:vAlign w:val="center"/>
          </w:tcPr>
          <w:p w14:paraId="648CC1EE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CO1</w:t>
            </w:r>
          </w:p>
        </w:tc>
        <w:tc>
          <w:tcPr>
            <w:tcW w:w="1794" w:type="dxa"/>
            <w:vAlign w:val="center"/>
          </w:tcPr>
          <w:p w14:paraId="06F8A653" w14:textId="32B01B31" w:rsidR="00107F09" w:rsidRDefault="00FC612E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Apply</w:t>
            </w:r>
          </w:p>
        </w:tc>
        <w:tc>
          <w:tcPr>
            <w:tcW w:w="540" w:type="dxa"/>
            <w:vAlign w:val="center"/>
          </w:tcPr>
          <w:p w14:paraId="0C116FFC" w14:textId="5FCA9418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630" w:type="dxa"/>
            <w:vAlign w:val="center"/>
          </w:tcPr>
          <w:p w14:paraId="1401C202" w14:textId="7271C9A5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1,2,3,4,5</w:t>
            </w:r>
          </w:p>
        </w:tc>
        <w:tc>
          <w:tcPr>
            <w:tcW w:w="1825" w:type="dxa"/>
            <w:vAlign w:val="center"/>
          </w:tcPr>
          <w:p w14:paraId="0BBB7919" w14:textId="2ADA0606" w:rsidR="00957A36" w:rsidRDefault="00107F09" w:rsidP="0095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Objective Exam-</w:t>
            </w:r>
            <w:r w:rsidR="00957A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C38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7A36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  <w:p w14:paraId="0A175806" w14:textId="1371E6E5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</w:tc>
        <w:tc>
          <w:tcPr>
            <w:tcW w:w="875" w:type="dxa"/>
            <w:vAlign w:val="center"/>
          </w:tcPr>
          <w:p w14:paraId="3C98A31D" w14:textId="6F060CC9" w:rsidR="00107F09" w:rsidRDefault="001356A2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</w:tc>
        <w:tc>
          <w:tcPr>
            <w:tcW w:w="968" w:type="dxa"/>
            <w:vAlign w:val="center"/>
          </w:tcPr>
          <w:p w14:paraId="46B66D92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</w:t>
            </w:r>
          </w:p>
        </w:tc>
        <w:tc>
          <w:tcPr>
            <w:tcW w:w="709" w:type="dxa"/>
            <w:vAlign w:val="center"/>
          </w:tcPr>
          <w:p w14:paraId="5F96524E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</w:t>
            </w:r>
          </w:p>
        </w:tc>
        <w:tc>
          <w:tcPr>
            <w:tcW w:w="1023" w:type="dxa"/>
            <w:vAlign w:val="center"/>
          </w:tcPr>
          <w:p w14:paraId="24E05321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30%</w:t>
            </w:r>
          </w:p>
        </w:tc>
        <w:tc>
          <w:tcPr>
            <w:tcW w:w="570" w:type="dxa"/>
            <w:vAlign w:val="center"/>
          </w:tcPr>
          <w:p w14:paraId="4CE1D5D4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</w:t>
            </w:r>
          </w:p>
        </w:tc>
        <w:tc>
          <w:tcPr>
            <w:tcW w:w="877" w:type="dxa"/>
            <w:vAlign w:val="center"/>
          </w:tcPr>
          <w:p w14:paraId="0ED512BD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PO1</w:t>
            </w:r>
          </w:p>
        </w:tc>
      </w:tr>
      <w:tr w:rsidR="00107F09" w14:paraId="5FE687CA" w14:textId="77777777">
        <w:trPr>
          <w:trHeight w:val="970"/>
          <w:jc w:val="center"/>
        </w:trPr>
        <w:tc>
          <w:tcPr>
            <w:tcW w:w="888" w:type="dxa"/>
            <w:vAlign w:val="center"/>
          </w:tcPr>
          <w:p w14:paraId="74AB5B44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CO2</w:t>
            </w:r>
          </w:p>
        </w:tc>
        <w:tc>
          <w:tcPr>
            <w:tcW w:w="1794" w:type="dxa"/>
            <w:vAlign w:val="center"/>
          </w:tcPr>
          <w:p w14:paraId="6CD945F9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Apply</w:t>
            </w:r>
          </w:p>
          <w:p w14:paraId="665E4E7A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4AF58340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630" w:type="dxa"/>
            <w:vAlign w:val="center"/>
          </w:tcPr>
          <w:p w14:paraId="47B8FB6D" w14:textId="64F0C241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1,2,3,4</w:t>
            </w:r>
          </w:p>
        </w:tc>
        <w:tc>
          <w:tcPr>
            <w:tcW w:w="1825" w:type="dxa"/>
            <w:vAlign w:val="center"/>
          </w:tcPr>
          <w:p w14:paraId="70C1FA68" w14:textId="3C874397" w:rsidR="00107F09" w:rsidRDefault="00107F09" w:rsidP="0095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Descriptive</w:t>
            </w:r>
            <w:r w:rsidR="00957A3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-(</w:t>
            </w:r>
            <w:r w:rsidR="00A80F65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</w:t>
            </w:r>
            <w:r w:rsidR="00957A3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  <w:r w:rsidR="00957A3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br/>
            </w:r>
            <w:r>
              <w:rPr>
                <w:rFonts w:ascii="Times New Roman" w:hAnsi="Times New Roman" w:cs="Times New Roman"/>
                <w:sz w:val="20"/>
                <w:lang w:val="en-IN"/>
              </w:rPr>
              <w:t>Assignment-1(</w:t>
            </w:r>
            <w:r w:rsidR="00AC3858">
              <w:rPr>
                <w:rFonts w:ascii="Times New Roman" w:hAnsi="Times New Roman" w:cs="Times New Roman"/>
                <w:sz w:val="20"/>
                <w:lang w:val="en-IN"/>
              </w:rPr>
              <w:t>2.5</w:t>
            </w:r>
            <w:r>
              <w:rPr>
                <w:rFonts w:ascii="Times New Roman" w:hAnsi="Times New Roman" w:cs="Times New Roman"/>
                <w:sz w:val="20"/>
                <w:lang w:val="en-IN"/>
              </w:rPr>
              <w:t>)</w:t>
            </w:r>
          </w:p>
        </w:tc>
        <w:tc>
          <w:tcPr>
            <w:tcW w:w="875" w:type="dxa"/>
            <w:vAlign w:val="center"/>
          </w:tcPr>
          <w:p w14:paraId="5CB069C8" w14:textId="0E8B09F8" w:rsidR="001356A2" w:rsidRDefault="00C64B1D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12.5</w:t>
            </w:r>
          </w:p>
        </w:tc>
        <w:tc>
          <w:tcPr>
            <w:tcW w:w="968" w:type="dxa"/>
            <w:vAlign w:val="center"/>
          </w:tcPr>
          <w:p w14:paraId="76D6FD30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</w:t>
            </w:r>
          </w:p>
        </w:tc>
        <w:tc>
          <w:tcPr>
            <w:tcW w:w="709" w:type="dxa"/>
            <w:vAlign w:val="center"/>
          </w:tcPr>
          <w:p w14:paraId="30BC0AFB" w14:textId="3A18800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A80F6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="00531CF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023" w:type="dxa"/>
            <w:vAlign w:val="center"/>
          </w:tcPr>
          <w:p w14:paraId="38FE126E" w14:textId="6204403E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531CF7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%</w:t>
            </w:r>
          </w:p>
        </w:tc>
        <w:tc>
          <w:tcPr>
            <w:tcW w:w="570" w:type="dxa"/>
          </w:tcPr>
          <w:p w14:paraId="0615D83C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0F153A36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877" w:type="dxa"/>
            <w:vAlign w:val="center"/>
          </w:tcPr>
          <w:p w14:paraId="3C66D6E0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PO1</w:t>
            </w:r>
          </w:p>
          <w:p w14:paraId="504E1E20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</w:tc>
      </w:tr>
      <w:tr w:rsidR="00107F09" w14:paraId="2A854115" w14:textId="77777777">
        <w:trPr>
          <w:trHeight w:val="1408"/>
          <w:jc w:val="center"/>
        </w:trPr>
        <w:tc>
          <w:tcPr>
            <w:tcW w:w="888" w:type="dxa"/>
            <w:vAlign w:val="center"/>
          </w:tcPr>
          <w:p w14:paraId="29F44C3E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CO3</w:t>
            </w:r>
          </w:p>
        </w:tc>
        <w:tc>
          <w:tcPr>
            <w:tcW w:w="1794" w:type="dxa"/>
            <w:vAlign w:val="center"/>
          </w:tcPr>
          <w:p w14:paraId="1C1DA3AB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Apply</w:t>
            </w:r>
          </w:p>
          <w:p w14:paraId="381C92FD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3B3FD2C5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630" w:type="dxa"/>
            <w:vAlign w:val="center"/>
          </w:tcPr>
          <w:p w14:paraId="1A85A7C2" w14:textId="101B45F9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5</w:t>
            </w:r>
          </w:p>
        </w:tc>
        <w:tc>
          <w:tcPr>
            <w:tcW w:w="1825" w:type="dxa"/>
            <w:vAlign w:val="center"/>
          </w:tcPr>
          <w:p w14:paraId="13B463E7" w14:textId="10784EEC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Descriptive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</w:t>
            </w:r>
            <w:r w:rsidR="00AC385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3.75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</w:p>
          <w:p w14:paraId="67686A6B" w14:textId="42A318AD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Assignment</w:t>
            </w:r>
            <w:r w:rsidR="00957A3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</w:t>
            </w:r>
            <w:r w:rsidR="00AC385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1.25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</w:p>
        </w:tc>
        <w:tc>
          <w:tcPr>
            <w:tcW w:w="875" w:type="dxa"/>
            <w:vAlign w:val="center"/>
          </w:tcPr>
          <w:p w14:paraId="2BC76FE0" w14:textId="50486222" w:rsidR="001356A2" w:rsidRDefault="00C64B1D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3.125</w:t>
            </w:r>
          </w:p>
        </w:tc>
        <w:tc>
          <w:tcPr>
            <w:tcW w:w="968" w:type="dxa"/>
            <w:vAlign w:val="center"/>
          </w:tcPr>
          <w:p w14:paraId="1D1BB886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</w:tc>
        <w:tc>
          <w:tcPr>
            <w:tcW w:w="709" w:type="dxa"/>
            <w:vAlign w:val="center"/>
          </w:tcPr>
          <w:p w14:paraId="4B829F7B" w14:textId="4337A430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531CF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3.125</w:t>
            </w:r>
          </w:p>
        </w:tc>
        <w:tc>
          <w:tcPr>
            <w:tcW w:w="1023" w:type="dxa"/>
            <w:vAlign w:val="center"/>
          </w:tcPr>
          <w:p w14:paraId="6D2D115D" w14:textId="73531F0C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1</w:t>
            </w:r>
            <w:r w:rsidR="00531CF7">
              <w:rPr>
                <w:rFonts w:ascii="Times New Roman" w:hAnsi="Times New Roman" w:cs="Times New Roman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Cs w:val="20"/>
                <w:lang w:val="en-GB"/>
              </w:rPr>
              <w:t>%</w:t>
            </w:r>
            <w:r>
              <w:rPr>
                <w:rFonts w:ascii="Times New Roman" w:hAnsi="Times New Roman" w:cs="Times New Roman"/>
                <w:szCs w:val="20"/>
                <w:lang w:val="en-IN"/>
              </w:rPr>
              <w:t xml:space="preserve">    </w:t>
            </w:r>
          </w:p>
        </w:tc>
        <w:tc>
          <w:tcPr>
            <w:tcW w:w="570" w:type="dxa"/>
          </w:tcPr>
          <w:p w14:paraId="75001B43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2022CA8F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71C1951B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</w:p>
        </w:tc>
        <w:tc>
          <w:tcPr>
            <w:tcW w:w="877" w:type="dxa"/>
          </w:tcPr>
          <w:p w14:paraId="2A821FC0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5D08D4CD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36D8A453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PO1</w:t>
            </w:r>
          </w:p>
          <w:p w14:paraId="3024D48D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AFB3E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F09" w14:paraId="303E819C" w14:textId="77777777">
        <w:trPr>
          <w:trHeight w:val="557"/>
          <w:jc w:val="center"/>
        </w:trPr>
        <w:tc>
          <w:tcPr>
            <w:tcW w:w="888" w:type="dxa"/>
            <w:vAlign w:val="center"/>
          </w:tcPr>
          <w:p w14:paraId="551E8803" w14:textId="77777777" w:rsidR="00107F09" w:rsidRDefault="00107F09" w:rsidP="00107F0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CO4</w:t>
            </w:r>
          </w:p>
        </w:tc>
        <w:tc>
          <w:tcPr>
            <w:tcW w:w="1794" w:type="dxa"/>
            <w:vAlign w:val="center"/>
          </w:tcPr>
          <w:p w14:paraId="0F54BC93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Analyze</w:t>
            </w:r>
            <w:proofErr w:type="spellEnd"/>
          </w:p>
          <w:p w14:paraId="40D312F1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7C8A8296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L4</w:t>
            </w:r>
          </w:p>
        </w:tc>
        <w:tc>
          <w:tcPr>
            <w:tcW w:w="630" w:type="dxa"/>
            <w:vAlign w:val="center"/>
          </w:tcPr>
          <w:p w14:paraId="68C0A8EE" w14:textId="2BCBBF20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2,3,5</w:t>
            </w:r>
          </w:p>
        </w:tc>
        <w:tc>
          <w:tcPr>
            <w:tcW w:w="1825" w:type="dxa"/>
            <w:vAlign w:val="center"/>
          </w:tcPr>
          <w:p w14:paraId="0C917707" w14:textId="689CEDA2" w:rsidR="00107F09" w:rsidRDefault="00107F09" w:rsidP="0095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Descriptive</w:t>
            </w:r>
            <w:r w:rsidR="00957A36">
              <w:rPr>
                <w:rFonts w:ascii="Times New Roman" w:hAnsi="Times New Roman" w:cs="Times New Roman"/>
                <w:sz w:val="20"/>
                <w:szCs w:val="20"/>
              </w:rPr>
              <w:t>- (</w:t>
            </w:r>
            <w:r w:rsidR="00F36F77"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  <w:r w:rsidR="00957A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Assignment-</w:t>
            </w:r>
            <w:r w:rsidR="00957A36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(</w:t>
            </w:r>
            <w:r w:rsidR="00AC3858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1.25</w:t>
            </w: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)</w:t>
            </w:r>
          </w:p>
        </w:tc>
        <w:tc>
          <w:tcPr>
            <w:tcW w:w="875" w:type="dxa"/>
            <w:vAlign w:val="center"/>
          </w:tcPr>
          <w:p w14:paraId="438FFD7E" w14:textId="41B0AE0B" w:rsidR="001356A2" w:rsidRDefault="00C64B1D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4.375</w:t>
            </w:r>
          </w:p>
        </w:tc>
        <w:tc>
          <w:tcPr>
            <w:tcW w:w="968" w:type="dxa"/>
            <w:vAlign w:val="center"/>
          </w:tcPr>
          <w:p w14:paraId="05FC9C39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  <w:p w14:paraId="4701FB31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</w:tc>
        <w:tc>
          <w:tcPr>
            <w:tcW w:w="709" w:type="dxa"/>
            <w:vAlign w:val="center"/>
          </w:tcPr>
          <w:p w14:paraId="320E6164" w14:textId="5347DEF8" w:rsidR="00107F09" w:rsidRDefault="00531CF7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9B23D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9B23D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023" w:type="dxa"/>
            <w:vAlign w:val="center"/>
          </w:tcPr>
          <w:p w14:paraId="6CBB03F4" w14:textId="00F53B66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1</w:t>
            </w:r>
            <w:r w:rsidR="009B23D0">
              <w:rPr>
                <w:rFonts w:ascii="Times New Roman" w:hAnsi="Times New Roman" w:cs="Times New Roman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Cs w:val="20"/>
                <w:lang w:val="en-GB"/>
              </w:rPr>
              <w:t>%</w:t>
            </w:r>
            <w:r>
              <w:rPr>
                <w:rFonts w:ascii="Times New Roman" w:hAnsi="Times New Roman" w:cs="Times New Roman"/>
                <w:szCs w:val="20"/>
                <w:lang w:val="en-IN"/>
              </w:rPr>
              <w:t xml:space="preserve">    </w:t>
            </w:r>
          </w:p>
        </w:tc>
        <w:tc>
          <w:tcPr>
            <w:tcW w:w="570" w:type="dxa"/>
          </w:tcPr>
          <w:p w14:paraId="5D93A48B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041C60E9" w14:textId="77777777" w:rsidR="00107F09" w:rsidRDefault="00107F09" w:rsidP="00107F0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</w:p>
        </w:tc>
        <w:tc>
          <w:tcPr>
            <w:tcW w:w="877" w:type="dxa"/>
          </w:tcPr>
          <w:p w14:paraId="4FBE7A26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  <w:p w14:paraId="5960E3C9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  <w:p w14:paraId="750F8A01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PO2</w:t>
            </w:r>
          </w:p>
          <w:p w14:paraId="702E4F75" w14:textId="77777777" w:rsidR="00107F09" w:rsidRDefault="00107F09" w:rsidP="00107F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3BAB2886" w14:textId="77777777" w:rsidR="00107F09" w:rsidRDefault="00107F09" w:rsidP="00107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68FF0AD9" w14:textId="77777777" w:rsidR="00AE5AF3" w:rsidRDefault="00AE5AF3">
      <w:pPr>
        <w:rPr>
          <w:rFonts w:ascii="Times New Roman" w:hAnsi="Times New Roman" w:cs="Times New Roman"/>
          <w:b/>
          <w:szCs w:val="24"/>
          <w:lang w:val="en-IN"/>
        </w:rPr>
      </w:pPr>
    </w:p>
    <w:p w14:paraId="268661FB" w14:textId="77777777" w:rsidR="00AE5AF3" w:rsidRDefault="00AE5AF3">
      <w:pPr>
        <w:rPr>
          <w:rFonts w:ascii="Times New Roman" w:hAnsi="Times New Roman" w:cs="Times New Roman"/>
          <w:b/>
          <w:szCs w:val="24"/>
          <w:lang w:val="en-IN"/>
        </w:rPr>
      </w:pPr>
    </w:p>
    <w:p w14:paraId="79BED9B1" w14:textId="77777777" w:rsidR="00C7620C" w:rsidRDefault="00C7620C">
      <w:pPr>
        <w:rPr>
          <w:rFonts w:ascii="Times New Roman" w:hAnsi="Times New Roman" w:cs="Times New Roman"/>
          <w:b/>
          <w:szCs w:val="24"/>
          <w:lang w:val="en-IN"/>
        </w:rPr>
      </w:pPr>
    </w:p>
    <w:p w14:paraId="371A5BE4" w14:textId="77777777" w:rsidR="00C7620C" w:rsidRDefault="00C7620C">
      <w:pPr>
        <w:rPr>
          <w:rFonts w:ascii="Times New Roman" w:hAnsi="Times New Roman" w:cs="Times New Roman"/>
          <w:b/>
          <w:szCs w:val="24"/>
          <w:lang w:val="en-IN"/>
        </w:rPr>
      </w:pPr>
    </w:p>
    <w:p w14:paraId="13827AFF" w14:textId="77777777" w:rsidR="00C7620C" w:rsidRDefault="00C7620C">
      <w:pPr>
        <w:rPr>
          <w:rFonts w:ascii="Times New Roman" w:hAnsi="Times New Roman" w:cs="Times New Roman"/>
          <w:b/>
          <w:szCs w:val="24"/>
          <w:lang w:val="en-IN"/>
        </w:rPr>
      </w:pPr>
    </w:p>
    <w:p w14:paraId="35BEE27E" w14:textId="77777777" w:rsidR="00C7620C" w:rsidRDefault="00C7620C">
      <w:pPr>
        <w:rPr>
          <w:rFonts w:ascii="Times New Roman" w:hAnsi="Times New Roman" w:cs="Times New Roman"/>
          <w:b/>
          <w:szCs w:val="24"/>
          <w:lang w:val="en-IN"/>
        </w:rPr>
      </w:pPr>
    </w:p>
    <w:p w14:paraId="0C699B4D" w14:textId="77777777" w:rsidR="00AE5AF3" w:rsidRDefault="00000000">
      <w:pPr>
        <w:rPr>
          <w:rFonts w:ascii="Times New Roman" w:hAnsi="Times New Roman" w:cs="Times New Roman"/>
          <w:b/>
          <w:szCs w:val="24"/>
          <w:lang w:val="en-IN"/>
        </w:rPr>
      </w:pPr>
      <w:r>
        <w:rPr>
          <w:rFonts w:ascii="Times New Roman" w:hAnsi="Times New Roman" w:cs="Times New Roman"/>
          <w:b/>
          <w:szCs w:val="24"/>
          <w:lang w:val="en-IN"/>
        </w:rPr>
        <w:lastRenderedPageBreak/>
        <w:t>Course Articulation Matrix:</w:t>
      </w:r>
    </w:p>
    <w:p w14:paraId="4A778687" w14:textId="77777777" w:rsidR="00AE5AF3" w:rsidRDefault="00AE5AF3">
      <w:pPr>
        <w:jc w:val="center"/>
        <w:rPr>
          <w:rFonts w:ascii="Times New Roman" w:hAnsi="Times New Roman" w:cs="Times New Roman"/>
          <w:b/>
          <w:sz w:val="4"/>
          <w:szCs w:val="24"/>
          <w:lang w:val="en-IN"/>
        </w:rPr>
      </w:pPr>
    </w:p>
    <w:tbl>
      <w:tblPr>
        <w:tblStyle w:val="TableGrid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124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72"/>
        <w:gridCol w:w="774"/>
      </w:tblGrid>
      <w:tr w:rsidR="00AE5AF3" w14:paraId="38EF08C0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6670D3AA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1750CC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PO1</w:t>
            </w:r>
          </w:p>
        </w:tc>
        <w:tc>
          <w:tcPr>
            <w:tcW w:w="639" w:type="dxa"/>
            <w:vAlign w:val="center"/>
          </w:tcPr>
          <w:p w14:paraId="527911D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PO2</w:t>
            </w:r>
          </w:p>
        </w:tc>
        <w:tc>
          <w:tcPr>
            <w:tcW w:w="639" w:type="dxa"/>
            <w:vAlign w:val="center"/>
          </w:tcPr>
          <w:p w14:paraId="09ADC770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PO3</w:t>
            </w:r>
          </w:p>
        </w:tc>
        <w:tc>
          <w:tcPr>
            <w:tcW w:w="639" w:type="dxa"/>
            <w:vAlign w:val="center"/>
          </w:tcPr>
          <w:p w14:paraId="6AC8C9D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PO4</w:t>
            </w:r>
          </w:p>
        </w:tc>
        <w:tc>
          <w:tcPr>
            <w:tcW w:w="639" w:type="dxa"/>
            <w:vAlign w:val="center"/>
          </w:tcPr>
          <w:p w14:paraId="33F4E34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PO5</w:t>
            </w:r>
          </w:p>
        </w:tc>
        <w:tc>
          <w:tcPr>
            <w:tcW w:w="639" w:type="dxa"/>
            <w:vAlign w:val="center"/>
          </w:tcPr>
          <w:p w14:paraId="54BFD310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PO6</w:t>
            </w:r>
          </w:p>
        </w:tc>
        <w:tc>
          <w:tcPr>
            <w:tcW w:w="639" w:type="dxa"/>
            <w:vAlign w:val="center"/>
          </w:tcPr>
          <w:p w14:paraId="5E10F67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PO7</w:t>
            </w:r>
          </w:p>
        </w:tc>
        <w:tc>
          <w:tcPr>
            <w:tcW w:w="639" w:type="dxa"/>
            <w:vAlign w:val="center"/>
          </w:tcPr>
          <w:p w14:paraId="4BCBEB0D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PO8</w:t>
            </w:r>
          </w:p>
        </w:tc>
        <w:tc>
          <w:tcPr>
            <w:tcW w:w="639" w:type="dxa"/>
            <w:vAlign w:val="center"/>
          </w:tcPr>
          <w:p w14:paraId="690537E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PO9</w:t>
            </w:r>
          </w:p>
        </w:tc>
        <w:tc>
          <w:tcPr>
            <w:tcW w:w="759" w:type="dxa"/>
            <w:vAlign w:val="center"/>
          </w:tcPr>
          <w:p w14:paraId="083F4FA6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PO10</w:t>
            </w:r>
          </w:p>
        </w:tc>
        <w:tc>
          <w:tcPr>
            <w:tcW w:w="759" w:type="dxa"/>
            <w:vAlign w:val="center"/>
          </w:tcPr>
          <w:p w14:paraId="7FDF50E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PO11</w:t>
            </w:r>
          </w:p>
        </w:tc>
        <w:tc>
          <w:tcPr>
            <w:tcW w:w="772" w:type="dxa"/>
            <w:vAlign w:val="center"/>
          </w:tcPr>
          <w:p w14:paraId="352F46D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PSO1</w:t>
            </w:r>
          </w:p>
        </w:tc>
        <w:tc>
          <w:tcPr>
            <w:tcW w:w="774" w:type="dxa"/>
            <w:vAlign w:val="center"/>
          </w:tcPr>
          <w:p w14:paraId="71BE9F38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PSO2</w:t>
            </w:r>
          </w:p>
        </w:tc>
      </w:tr>
      <w:tr w:rsidR="00AE5AF3" w14:paraId="302F077A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452F8CAF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IN"/>
              </w:rPr>
              <w:t>CO1</w:t>
            </w:r>
          </w:p>
        </w:tc>
        <w:tc>
          <w:tcPr>
            <w:tcW w:w="639" w:type="dxa"/>
            <w:vAlign w:val="center"/>
          </w:tcPr>
          <w:p w14:paraId="4C34F4BC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269D9E0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7C3275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4C8F711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CBB257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298008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C57D491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0827CA4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8F498B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A94598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83CA70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79E19155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5D91747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</w:tr>
      <w:tr w:rsidR="00AE5AF3" w14:paraId="1E77525A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173E96E9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IN"/>
              </w:rPr>
              <w:t>CO2</w:t>
            </w:r>
          </w:p>
        </w:tc>
        <w:tc>
          <w:tcPr>
            <w:tcW w:w="639" w:type="dxa"/>
            <w:vAlign w:val="center"/>
          </w:tcPr>
          <w:p w14:paraId="573015F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6AC7ED89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2F0992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3314FA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5C9A0A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323BD45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D20BAD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BAB809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D72436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390B8F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2156AF8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6AB59A9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53F94FC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</w:tr>
      <w:tr w:rsidR="00AE5AF3" w14:paraId="1B804864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629F093B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IN"/>
              </w:rPr>
              <w:t>CO3</w:t>
            </w:r>
          </w:p>
        </w:tc>
        <w:tc>
          <w:tcPr>
            <w:tcW w:w="639" w:type="dxa"/>
            <w:vAlign w:val="center"/>
          </w:tcPr>
          <w:p w14:paraId="0A3201AA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3B76997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FE9773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A8F59CA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87467EE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4C4159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17D0CB6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55D6734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B4CFB7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3592D8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F344739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639D0B81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1ACF3DB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</w:tr>
      <w:tr w:rsidR="00AE5AF3" w14:paraId="3E0F16F4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2365D7CE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IN"/>
              </w:rPr>
              <w:t>CO4</w:t>
            </w:r>
          </w:p>
        </w:tc>
        <w:tc>
          <w:tcPr>
            <w:tcW w:w="639" w:type="dxa"/>
            <w:vAlign w:val="center"/>
          </w:tcPr>
          <w:p w14:paraId="1514CB8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9D0139D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1E8D62A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10D5FE1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92406B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6227B5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3E3734F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7CB4CFB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D55044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71915853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FF66E3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5BEE72B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65B3CEBD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</w:tr>
      <w:tr w:rsidR="00AE5AF3" w14:paraId="16FC46EA" w14:textId="77777777">
        <w:trPr>
          <w:trHeight w:val="463"/>
          <w:jc w:val="center"/>
        </w:trPr>
        <w:tc>
          <w:tcPr>
            <w:tcW w:w="1249" w:type="dxa"/>
            <w:vAlign w:val="center"/>
          </w:tcPr>
          <w:p w14:paraId="63F076DD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IN"/>
              </w:rPr>
              <w:t>Average</w:t>
            </w:r>
          </w:p>
        </w:tc>
        <w:tc>
          <w:tcPr>
            <w:tcW w:w="639" w:type="dxa"/>
            <w:vAlign w:val="center"/>
          </w:tcPr>
          <w:p w14:paraId="1B0CEF87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6</w:t>
            </w:r>
          </w:p>
        </w:tc>
        <w:tc>
          <w:tcPr>
            <w:tcW w:w="639" w:type="dxa"/>
            <w:vAlign w:val="center"/>
          </w:tcPr>
          <w:p w14:paraId="5A4DCF74" w14:textId="77777777" w:rsidR="00AE5AF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761C84EE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F249EF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AF330FC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EAB29C8" w14:textId="77777777" w:rsidR="00AE5AF3" w:rsidRDefault="00AE5AF3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76ECFC5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125AAE9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D1A672A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8F48AC7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87CC9F0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065BC745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09F855B2" w14:textId="77777777" w:rsidR="00AE5AF3" w:rsidRDefault="00AE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</w:p>
        </w:tc>
      </w:tr>
    </w:tbl>
    <w:p w14:paraId="673929CA" w14:textId="77777777" w:rsidR="00AE5AF3" w:rsidRDefault="00AE5AF3">
      <w:pPr>
        <w:rPr>
          <w:rFonts w:ascii="Times New Roman" w:hAnsi="Times New Roman" w:cs="Times New Roman"/>
          <w:sz w:val="20"/>
        </w:rPr>
      </w:pPr>
    </w:p>
    <w:p w14:paraId="17051FB9" w14:textId="77777777" w:rsidR="00AE5AF3" w:rsidRDefault="00AE5AF3">
      <w:pPr>
        <w:rPr>
          <w:rFonts w:ascii="Times New Roman" w:hAnsi="Times New Roman" w:cs="Times New Roman"/>
          <w:sz w:val="20"/>
        </w:rPr>
      </w:pPr>
    </w:p>
    <w:p w14:paraId="3A9EC0EB" w14:textId="77777777" w:rsidR="00AE5AF3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Course Coordinators:</w:t>
      </w:r>
    </w:p>
    <w:p w14:paraId="775BC080" w14:textId="05E592C0" w:rsidR="00AE5AF3" w:rsidRDefault="00D47AC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A. Ramana Lakshmi</w:t>
      </w:r>
    </w:p>
    <w:p w14:paraId="15F4D322" w14:textId="16D7D48A" w:rsidR="00AE5AF3" w:rsidRDefault="000000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</w:t>
      </w:r>
      <w:r w:rsidR="00190B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Y.</w:t>
      </w:r>
      <w:r w:rsidR="00190B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Manasa</w:t>
      </w:r>
    </w:p>
    <w:p w14:paraId="7E75844E" w14:textId="77777777" w:rsidR="00AE5AF3" w:rsidRDefault="00AE5AF3">
      <w:pPr>
        <w:pStyle w:val="ListParagraph"/>
        <w:rPr>
          <w:rFonts w:ascii="Times New Roman" w:hAnsi="Times New Roman" w:cs="Times New Roman"/>
        </w:rPr>
      </w:pPr>
    </w:p>
    <w:p w14:paraId="7D61A489" w14:textId="77777777" w:rsidR="00AE5AF3" w:rsidRDefault="00AE5AF3">
      <w:pPr>
        <w:pStyle w:val="ListParagraph"/>
        <w:rPr>
          <w:rFonts w:ascii="Times New Roman" w:hAnsi="Times New Roman" w:cs="Times New Roman"/>
        </w:rPr>
      </w:pPr>
    </w:p>
    <w:p w14:paraId="25F213E2" w14:textId="77777777" w:rsidR="00AE5AF3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Module Coordinator:</w:t>
      </w:r>
    </w:p>
    <w:p w14:paraId="52F17F2C" w14:textId="667A7560" w:rsidR="00AE5AF3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47AC3">
        <w:rPr>
          <w:rFonts w:ascii="Times New Roman" w:hAnsi="Times New Roman" w:cs="Times New Roman"/>
        </w:rPr>
        <w:t xml:space="preserve">Dr. </w:t>
      </w:r>
      <w:proofErr w:type="spellStart"/>
      <w:proofErr w:type="gramStart"/>
      <w:r w:rsidR="00D47AC3">
        <w:rPr>
          <w:rFonts w:ascii="Times New Roman" w:hAnsi="Times New Roman" w:cs="Times New Roman"/>
        </w:rPr>
        <w:t>G.Lalitha</w:t>
      </w:r>
      <w:proofErr w:type="spellEnd"/>
      <w:proofErr w:type="gramEnd"/>
      <w:r w:rsidR="00D47AC3">
        <w:rPr>
          <w:rFonts w:ascii="Times New Roman" w:hAnsi="Times New Roman" w:cs="Times New Roman"/>
        </w:rPr>
        <w:t xml:space="preserve"> Kumari</w:t>
      </w:r>
    </w:p>
    <w:p w14:paraId="1EF0D816" w14:textId="77777777" w:rsidR="00190BC6" w:rsidRDefault="00190BC6">
      <w:pPr>
        <w:rPr>
          <w:rFonts w:ascii="Times New Roman" w:hAnsi="Times New Roman" w:cs="Times New Roman"/>
        </w:rPr>
      </w:pPr>
    </w:p>
    <w:p w14:paraId="15A88C0F" w14:textId="77777777" w:rsidR="00AE5AF3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 Coordinator:</w:t>
      </w:r>
    </w:p>
    <w:p w14:paraId="7E11E374" w14:textId="77777777" w:rsidR="00AE5AF3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P Sai Kiran</w:t>
      </w:r>
    </w:p>
    <w:p w14:paraId="0F4FC856" w14:textId="77777777" w:rsidR="00AE5AF3" w:rsidRDefault="00AE5AF3">
      <w:pPr>
        <w:pStyle w:val="ListParagraph"/>
        <w:rPr>
          <w:rFonts w:ascii="Times New Roman" w:hAnsi="Times New Roman" w:cs="Times New Roman"/>
        </w:rPr>
      </w:pPr>
    </w:p>
    <w:p w14:paraId="02C55400" w14:textId="77777777" w:rsidR="00AE5AF3" w:rsidRDefault="00AE5AF3">
      <w:pPr>
        <w:pStyle w:val="ListParagraph"/>
        <w:rPr>
          <w:rFonts w:ascii="Times New Roman" w:hAnsi="Times New Roman" w:cs="Times New Roman"/>
        </w:rPr>
      </w:pPr>
    </w:p>
    <w:p w14:paraId="673445C9" w14:textId="77777777" w:rsidR="00AE5AF3" w:rsidRDefault="00000000">
      <w:pPr>
        <w:pStyle w:val="ListParagraph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Head of the Department</w:t>
      </w:r>
    </w:p>
    <w:p w14:paraId="5B661C4B" w14:textId="77777777" w:rsidR="00AE5AF3" w:rsidRDefault="00AE5AF3">
      <w:pPr>
        <w:rPr>
          <w:rFonts w:ascii="Times New Roman" w:hAnsi="Times New Roman" w:cs="Times New Roman"/>
          <w:sz w:val="20"/>
        </w:rPr>
      </w:pPr>
    </w:p>
    <w:sectPr w:rsidR="00AE5AF3" w:rsidSect="00C7620C">
      <w:pgSz w:w="11906" w:h="16838"/>
      <w:pgMar w:top="1080" w:right="1260" w:bottom="1440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5F4C" w14:textId="77777777" w:rsidR="004901A8" w:rsidRDefault="004901A8">
      <w:pPr>
        <w:spacing w:line="240" w:lineRule="auto"/>
      </w:pPr>
      <w:r>
        <w:separator/>
      </w:r>
    </w:p>
  </w:endnote>
  <w:endnote w:type="continuationSeparator" w:id="0">
    <w:p w14:paraId="732168EC" w14:textId="77777777" w:rsidR="004901A8" w:rsidRDefault="004901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90D7" w14:textId="77777777" w:rsidR="004901A8" w:rsidRDefault="004901A8">
      <w:pPr>
        <w:spacing w:after="0"/>
      </w:pPr>
      <w:r>
        <w:separator/>
      </w:r>
    </w:p>
  </w:footnote>
  <w:footnote w:type="continuationSeparator" w:id="0">
    <w:p w14:paraId="7F7E20EE" w14:textId="77777777" w:rsidR="004901A8" w:rsidRDefault="004901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404E9"/>
    <w:multiLevelType w:val="multilevel"/>
    <w:tmpl w:val="390404E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01C7D"/>
    <w:multiLevelType w:val="multilevel"/>
    <w:tmpl w:val="5C601C7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901807">
    <w:abstractNumId w:val="0"/>
  </w:num>
  <w:num w:numId="2" w16cid:durableId="86941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wNrE0MTM1NDAwNjNU0lEKTi0uzszPAykwrgUAXWF5DCwAAAA="/>
  </w:docVars>
  <w:rsids>
    <w:rsidRoot w:val="00FC5172"/>
    <w:rsid w:val="0004376D"/>
    <w:rsid w:val="00074329"/>
    <w:rsid w:val="000877F7"/>
    <w:rsid w:val="0009426E"/>
    <w:rsid w:val="000A4EAE"/>
    <w:rsid w:val="000A5F26"/>
    <w:rsid w:val="000B18AF"/>
    <w:rsid w:val="000B254B"/>
    <w:rsid w:val="000B6D8D"/>
    <w:rsid w:val="000C31A9"/>
    <w:rsid w:val="000C710A"/>
    <w:rsid w:val="000D25C7"/>
    <w:rsid w:val="000D5FA4"/>
    <w:rsid w:val="000E4741"/>
    <w:rsid w:val="000F56B9"/>
    <w:rsid w:val="000F6FC4"/>
    <w:rsid w:val="00102260"/>
    <w:rsid w:val="0010755C"/>
    <w:rsid w:val="00107F09"/>
    <w:rsid w:val="00111B56"/>
    <w:rsid w:val="00122F31"/>
    <w:rsid w:val="00123FDC"/>
    <w:rsid w:val="001271D9"/>
    <w:rsid w:val="001324D0"/>
    <w:rsid w:val="001356A2"/>
    <w:rsid w:val="00147464"/>
    <w:rsid w:val="00152935"/>
    <w:rsid w:val="00173F60"/>
    <w:rsid w:val="00186B9E"/>
    <w:rsid w:val="00190BC6"/>
    <w:rsid w:val="00193D5C"/>
    <w:rsid w:val="001D1851"/>
    <w:rsid w:val="001D3B66"/>
    <w:rsid w:val="001D401E"/>
    <w:rsid w:val="001F6B5A"/>
    <w:rsid w:val="00202EC6"/>
    <w:rsid w:val="00214E4C"/>
    <w:rsid w:val="00216A98"/>
    <w:rsid w:val="00240FD0"/>
    <w:rsid w:val="002459D5"/>
    <w:rsid w:val="0025128F"/>
    <w:rsid w:val="00251E94"/>
    <w:rsid w:val="00256D0D"/>
    <w:rsid w:val="002649E7"/>
    <w:rsid w:val="00271B87"/>
    <w:rsid w:val="002874BE"/>
    <w:rsid w:val="00297DF6"/>
    <w:rsid w:val="002A711A"/>
    <w:rsid w:val="002D2764"/>
    <w:rsid w:val="002D5AE6"/>
    <w:rsid w:val="002F186D"/>
    <w:rsid w:val="003037AD"/>
    <w:rsid w:val="00314603"/>
    <w:rsid w:val="0031557B"/>
    <w:rsid w:val="00315A3F"/>
    <w:rsid w:val="00327588"/>
    <w:rsid w:val="00342609"/>
    <w:rsid w:val="00346058"/>
    <w:rsid w:val="00362759"/>
    <w:rsid w:val="003767A4"/>
    <w:rsid w:val="003778BE"/>
    <w:rsid w:val="00383AC2"/>
    <w:rsid w:val="00390964"/>
    <w:rsid w:val="00396E84"/>
    <w:rsid w:val="003A1689"/>
    <w:rsid w:val="003A6AA9"/>
    <w:rsid w:val="003B5452"/>
    <w:rsid w:val="003C7AE0"/>
    <w:rsid w:val="003E0443"/>
    <w:rsid w:val="003E0FF5"/>
    <w:rsid w:val="003F339D"/>
    <w:rsid w:val="003F39E9"/>
    <w:rsid w:val="003F7D27"/>
    <w:rsid w:val="00416B29"/>
    <w:rsid w:val="00421130"/>
    <w:rsid w:val="0042162E"/>
    <w:rsid w:val="00422BDF"/>
    <w:rsid w:val="00433069"/>
    <w:rsid w:val="00471DA8"/>
    <w:rsid w:val="00473D9F"/>
    <w:rsid w:val="004759C4"/>
    <w:rsid w:val="004901A8"/>
    <w:rsid w:val="00492229"/>
    <w:rsid w:val="004A1DFF"/>
    <w:rsid w:val="004A447C"/>
    <w:rsid w:val="004E2CEC"/>
    <w:rsid w:val="004F5E8F"/>
    <w:rsid w:val="0051413A"/>
    <w:rsid w:val="005235CA"/>
    <w:rsid w:val="00524015"/>
    <w:rsid w:val="00531CF7"/>
    <w:rsid w:val="005401B0"/>
    <w:rsid w:val="00556275"/>
    <w:rsid w:val="005579A8"/>
    <w:rsid w:val="00583EB1"/>
    <w:rsid w:val="005A3C31"/>
    <w:rsid w:val="005B3D3D"/>
    <w:rsid w:val="005C7DC5"/>
    <w:rsid w:val="005D19AC"/>
    <w:rsid w:val="005D1D4C"/>
    <w:rsid w:val="00612027"/>
    <w:rsid w:val="00613B79"/>
    <w:rsid w:val="006168AE"/>
    <w:rsid w:val="006209CA"/>
    <w:rsid w:val="006210A3"/>
    <w:rsid w:val="00624568"/>
    <w:rsid w:val="00652E5C"/>
    <w:rsid w:val="0065583B"/>
    <w:rsid w:val="006950BA"/>
    <w:rsid w:val="00695DE2"/>
    <w:rsid w:val="00697B22"/>
    <w:rsid w:val="006B5921"/>
    <w:rsid w:val="006D0124"/>
    <w:rsid w:val="006E043A"/>
    <w:rsid w:val="006E47A9"/>
    <w:rsid w:val="006E5901"/>
    <w:rsid w:val="006E6E32"/>
    <w:rsid w:val="00700176"/>
    <w:rsid w:val="00714A5A"/>
    <w:rsid w:val="00724757"/>
    <w:rsid w:val="007258D1"/>
    <w:rsid w:val="00751A7F"/>
    <w:rsid w:val="00752315"/>
    <w:rsid w:val="00761E9D"/>
    <w:rsid w:val="007635D9"/>
    <w:rsid w:val="00781799"/>
    <w:rsid w:val="00781F4E"/>
    <w:rsid w:val="007A0B89"/>
    <w:rsid w:val="007A195C"/>
    <w:rsid w:val="007C05C8"/>
    <w:rsid w:val="007E2309"/>
    <w:rsid w:val="007E5A73"/>
    <w:rsid w:val="007F47B4"/>
    <w:rsid w:val="008031DD"/>
    <w:rsid w:val="00807711"/>
    <w:rsid w:val="00814DF8"/>
    <w:rsid w:val="008227B2"/>
    <w:rsid w:val="00886323"/>
    <w:rsid w:val="00896262"/>
    <w:rsid w:val="008A3E5D"/>
    <w:rsid w:val="008A4366"/>
    <w:rsid w:val="008B4211"/>
    <w:rsid w:val="008C1C40"/>
    <w:rsid w:val="008C1DFD"/>
    <w:rsid w:val="008C429A"/>
    <w:rsid w:val="008C580F"/>
    <w:rsid w:val="008D5C5F"/>
    <w:rsid w:val="008E6573"/>
    <w:rsid w:val="008E72A6"/>
    <w:rsid w:val="00903148"/>
    <w:rsid w:val="00932354"/>
    <w:rsid w:val="009508A0"/>
    <w:rsid w:val="00957A36"/>
    <w:rsid w:val="009721C4"/>
    <w:rsid w:val="009845D2"/>
    <w:rsid w:val="0098505D"/>
    <w:rsid w:val="009B23D0"/>
    <w:rsid w:val="009B3636"/>
    <w:rsid w:val="009B4C9B"/>
    <w:rsid w:val="009C419B"/>
    <w:rsid w:val="009E53F8"/>
    <w:rsid w:val="009F4804"/>
    <w:rsid w:val="009F559F"/>
    <w:rsid w:val="009F616B"/>
    <w:rsid w:val="009F7C22"/>
    <w:rsid w:val="00A00E95"/>
    <w:rsid w:val="00A020AC"/>
    <w:rsid w:val="00A20460"/>
    <w:rsid w:val="00A26EE0"/>
    <w:rsid w:val="00A323D9"/>
    <w:rsid w:val="00A34C06"/>
    <w:rsid w:val="00A40C3E"/>
    <w:rsid w:val="00A5023B"/>
    <w:rsid w:val="00A6585E"/>
    <w:rsid w:val="00A662FF"/>
    <w:rsid w:val="00A80F65"/>
    <w:rsid w:val="00A81549"/>
    <w:rsid w:val="00A903F9"/>
    <w:rsid w:val="00A964BF"/>
    <w:rsid w:val="00AA01DB"/>
    <w:rsid w:val="00AA411E"/>
    <w:rsid w:val="00AB697C"/>
    <w:rsid w:val="00AC3858"/>
    <w:rsid w:val="00AD4BB7"/>
    <w:rsid w:val="00AE5AF3"/>
    <w:rsid w:val="00AE614F"/>
    <w:rsid w:val="00AE7E0C"/>
    <w:rsid w:val="00AF4273"/>
    <w:rsid w:val="00B05DD7"/>
    <w:rsid w:val="00B16F0D"/>
    <w:rsid w:val="00B17479"/>
    <w:rsid w:val="00B22851"/>
    <w:rsid w:val="00B40DA0"/>
    <w:rsid w:val="00B4166E"/>
    <w:rsid w:val="00B44DB7"/>
    <w:rsid w:val="00B60B39"/>
    <w:rsid w:val="00B75337"/>
    <w:rsid w:val="00B81F05"/>
    <w:rsid w:val="00B9080E"/>
    <w:rsid w:val="00BA1AA2"/>
    <w:rsid w:val="00BA4CE8"/>
    <w:rsid w:val="00BB2FEA"/>
    <w:rsid w:val="00BC45E3"/>
    <w:rsid w:val="00BD40DF"/>
    <w:rsid w:val="00C069E3"/>
    <w:rsid w:val="00C173ED"/>
    <w:rsid w:val="00C20E51"/>
    <w:rsid w:val="00C35460"/>
    <w:rsid w:val="00C358BC"/>
    <w:rsid w:val="00C374D8"/>
    <w:rsid w:val="00C47057"/>
    <w:rsid w:val="00C5487E"/>
    <w:rsid w:val="00C64B1D"/>
    <w:rsid w:val="00C7620C"/>
    <w:rsid w:val="00C76D1C"/>
    <w:rsid w:val="00C8502A"/>
    <w:rsid w:val="00C943A9"/>
    <w:rsid w:val="00CD3EA3"/>
    <w:rsid w:val="00D100B1"/>
    <w:rsid w:val="00D10501"/>
    <w:rsid w:val="00D11F74"/>
    <w:rsid w:val="00D13F77"/>
    <w:rsid w:val="00D37113"/>
    <w:rsid w:val="00D47AC3"/>
    <w:rsid w:val="00D5368D"/>
    <w:rsid w:val="00D565F2"/>
    <w:rsid w:val="00D6083A"/>
    <w:rsid w:val="00D93CA9"/>
    <w:rsid w:val="00DC18B7"/>
    <w:rsid w:val="00DC21CA"/>
    <w:rsid w:val="00DC31E4"/>
    <w:rsid w:val="00DE1B87"/>
    <w:rsid w:val="00DE5466"/>
    <w:rsid w:val="00E1468B"/>
    <w:rsid w:val="00E14B95"/>
    <w:rsid w:val="00E170A8"/>
    <w:rsid w:val="00E222A3"/>
    <w:rsid w:val="00E24422"/>
    <w:rsid w:val="00E41168"/>
    <w:rsid w:val="00E4488A"/>
    <w:rsid w:val="00E5020B"/>
    <w:rsid w:val="00E54330"/>
    <w:rsid w:val="00E55C45"/>
    <w:rsid w:val="00E716BD"/>
    <w:rsid w:val="00E87814"/>
    <w:rsid w:val="00E94A73"/>
    <w:rsid w:val="00EA4B1A"/>
    <w:rsid w:val="00EB7732"/>
    <w:rsid w:val="00EE2ED5"/>
    <w:rsid w:val="00F003B7"/>
    <w:rsid w:val="00F13D62"/>
    <w:rsid w:val="00F354AA"/>
    <w:rsid w:val="00F36F77"/>
    <w:rsid w:val="00F442F5"/>
    <w:rsid w:val="00F52E49"/>
    <w:rsid w:val="00F71C22"/>
    <w:rsid w:val="00F76277"/>
    <w:rsid w:val="00F86D0C"/>
    <w:rsid w:val="00F90568"/>
    <w:rsid w:val="00F95BCD"/>
    <w:rsid w:val="00FA0086"/>
    <w:rsid w:val="00FB6D96"/>
    <w:rsid w:val="00FC0B93"/>
    <w:rsid w:val="00FC5172"/>
    <w:rsid w:val="00FC612E"/>
    <w:rsid w:val="00FD6689"/>
    <w:rsid w:val="02C22194"/>
    <w:rsid w:val="02C6661C"/>
    <w:rsid w:val="02EE64DC"/>
    <w:rsid w:val="05FE70E3"/>
    <w:rsid w:val="06565574"/>
    <w:rsid w:val="0696055B"/>
    <w:rsid w:val="089C542D"/>
    <w:rsid w:val="09322AD0"/>
    <w:rsid w:val="0B0F2CB4"/>
    <w:rsid w:val="0F326201"/>
    <w:rsid w:val="0F8C6CB2"/>
    <w:rsid w:val="104A4BA3"/>
    <w:rsid w:val="114875EB"/>
    <w:rsid w:val="11B33417"/>
    <w:rsid w:val="123371E8"/>
    <w:rsid w:val="137D3D07"/>
    <w:rsid w:val="137E2D8A"/>
    <w:rsid w:val="13A9004F"/>
    <w:rsid w:val="15B648AC"/>
    <w:rsid w:val="18D1575E"/>
    <w:rsid w:val="1A364690"/>
    <w:rsid w:val="1AE33E0E"/>
    <w:rsid w:val="1CD86F62"/>
    <w:rsid w:val="1CEE3304"/>
    <w:rsid w:val="1E7159FF"/>
    <w:rsid w:val="22877591"/>
    <w:rsid w:val="23326D96"/>
    <w:rsid w:val="23474C6D"/>
    <w:rsid w:val="243E5205"/>
    <w:rsid w:val="24772DE1"/>
    <w:rsid w:val="25143F64"/>
    <w:rsid w:val="25440E2B"/>
    <w:rsid w:val="2B964513"/>
    <w:rsid w:val="2E9E448B"/>
    <w:rsid w:val="303867AA"/>
    <w:rsid w:val="30A76A5E"/>
    <w:rsid w:val="31642694"/>
    <w:rsid w:val="31CE42C2"/>
    <w:rsid w:val="31D03048"/>
    <w:rsid w:val="32A1209C"/>
    <w:rsid w:val="33880B7F"/>
    <w:rsid w:val="36CD2176"/>
    <w:rsid w:val="376B18E8"/>
    <w:rsid w:val="38FC020D"/>
    <w:rsid w:val="39C1344E"/>
    <w:rsid w:val="3A7E7084"/>
    <w:rsid w:val="3B0B7F6D"/>
    <w:rsid w:val="3CF5550F"/>
    <w:rsid w:val="3D4C17A1"/>
    <w:rsid w:val="3FA00970"/>
    <w:rsid w:val="44E0760E"/>
    <w:rsid w:val="46FD7572"/>
    <w:rsid w:val="47626028"/>
    <w:rsid w:val="47BD2EBF"/>
    <w:rsid w:val="49786131"/>
    <w:rsid w:val="498118A6"/>
    <w:rsid w:val="4B004E37"/>
    <w:rsid w:val="4C843198"/>
    <w:rsid w:val="4E462DF8"/>
    <w:rsid w:val="4EBE02F8"/>
    <w:rsid w:val="521D59C7"/>
    <w:rsid w:val="5328717E"/>
    <w:rsid w:val="547E1CAE"/>
    <w:rsid w:val="566F6BDB"/>
    <w:rsid w:val="57167B59"/>
    <w:rsid w:val="573E4B9B"/>
    <w:rsid w:val="57B04FE9"/>
    <w:rsid w:val="5BC97EFD"/>
    <w:rsid w:val="5C2B06C5"/>
    <w:rsid w:val="5CD05AF3"/>
    <w:rsid w:val="5D067F49"/>
    <w:rsid w:val="5EEB27C8"/>
    <w:rsid w:val="5FC10EC6"/>
    <w:rsid w:val="5FF6617D"/>
    <w:rsid w:val="603E4373"/>
    <w:rsid w:val="60607DAB"/>
    <w:rsid w:val="663E7D8F"/>
    <w:rsid w:val="681103CE"/>
    <w:rsid w:val="686013EC"/>
    <w:rsid w:val="6949654A"/>
    <w:rsid w:val="695549FD"/>
    <w:rsid w:val="69B41D9F"/>
    <w:rsid w:val="6A70182F"/>
    <w:rsid w:val="6CFA6CDB"/>
    <w:rsid w:val="6D5F0BFD"/>
    <w:rsid w:val="6E180349"/>
    <w:rsid w:val="71491BA2"/>
    <w:rsid w:val="71A130D0"/>
    <w:rsid w:val="71FC2290"/>
    <w:rsid w:val="730A1149"/>
    <w:rsid w:val="739672FC"/>
    <w:rsid w:val="7487534F"/>
    <w:rsid w:val="75815055"/>
    <w:rsid w:val="76AC74B5"/>
    <w:rsid w:val="77361056"/>
    <w:rsid w:val="77F812E1"/>
    <w:rsid w:val="7CF03F88"/>
    <w:rsid w:val="7D491FD6"/>
    <w:rsid w:val="7F2E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CFE8"/>
  <w15:docId w15:val="{FFB4CB98-797F-4875-B89F-19D576DF6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Calibri" w:eastAsia="Calibri" w:hAnsi="Calibri" w:cs="Times New Roman"/>
      <w:sz w:val="22"/>
      <w:szCs w:val="22"/>
      <w:lang w:val="en-IN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1"/>
    <w:semiHidden/>
    <w:qFormat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character" w:customStyle="1" w:styleId="markedcontent">
    <w:name w:val="markedcontent"/>
    <w:basedOn w:val="DefaultParagraphFont"/>
    <w:qFormat/>
  </w:style>
  <w:style w:type="character" w:styleId="Hyperlink">
    <w:name w:val="Hyperlink"/>
    <w:basedOn w:val="DefaultParagraphFont"/>
    <w:uiPriority w:val="99"/>
    <w:unhideWhenUsed/>
    <w:qFormat/>
    <w:rsid w:val="001D18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BDE1-CC89-4ED1-AE37-0C08AB88F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USER</cp:lastModifiedBy>
  <cp:revision>75</cp:revision>
  <cp:lastPrinted>2025-03-14T05:35:00Z</cp:lastPrinted>
  <dcterms:created xsi:type="dcterms:W3CDTF">2025-02-14T05:50:00Z</dcterms:created>
  <dcterms:modified xsi:type="dcterms:W3CDTF">2026-01-13T05:27:00Z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06D9EFE07B154A30AE5C2467421BE3D8_12</vt:lpwstr>
  </property>
</Properties>
</file>