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7225C">
      <w:pPr>
        <w:pStyle w:val="6"/>
        <w:spacing w:before="8" w:line="276" w:lineRule="auto"/>
        <w:ind w:right="27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PRASAD V. POTLURI SIDDHARTHA INSTITUTE OF TECHNOLOGY </w:t>
      </w:r>
    </w:p>
    <w:p w14:paraId="685BB007">
      <w:pPr>
        <w:pStyle w:val="6"/>
        <w:spacing w:before="8" w:line="276" w:lineRule="auto"/>
        <w:ind w:right="27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KANURU, VIJAYAWADA</w:t>
      </w:r>
    </w:p>
    <w:p w14:paraId="40DC0CCC">
      <w:pPr>
        <w:pStyle w:val="6"/>
        <w:spacing w:before="12" w:line="276" w:lineRule="auto"/>
        <w:ind w:right="114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 xml:space="preserve">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Department of Computer Science and Engineering</w:t>
      </w:r>
    </w:p>
    <w:p w14:paraId="18318883">
      <w:pPr>
        <w:pStyle w:val="6"/>
        <w:spacing w:before="12" w:line="276" w:lineRule="auto"/>
        <w:ind w:right="1140"/>
        <w:jc w:val="center"/>
        <w:rPr>
          <w:rFonts w:hint="default" w:ascii="Times New Roman" w:hAnsi="Times New Roman" w:cs="Times New Roman"/>
          <w:b w:val="0"/>
          <w:sz w:val="24"/>
          <w:szCs w:val="24"/>
        </w:rPr>
      </w:pPr>
    </w:p>
    <w:p w14:paraId="1E191C73">
      <w:pPr>
        <w:pStyle w:val="6"/>
        <w:spacing w:before="53" w:line="276" w:lineRule="auto"/>
        <w:ind w:right="27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FORMAL LANGUAGES AND AUTOMATA THEORY</w:t>
      </w:r>
    </w:p>
    <w:p w14:paraId="0000FE99">
      <w:pPr>
        <w:pStyle w:val="6"/>
        <w:spacing w:before="53" w:line="276" w:lineRule="auto"/>
        <w:ind w:right="27"/>
        <w:jc w:val="center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009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7"/>
        <w:gridCol w:w="1458"/>
        <w:gridCol w:w="1670"/>
        <w:gridCol w:w="1300"/>
        <w:gridCol w:w="1629"/>
        <w:gridCol w:w="2377"/>
      </w:tblGrid>
      <w:tr w14:paraId="3E392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657" w:type="dxa"/>
            <w:vAlign w:val="center"/>
          </w:tcPr>
          <w:p w14:paraId="28596EA8">
            <w:pPr>
              <w:pStyle w:val="13"/>
              <w:spacing w:line="218" w:lineRule="auto"/>
              <w:ind w:left="0" w:right="250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Cs w:val="24"/>
              </w:rPr>
              <w:t>Course Code</w:t>
            </w:r>
          </w:p>
        </w:tc>
        <w:tc>
          <w:tcPr>
            <w:tcW w:w="1458" w:type="dxa"/>
            <w:vAlign w:val="center"/>
          </w:tcPr>
          <w:p w14:paraId="781A3B6E">
            <w:pPr>
              <w:pStyle w:val="13"/>
              <w:ind w:left="62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Cs w:val="24"/>
              </w:rPr>
              <w:t>23CS3503</w:t>
            </w:r>
          </w:p>
        </w:tc>
        <w:tc>
          <w:tcPr>
            <w:tcW w:w="1670" w:type="dxa"/>
            <w:vAlign w:val="center"/>
          </w:tcPr>
          <w:p w14:paraId="6CEAED9A">
            <w:pPr>
              <w:pStyle w:val="13"/>
              <w:spacing w:line="265" w:lineRule="exact"/>
              <w:ind w:left="61" w:right="21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Cs w:val="24"/>
              </w:rPr>
              <w:t>Year</w:t>
            </w:r>
          </w:p>
        </w:tc>
        <w:tc>
          <w:tcPr>
            <w:tcW w:w="1300" w:type="dxa"/>
            <w:vAlign w:val="center"/>
          </w:tcPr>
          <w:p w14:paraId="139351F6">
            <w:pPr>
              <w:pStyle w:val="13"/>
              <w:ind w:left="44" w:right="1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III</w:t>
            </w:r>
          </w:p>
        </w:tc>
        <w:tc>
          <w:tcPr>
            <w:tcW w:w="1629" w:type="dxa"/>
            <w:vAlign w:val="center"/>
          </w:tcPr>
          <w:p w14:paraId="7F313C09">
            <w:pPr>
              <w:pStyle w:val="13"/>
              <w:spacing w:line="265" w:lineRule="exact"/>
              <w:ind w:left="67" w:right="2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Semester</w:t>
            </w:r>
          </w:p>
        </w:tc>
        <w:tc>
          <w:tcPr>
            <w:tcW w:w="2377" w:type="dxa"/>
            <w:vAlign w:val="center"/>
          </w:tcPr>
          <w:p w14:paraId="47988CDD">
            <w:pPr>
              <w:pStyle w:val="13"/>
              <w:ind w:left="70" w:right="13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I</w:t>
            </w:r>
          </w:p>
        </w:tc>
      </w:tr>
      <w:tr w14:paraId="7516E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1657" w:type="dxa"/>
            <w:vAlign w:val="center"/>
          </w:tcPr>
          <w:p w14:paraId="238A4948">
            <w:pPr>
              <w:pStyle w:val="13"/>
              <w:spacing w:line="276" w:lineRule="auto"/>
              <w:ind w:left="0" w:right="327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 xml:space="preserve">Course </w:t>
            </w:r>
            <w:r>
              <w:rPr>
                <w:rFonts w:hint="default" w:ascii="Times New Roman" w:hAnsi="Times New Roman" w:cs="Times New Roman"/>
                <w:b/>
                <w:spacing w:val="-4"/>
                <w:szCs w:val="24"/>
              </w:rPr>
              <w:t>Category</w:t>
            </w:r>
          </w:p>
        </w:tc>
        <w:tc>
          <w:tcPr>
            <w:tcW w:w="1458" w:type="dxa"/>
            <w:vAlign w:val="center"/>
          </w:tcPr>
          <w:p w14:paraId="4E1CE588">
            <w:pPr>
              <w:pStyle w:val="13"/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4"/>
              </w:rPr>
              <w:t>Professional Core</w:t>
            </w:r>
          </w:p>
        </w:tc>
        <w:tc>
          <w:tcPr>
            <w:tcW w:w="1670" w:type="dxa"/>
            <w:vAlign w:val="center"/>
          </w:tcPr>
          <w:p w14:paraId="62643DF4">
            <w:pPr>
              <w:pStyle w:val="1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</w:p>
          <w:p w14:paraId="1EEFD452">
            <w:pPr>
              <w:pStyle w:val="13"/>
              <w:ind w:left="61" w:right="26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Branch</w:t>
            </w:r>
          </w:p>
        </w:tc>
        <w:tc>
          <w:tcPr>
            <w:tcW w:w="1300" w:type="dxa"/>
            <w:vAlign w:val="center"/>
          </w:tcPr>
          <w:p w14:paraId="7D1D8CEB">
            <w:pPr>
              <w:pStyle w:val="13"/>
              <w:ind w:left="44" w:right="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Cs w:val="24"/>
              </w:rPr>
              <w:t>CSE</w:t>
            </w:r>
          </w:p>
        </w:tc>
        <w:tc>
          <w:tcPr>
            <w:tcW w:w="1629" w:type="dxa"/>
            <w:vAlign w:val="center"/>
          </w:tcPr>
          <w:p w14:paraId="2618AE94">
            <w:pPr>
              <w:pStyle w:val="1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</w:p>
          <w:p w14:paraId="778D2A0F">
            <w:pPr>
              <w:pStyle w:val="13"/>
              <w:ind w:right="2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Course</w:t>
            </w:r>
            <w:r>
              <w:rPr>
                <w:rFonts w:hint="default" w:ascii="Times New Roman" w:hAnsi="Times New Roman" w:cs="Times New Roman"/>
                <w:b/>
                <w:spacing w:val="-20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4"/>
                <w:szCs w:val="24"/>
              </w:rPr>
              <w:t>Type</w:t>
            </w:r>
          </w:p>
        </w:tc>
        <w:tc>
          <w:tcPr>
            <w:tcW w:w="2377" w:type="dxa"/>
            <w:vAlign w:val="center"/>
          </w:tcPr>
          <w:p w14:paraId="096CE9ED">
            <w:pPr>
              <w:pStyle w:val="13"/>
              <w:ind w:left="70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PC</w:t>
            </w:r>
          </w:p>
        </w:tc>
      </w:tr>
      <w:tr w14:paraId="74F92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657" w:type="dxa"/>
            <w:vAlign w:val="center"/>
          </w:tcPr>
          <w:p w14:paraId="2156D489">
            <w:pPr>
              <w:pStyle w:val="13"/>
              <w:spacing w:line="256" w:lineRule="exact"/>
              <w:ind w:left="0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Credits</w:t>
            </w:r>
          </w:p>
        </w:tc>
        <w:tc>
          <w:tcPr>
            <w:tcW w:w="1458" w:type="dxa"/>
            <w:vAlign w:val="center"/>
          </w:tcPr>
          <w:p w14:paraId="60E0EA9D">
            <w:pPr>
              <w:pStyle w:val="13"/>
              <w:ind w:left="62" w:right="17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3</w:t>
            </w:r>
          </w:p>
        </w:tc>
        <w:tc>
          <w:tcPr>
            <w:tcW w:w="1670" w:type="dxa"/>
            <w:vAlign w:val="center"/>
          </w:tcPr>
          <w:p w14:paraId="52FED9C7">
            <w:pPr>
              <w:pStyle w:val="13"/>
              <w:spacing w:line="256" w:lineRule="exact"/>
              <w:ind w:left="61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Cs w:val="24"/>
              </w:rPr>
              <w:t xml:space="preserve">L – T – </w:t>
            </w:r>
            <w:r>
              <w:rPr>
                <w:rFonts w:hint="default" w:ascii="Times New Roman" w:hAnsi="Times New Roman" w:cs="Times New Roman"/>
                <w:b/>
                <w:spacing w:val="-10"/>
                <w:szCs w:val="24"/>
              </w:rPr>
              <w:t>P</w:t>
            </w:r>
          </w:p>
        </w:tc>
        <w:tc>
          <w:tcPr>
            <w:tcW w:w="1300" w:type="dxa"/>
            <w:vAlign w:val="center"/>
          </w:tcPr>
          <w:p w14:paraId="3DB8CA68">
            <w:pPr>
              <w:pStyle w:val="13"/>
              <w:ind w:left="4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3-0-0</w:t>
            </w:r>
          </w:p>
        </w:tc>
        <w:tc>
          <w:tcPr>
            <w:tcW w:w="1629" w:type="dxa"/>
            <w:vAlign w:val="center"/>
          </w:tcPr>
          <w:p w14:paraId="6F6953CE">
            <w:pPr>
              <w:pStyle w:val="13"/>
              <w:spacing w:line="256" w:lineRule="exact"/>
              <w:ind w:left="67" w:right="2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Prerequisites</w:t>
            </w:r>
          </w:p>
        </w:tc>
        <w:tc>
          <w:tcPr>
            <w:tcW w:w="2377" w:type="dxa"/>
            <w:vAlign w:val="center"/>
          </w:tcPr>
          <w:p w14:paraId="1D57FCE7">
            <w:pPr>
              <w:pStyle w:val="13"/>
              <w:spacing w:line="280" w:lineRule="auto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Discrete Mathematical Structures</w:t>
            </w:r>
          </w:p>
        </w:tc>
      </w:tr>
      <w:tr w14:paraId="1EFF3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657" w:type="dxa"/>
            <w:vAlign w:val="center"/>
          </w:tcPr>
          <w:p w14:paraId="05B2A174">
            <w:pPr>
              <w:pStyle w:val="13"/>
              <w:spacing w:line="280" w:lineRule="auto"/>
              <w:ind w:left="0" w:right="84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 xml:space="preserve">Continuous </w:t>
            </w:r>
            <w:r>
              <w:rPr>
                <w:rFonts w:hint="default" w:ascii="Times New Roman" w:hAnsi="Times New Roman" w:cs="Times New Roman"/>
                <w:b/>
                <w:spacing w:val="-4"/>
                <w:szCs w:val="24"/>
              </w:rPr>
              <w:t>Evaluation</w:t>
            </w:r>
          </w:p>
        </w:tc>
        <w:tc>
          <w:tcPr>
            <w:tcW w:w="1458" w:type="dxa"/>
            <w:vAlign w:val="center"/>
          </w:tcPr>
          <w:p w14:paraId="3E72AE3E">
            <w:pPr>
              <w:pStyle w:val="13"/>
              <w:ind w:left="62" w:right="17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30</w:t>
            </w:r>
          </w:p>
        </w:tc>
        <w:tc>
          <w:tcPr>
            <w:tcW w:w="1670" w:type="dxa"/>
            <w:vAlign w:val="center"/>
          </w:tcPr>
          <w:p w14:paraId="49E1E86F">
            <w:pPr>
              <w:pStyle w:val="13"/>
              <w:spacing w:line="270" w:lineRule="exact"/>
              <w:ind w:left="0" w:right="2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Semester</w:t>
            </w:r>
          </w:p>
          <w:p w14:paraId="7BDFCB48">
            <w:pPr>
              <w:pStyle w:val="13"/>
              <w:spacing w:line="310" w:lineRule="atLeast"/>
              <w:ind w:left="0" w:right="141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Cs w:val="24"/>
              </w:rPr>
              <w:t xml:space="preserve">End </w:t>
            </w: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Evaluation</w:t>
            </w:r>
          </w:p>
        </w:tc>
        <w:tc>
          <w:tcPr>
            <w:tcW w:w="1300" w:type="dxa"/>
            <w:vAlign w:val="center"/>
          </w:tcPr>
          <w:p w14:paraId="142D9970">
            <w:pPr>
              <w:pStyle w:val="13"/>
              <w:ind w:left="4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70</w:t>
            </w:r>
          </w:p>
        </w:tc>
        <w:tc>
          <w:tcPr>
            <w:tcW w:w="1629" w:type="dxa"/>
            <w:vAlign w:val="center"/>
          </w:tcPr>
          <w:p w14:paraId="7EAD1516">
            <w:pPr>
              <w:pStyle w:val="13"/>
              <w:ind w:left="74" w:right="23"/>
              <w:jc w:val="center"/>
              <w:rPr>
                <w:rFonts w:hint="default" w:ascii="Times New Roman" w:hAnsi="Times New Roman" w:cs="Times New Roman"/>
                <w:b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Cs w:val="24"/>
              </w:rPr>
              <w:t>Total</w:t>
            </w:r>
            <w:r>
              <w:rPr>
                <w:rFonts w:hint="default" w:ascii="Times New Roman" w:hAnsi="Times New Roman" w:cs="Times New Roman"/>
                <w:b/>
                <w:spacing w:val="-15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Cs w:val="24"/>
              </w:rPr>
              <w:t>Marks</w:t>
            </w:r>
          </w:p>
        </w:tc>
        <w:tc>
          <w:tcPr>
            <w:tcW w:w="2377" w:type="dxa"/>
            <w:vAlign w:val="center"/>
          </w:tcPr>
          <w:p w14:paraId="438D0E8A">
            <w:pPr>
              <w:pStyle w:val="13"/>
              <w:ind w:left="70" w:right="12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100</w:t>
            </w:r>
          </w:p>
        </w:tc>
      </w:tr>
    </w:tbl>
    <w:p w14:paraId="3484509D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tbl>
      <w:tblPr>
        <w:tblStyle w:val="4"/>
        <w:tblW w:w="921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7948"/>
        <w:gridCol w:w="567"/>
      </w:tblGrid>
      <w:tr w14:paraId="04FD2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216" w:type="dxa"/>
            <w:gridSpan w:val="3"/>
          </w:tcPr>
          <w:p w14:paraId="2E9023F8">
            <w:pPr>
              <w:pStyle w:val="13"/>
              <w:spacing w:line="247" w:lineRule="exact"/>
              <w:ind w:left="139" w:right="98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 w:val="24"/>
                <w:szCs w:val="24"/>
              </w:rPr>
              <w:t>Course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4"/>
                <w:szCs w:val="24"/>
              </w:rPr>
              <w:t>Outcomes</w:t>
            </w:r>
          </w:p>
        </w:tc>
      </w:tr>
      <w:tr w14:paraId="49277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216" w:type="dxa"/>
            <w:gridSpan w:val="3"/>
          </w:tcPr>
          <w:p w14:paraId="79505F71">
            <w:pPr>
              <w:pStyle w:val="13"/>
              <w:spacing w:line="247" w:lineRule="exact"/>
              <w:ind w:left="13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Upon</w:t>
            </w:r>
            <w:r>
              <w:rPr>
                <w:rFonts w:hint="default"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successful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completion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course,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hint="default"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student</w:t>
            </w:r>
            <w:r>
              <w:rPr>
                <w:rFonts w:hint="default"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will</w:t>
            </w:r>
            <w:r>
              <w:rPr>
                <w:rFonts w:hint="default"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be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able</w:t>
            </w:r>
            <w:r>
              <w:rPr>
                <w:rFonts w:hint="default"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to:</w:t>
            </w:r>
          </w:p>
        </w:tc>
      </w:tr>
      <w:tr w14:paraId="3E141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701" w:type="dxa"/>
          </w:tcPr>
          <w:p w14:paraId="04C0F9FE">
            <w:pPr>
              <w:pStyle w:val="13"/>
              <w:spacing w:line="273" w:lineRule="exact"/>
              <w:ind w:left="4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7948" w:type="dxa"/>
            <w:vAlign w:val="center"/>
          </w:tcPr>
          <w:p w14:paraId="07776739">
            <w:pPr>
              <w:pStyle w:val="17"/>
              <w:ind w:left="13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</w:rPr>
            </w:pPr>
            <w:r>
              <w:rPr>
                <w:rFonts w:hint="default" w:ascii="Times New Roman" w:hAnsi="Times New Roman" w:eastAsiaTheme="minorHAnsi"/>
                <w:sz w:val="24"/>
                <w:szCs w:val="24"/>
              </w:rPr>
              <w:t>Apply concepts of formal languages and automata to solve computational problems.</w:t>
            </w:r>
          </w:p>
        </w:tc>
        <w:tc>
          <w:tcPr>
            <w:tcW w:w="567" w:type="dxa"/>
            <w:vAlign w:val="center"/>
          </w:tcPr>
          <w:p w14:paraId="2F6BCD75">
            <w:pPr>
              <w:pStyle w:val="13"/>
              <w:spacing w:line="244" w:lineRule="exact"/>
              <w:ind w:left="22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3</w:t>
            </w:r>
          </w:p>
        </w:tc>
      </w:tr>
      <w:tr w14:paraId="09101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01" w:type="dxa"/>
          </w:tcPr>
          <w:p w14:paraId="5D1632A5">
            <w:pPr>
              <w:pStyle w:val="13"/>
              <w:spacing w:line="256" w:lineRule="exact"/>
              <w:ind w:left="4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7948" w:type="dxa"/>
            <w:vAlign w:val="center"/>
          </w:tcPr>
          <w:p w14:paraId="17D02357">
            <w:pPr>
              <w:pStyle w:val="17"/>
              <w:ind w:left="13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</w:rPr>
            </w:pPr>
            <w:r>
              <w:rPr>
                <w:rFonts w:hint="default" w:ascii="Times New Roman" w:hAnsi="Times New Roman" w:eastAsiaTheme="minorHAnsi"/>
                <w:sz w:val="24"/>
                <w:szCs w:val="24"/>
              </w:rPr>
              <w:t>Apply finite automata, regular expressions, context-free grammars, and pushdown automata for the design of language recogni</w:t>
            </w:r>
            <w:r>
              <w:rPr>
                <w:rFonts w:hint="default" w:ascii="Times New Roman" w:hAnsi="Times New Roman" w:eastAsiaTheme="minorHAnsi"/>
                <w:sz w:val="24"/>
                <w:szCs w:val="24"/>
                <w:lang w:val="en-US"/>
              </w:rPr>
              <w:t>zers</w:t>
            </w:r>
            <w:r>
              <w:rPr>
                <w:rFonts w:hint="default" w:ascii="Times New Roman" w:hAnsi="Times New Roman" w:eastAsiaTheme="minorHAnsi"/>
                <w:sz w:val="24"/>
                <w:szCs w:val="24"/>
              </w:rPr>
              <w:t>.</w:t>
            </w:r>
          </w:p>
        </w:tc>
        <w:tc>
          <w:tcPr>
            <w:tcW w:w="567" w:type="dxa"/>
            <w:vAlign w:val="center"/>
          </w:tcPr>
          <w:p w14:paraId="4D770AC4">
            <w:pPr>
              <w:pStyle w:val="13"/>
              <w:spacing w:line="244" w:lineRule="exact"/>
              <w:ind w:left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14:paraId="32295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701" w:type="dxa"/>
          </w:tcPr>
          <w:p w14:paraId="3E830FC6">
            <w:pPr>
              <w:pStyle w:val="13"/>
              <w:spacing w:line="258" w:lineRule="exact"/>
              <w:ind w:left="4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7948" w:type="dxa"/>
            <w:vAlign w:val="center"/>
          </w:tcPr>
          <w:p w14:paraId="74F3C189">
            <w:pPr>
              <w:pStyle w:val="17"/>
              <w:ind w:left="13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Theme="minorHAnsi"/>
                <w:sz w:val="24"/>
                <w:szCs w:val="24"/>
              </w:rPr>
              <w:t>Apply Turing machine techniques to solve problems</w:t>
            </w:r>
            <w:r>
              <w:rPr>
                <w:rFonts w:hint="default" w:ascii="Times New Roman" w:hAnsi="Times New Roman" w:eastAsia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567" w:type="dxa"/>
            <w:vAlign w:val="center"/>
          </w:tcPr>
          <w:p w14:paraId="1FF740D9">
            <w:pPr>
              <w:pStyle w:val="13"/>
              <w:spacing w:line="244" w:lineRule="exact"/>
              <w:ind w:left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14:paraId="22D8A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01" w:type="dxa"/>
          </w:tcPr>
          <w:p w14:paraId="5D051DDA">
            <w:pPr>
              <w:pStyle w:val="13"/>
              <w:spacing w:line="256" w:lineRule="exact"/>
              <w:ind w:left="4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7948" w:type="dxa"/>
            <w:vAlign w:val="center"/>
          </w:tcPr>
          <w:p w14:paraId="1884A6BC">
            <w:pPr>
              <w:pStyle w:val="17"/>
              <w:ind w:left="13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</w:rPr>
            </w:pPr>
            <w:r>
              <w:rPr>
                <w:rFonts w:hint="default" w:ascii="Times New Roman" w:hAnsi="Times New Roman" w:eastAsiaTheme="minorHAnsi"/>
                <w:sz w:val="24"/>
                <w:szCs w:val="24"/>
              </w:rPr>
              <w:t xml:space="preserve">Analyze automata and their computational power to recognize languages. </w:t>
            </w:r>
          </w:p>
        </w:tc>
        <w:tc>
          <w:tcPr>
            <w:tcW w:w="567" w:type="dxa"/>
            <w:vAlign w:val="center"/>
          </w:tcPr>
          <w:p w14:paraId="24C2E994">
            <w:pPr>
              <w:pStyle w:val="13"/>
              <w:spacing w:line="242" w:lineRule="exact"/>
              <w:ind w:left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L4</w:t>
            </w:r>
          </w:p>
        </w:tc>
      </w:tr>
    </w:tbl>
    <w:p w14:paraId="5546E22A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tbl>
      <w:tblPr>
        <w:tblStyle w:val="4"/>
        <w:tblpPr w:leftFromText="180" w:rightFromText="180" w:vertAnchor="text" w:horzAnchor="margin" w:tblpX="-279" w:tblpY="267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2"/>
        <w:gridCol w:w="564"/>
        <w:gridCol w:w="571"/>
        <w:gridCol w:w="567"/>
        <w:gridCol w:w="566"/>
        <w:gridCol w:w="568"/>
        <w:gridCol w:w="566"/>
        <w:gridCol w:w="569"/>
        <w:gridCol w:w="566"/>
        <w:gridCol w:w="568"/>
        <w:gridCol w:w="707"/>
        <w:gridCol w:w="708"/>
        <w:gridCol w:w="708"/>
        <w:gridCol w:w="851"/>
      </w:tblGrid>
      <w:tr w14:paraId="6E1FF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061" w:type="dxa"/>
            <w:gridSpan w:val="14"/>
          </w:tcPr>
          <w:p w14:paraId="656BCC25">
            <w:pPr>
              <w:pStyle w:val="13"/>
              <w:spacing w:line="249" w:lineRule="exact"/>
              <w:ind w:left="26" w:right="7"/>
              <w:rPr>
                <w:rFonts w:hint="default" w:ascii="Times New Roman" w:hAnsi="Times New Roman" w:cs="Times New Roman"/>
                <w:b/>
                <w:spacing w:val="-4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Contribution</w:t>
            </w:r>
            <w:r>
              <w:rPr>
                <w:rFonts w:hint="default" w:ascii="Times New Roman" w:hAnsi="Times New Roman" w:cs="Times New Roman"/>
                <w:b/>
                <w:spacing w:val="-1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of</w:t>
            </w:r>
            <w:r>
              <w:rPr>
                <w:rFonts w:hint="default"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Course</w:t>
            </w:r>
            <w:r>
              <w:rPr>
                <w:rFonts w:hint="default"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Outcomes</w:t>
            </w:r>
            <w:r>
              <w:rPr>
                <w:rFonts w:hint="default"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towards</w:t>
            </w:r>
            <w:r>
              <w:rPr>
                <w:rFonts w:hint="default"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achievement</w:t>
            </w:r>
            <w:r>
              <w:rPr>
                <w:rFonts w:hint="default"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of</w:t>
            </w:r>
            <w:r>
              <w:rPr>
                <w:rFonts w:hint="default"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Program</w:t>
            </w:r>
            <w:r>
              <w:rPr>
                <w:rFonts w:hint="default"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Outcomes</w:t>
            </w:r>
            <w:r>
              <w:rPr>
                <w:rFonts w:hint="default"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&amp;</w:t>
            </w:r>
            <w:r>
              <w:rPr>
                <w:rFonts w:hint="default"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Strength</w:t>
            </w:r>
            <w:r>
              <w:rPr>
                <w:rFonts w:hint="default"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of</w:t>
            </w:r>
            <w:r>
              <w:rPr>
                <w:rFonts w:hint="default" w:cs="Times New Roman"/>
                <w:b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correlations</w:t>
            </w:r>
            <w:r>
              <w:rPr>
                <w:rFonts w:hint="default"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(3:Substantial,</w:t>
            </w:r>
            <w:r>
              <w:rPr>
                <w:rFonts w:hint="default"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2:</w:t>
            </w:r>
            <w:r>
              <w:rPr>
                <w:rFonts w:hint="default"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Moderate,</w:t>
            </w:r>
            <w:r>
              <w:rPr>
                <w:rFonts w:hint="default"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4"/>
                <w:szCs w:val="24"/>
              </w:rPr>
              <w:t>1:Slight)</w:t>
            </w:r>
          </w:p>
        </w:tc>
      </w:tr>
      <w:tr w14:paraId="7BFCE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82" w:type="dxa"/>
          </w:tcPr>
          <w:p w14:paraId="692EBB72">
            <w:pPr>
              <w:pStyle w:val="13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F1099C2">
            <w:pPr>
              <w:pStyle w:val="13"/>
              <w:spacing w:before="33"/>
              <w:ind w:left="27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PO1</w:t>
            </w:r>
          </w:p>
        </w:tc>
        <w:tc>
          <w:tcPr>
            <w:tcW w:w="571" w:type="dxa"/>
          </w:tcPr>
          <w:p w14:paraId="56CDBB70">
            <w:pPr>
              <w:pStyle w:val="13"/>
              <w:spacing w:before="33"/>
              <w:ind w:left="30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PO2</w:t>
            </w:r>
          </w:p>
        </w:tc>
        <w:tc>
          <w:tcPr>
            <w:tcW w:w="567" w:type="dxa"/>
          </w:tcPr>
          <w:p w14:paraId="2AC2A155">
            <w:pPr>
              <w:pStyle w:val="13"/>
              <w:spacing w:before="33"/>
              <w:ind w:left="136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PO3</w:t>
            </w:r>
          </w:p>
        </w:tc>
        <w:tc>
          <w:tcPr>
            <w:tcW w:w="566" w:type="dxa"/>
          </w:tcPr>
          <w:p w14:paraId="630B1A7A">
            <w:pPr>
              <w:pStyle w:val="13"/>
              <w:spacing w:before="33"/>
              <w:ind w:left="136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PO4</w:t>
            </w:r>
          </w:p>
        </w:tc>
        <w:tc>
          <w:tcPr>
            <w:tcW w:w="568" w:type="dxa"/>
          </w:tcPr>
          <w:p w14:paraId="65653109">
            <w:pPr>
              <w:pStyle w:val="13"/>
              <w:spacing w:before="33"/>
              <w:ind w:left="139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PO5</w:t>
            </w:r>
          </w:p>
        </w:tc>
        <w:tc>
          <w:tcPr>
            <w:tcW w:w="566" w:type="dxa"/>
          </w:tcPr>
          <w:p w14:paraId="50034E5D">
            <w:pPr>
              <w:pStyle w:val="13"/>
              <w:spacing w:before="33"/>
              <w:ind w:left="18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PO6</w:t>
            </w:r>
          </w:p>
        </w:tc>
        <w:tc>
          <w:tcPr>
            <w:tcW w:w="569" w:type="dxa"/>
          </w:tcPr>
          <w:p w14:paraId="0D14AB45">
            <w:pPr>
              <w:pStyle w:val="13"/>
              <w:spacing w:before="33"/>
              <w:ind w:left="148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PO7</w:t>
            </w:r>
          </w:p>
        </w:tc>
        <w:tc>
          <w:tcPr>
            <w:tcW w:w="566" w:type="dxa"/>
          </w:tcPr>
          <w:p w14:paraId="6D35FDF2">
            <w:pPr>
              <w:pStyle w:val="13"/>
              <w:spacing w:before="33"/>
              <w:ind w:left="138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PO8</w:t>
            </w:r>
          </w:p>
        </w:tc>
        <w:tc>
          <w:tcPr>
            <w:tcW w:w="568" w:type="dxa"/>
          </w:tcPr>
          <w:p w14:paraId="01072CCA">
            <w:pPr>
              <w:pStyle w:val="13"/>
              <w:spacing w:before="33"/>
              <w:ind w:left="11" w:right="2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18"/>
                <w:szCs w:val="24"/>
              </w:rPr>
              <w:t>PO9</w:t>
            </w:r>
          </w:p>
        </w:tc>
        <w:tc>
          <w:tcPr>
            <w:tcW w:w="707" w:type="dxa"/>
          </w:tcPr>
          <w:p w14:paraId="411CC0D1">
            <w:pPr>
              <w:pStyle w:val="13"/>
              <w:spacing w:before="33"/>
              <w:ind w:left="25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 w:val="18"/>
                <w:szCs w:val="24"/>
              </w:rPr>
              <w:t>PO10</w:t>
            </w:r>
          </w:p>
        </w:tc>
        <w:tc>
          <w:tcPr>
            <w:tcW w:w="708" w:type="dxa"/>
          </w:tcPr>
          <w:p w14:paraId="7ECE3B76">
            <w:pPr>
              <w:pStyle w:val="13"/>
              <w:spacing w:before="33"/>
              <w:ind w:left="169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 w:val="18"/>
                <w:szCs w:val="24"/>
              </w:rPr>
              <w:t>PO11</w:t>
            </w:r>
          </w:p>
        </w:tc>
        <w:tc>
          <w:tcPr>
            <w:tcW w:w="708" w:type="dxa"/>
          </w:tcPr>
          <w:p w14:paraId="12A21713">
            <w:pPr>
              <w:pStyle w:val="13"/>
              <w:spacing w:before="47"/>
              <w:ind w:left="59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 w:val="18"/>
                <w:szCs w:val="24"/>
              </w:rPr>
              <w:t>PSO1</w:t>
            </w:r>
          </w:p>
        </w:tc>
        <w:tc>
          <w:tcPr>
            <w:tcW w:w="851" w:type="dxa"/>
          </w:tcPr>
          <w:p w14:paraId="5A9A3374">
            <w:pPr>
              <w:pStyle w:val="13"/>
              <w:spacing w:before="33"/>
              <w:ind w:left="174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 w:val="18"/>
                <w:szCs w:val="24"/>
              </w:rPr>
              <w:t>PSO2</w:t>
            </w:r>
          </w:p>
        </w:tc>
      </w:tr>
      <w:tr w14:paraId="558FD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82" w:type="dxa"/>
          </w:tcPr>
          <w:p w14:paraId="5A68F7BC">
            <w:pPr>
              <w:pStyle w:val="13"/>
              <w:spacing w:line="249" w:lineRule="exact"/>
              <w:ind w:left="3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564" w:type="dxa"/>
            <w:vAlign w:val="center"/>
          </w:tcPr>
          <w:p w14:paraId="18BBFC4F">
            <w:pPr>
              <w:numPr>
                <w:ilvl w:val="0"/>
                <w:numId w:val="1"/>
              </w:numPr>
              <w:ind w:left="420" w:leftChars="0" w:hanging="42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</w:tcPr>
          <w:p w14:paraId="212A060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EF333A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5F739A4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2E637B3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93AD15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402E278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9037DD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809FF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7B7F55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5687CB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7E8215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89110F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20BC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82" w:type="dxa"/>
          </w:tcPr>
          <w:p w14:paraId="6809C485">
            <w:pPr>
              <w:pStyle w:val="13"/>
              <w:spacing w:line="252" w:lineRule="exact"/>
              <w:ind w:left="3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564" w:type="dxa"/>
            <w:vAlign w:val="center"/>
          </w:tcPr>
          <w:p w14:paraId="44673274">
            <w:pPr>
              <w:numPr>
                <w:ilvl w:val="0"/>
                <w:numId w:val="1"/>
              </w:numPr>
              <w:ind w:left="420" w:leftChars="0" w:hanging="42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</w:tcPr>
          <w:p w14:paraId="31B0FF1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EA7C7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51DEBB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BA4B016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574166C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5BA852F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C3FBE0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C1B966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3F2A1958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5B32A9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08F318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9BAAE6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ECEE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82" w:type="dxa"/>
          </w:tcPr>
          <w:p w14:paraId="5A881DF2">
            <w:pPr>
              <w:pStyle w:val="13"/>
              <w:spacing w:line="247" w:lineRule="exact"/>
              <w:ind w:left="3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564" w:type="dxa"/>
            <w:vAlign w:val="center"/>
          </w:tcPr>
          <w:p w14:paraId="69B1143D">
            <w:pPr>
              <w:numPr>
                <w:ilvl w:val="0"/>
                <w:numId w:val="1"/>
              </w:numPr>
              <w:ind w:left="420" w:leftChars="0" w:hanging="42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</w:tcPr>
          <w:p w14:paraId="441063AE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4B723E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42DE73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AB9078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7DEA23E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0773738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2022D2E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3132FFA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403ED8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FCA181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56E1E96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642635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A6D1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82" w:type="dxa"/>
          </w:tcPr>
          <w:p w14:paraId="23A463C3">
            <w:pPr>
              <w:pStyle w:val="13"/>
              <w:spacing w:line="247" w:lineRule="exact"/>
              <w:ind w:left="3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564" w:type="dxa"/>
            <w:vAlign w:val="center"/>
          </w:tcPr>
          <w:p w14:paraId="1070143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vAlign w:val="center"/>
          </w:tcPr>
          <w:p w14:paraId="7C1831DE">
            <w:pPr>
              <w:numPr>
                <w:ilvl w:val="0"/>
                <w:numId w:val="1"/>
              </w:numPr>
              <w:ind w:left="420" w:leftChars="0" w:hanging="42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5FC59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5E7C6B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3AA9228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D0A917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14:paraId="3BE7F82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75177E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32FC2C6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6A86B6B1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306C33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1F0CB7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25AA14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D550D5A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19024065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189BEAC3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14:paraId="16AB37AD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77D143C5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73ED4FF1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781F78CA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1502305A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4D0FA5AD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3A57C9C7">
      <w:pPr>
        <w:pStyle w:val="6"/>
        <w:spacing w:before="53" w:line="276" w:lineRule="auto"/>
        <w:ind w:right="490"/>
        <w:jc w:val="center"/>
        <w:rPr>
          <w:rFonts w:hint="default" w:ascii="Times New Roman" w:hAnsi="Times New Roman" w:cs="Times New Roman"/>
          <w:sz w:val="24"/>
          <w:szCs w:val="24"/>
          <w:u w:val="single"/>
        </w:rPr>
      </w:pPr>
    </w:p>
    <w:tbl>
      <w:tblPr>
        <w:tblStyle w:val="4"/>
        <w:tblW w:w="10141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7845"/>
        <w:gridCol w:w="1162"/>
      </w:tblGrid>
      <w:tr w14:paraId="6DD0C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141" w:type="dxa"/>
            <w:gridSpan w:val="3"/>
          </w:tcPr>
          <w:p w14:paraId="73E77184">
            <w:pPr>
              <w:pStyle w:val="13"/>
              <w:spacing w:line="355" w:lineRule="exact"/>
              <w:ind w:left="139" w:right="116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 w:val="24"/>
                <w:szCs w:val="24"/>
              </w:rPr>
              <w:t>Syllabus</w:t>
            </w:r>
          </w:p>
        </w:tc>
      </w:tr>
      <w:tr w14:paraId="65B01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134" w:type="dxa"/>
          </w:tcPr>
          <w:p w14:paraId="4908EA7E">
            <w:pPr>
              <w:pStyle w:val="13"/>
              <w:spacing w:before="13"/>
              <w:ind w:left="182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sz w:val="24"/>
                <w:szCs w:val="24"/>
              </w:rPr>
              <w:t>Unit</w:t>
            </w:r>
          </w:p>
          <w:p w14:paraId="6D3444CE">
            <w:pPr>
              <w:pStyle w:val="13"/>
              <w:spacing w:before="41"/>
              <w:ind w:left="256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No.</w:t>
            </w:r>
          </w:p>
        </w:tc>
        <w:tc>
          <w:tcPr>
            <w:tcW w:w="7845" w:type="dxa"/>
          </w:tcPr>
          <w:p w14:paraId="511AE17A">
            <w:pPr>
              <w:pStyle w:val="13"/>
              <w:spacing w:before="150"/>
              <w:ind w:left="3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 w:val="24"/>
                <w:szCs w:val="24"/>
              </w:rPr>
              <w:t>CONTENTS</w:t>
            </w:r>
          </w:p>
        </w:tc>
        <w:tc>
          <w:tcPr>
            <w:tcW w:w="1162" w:type="dxa"/>
          </w:tcPr>
          <w:p w14:paraId="1171A7E0">
            <w:pPr>
              <w:pStyle w:val="13"/>
              <w:spacing w:line="268" w:lineRule="exact"/>
              <w:ind w:left="2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2"/>
                <w:sz w:val="24"/>
                <w:szCs w:val="24"/>
              </w:rPr>
              <w:t>Mapped</w:t>
            </w:r>
          </w:p>
          <w:p w14:paraId="72BFD7FA">
            <w:pPr>
              <w:pStyle w:val="13"/>
              <w:spacing w:before="65"/>
              <w:ind w:left="21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CO</w:t>
            </w:r>
          </w:p>
        </w:tc>
      </w:tr>
      <w:tr w14:paraId="736F7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134" w:type="dxa"/>
            <w:vAlign w:val="center"/>
          </w:tcPr>
          <w:p w14:paraId="754B2789">
            <w:pPr>
              <w:pStyle w:val="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05165387">
            <w:pPr>
              <w:pStyle w:val="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049F0231">
            <w:pPr>
              <w:pStyle w:val="13"/>
              <w:spacing w:before="178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7274F533">
            <w:pPr>
              <w:pStyle w:val="13"/>
              <w:ind w:right="127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7845" w:type="dxa"/>
          </w:tcPr>
          <w:p w14:paraId="0F129F25">
            <w:pPr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Automata: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Why study Automata Theory?, The central Concepts of Automata Theory. </w:t>
            </w:r>
          </w:p>
          <w:p w14:paraId="5F5DD6D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Finite Automata: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Deterministic Finite Automata, Non-Deterministic Finite Automata, Finite Automata with Epsilon Transitions, Finite Automata with Outputs(without conversions)</w:t>
            </w:r>
          </w:p>
        </w:tc>
        <w:tc>
          <w:tcPr>
            <w:tcW w:w="1162" w:type="dxa"/>
            <w:vAlign w:val="center"/>
          </w:tcPr>
          <w:p w14:paraId="1BD121C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CO1, CO2</w:t>
            </w:r>
          </w:p>
        </w:tc>
      </w:tr>
      <w:tr w14:paraId="0D63D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1134" w:type="dxa"/>
            <w:vAlign w:val="center"/>
          </w:tcPr>
          <w:p w14:paraId="7477B305">
            <w:pPr>
              <w:pStyle w:val="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7845" w:type="dxa"/>
          </w:tcPr>
          <w:p w14:paraId="12AB19D0">
            <w:pPr>
              <w:tabs>
                <w:tab w:val="left" w:pos="8505"/>
                <w:tab w:val="right" w:pos="9026"/>
              </w:tabs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Regular Expressions and Languages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 Regular Expressions, Finite Automata and Regular Expressions, Algebraic Laws for Regular expressions (without proofs).</w:t>
            </w:r>
          </w:p>
          <w:p w14:paraId="2B5B843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Properties of regular Languages: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Proving Languages not to be regular, Closure properties of Regular Languages (without proofs), Equivalence and Minimization of Automata.</w:t>
            </w:r>
          </w:p>
        </w:tc>
        <w:tc>
          <w:tcPr>
            <w:tcW w:w="1162" w:type="dxa"/>
            <w:vAlign w:val="center"/>
          </w:tcPr>
          <w:p w14:paraId="32F0C6C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CO1, CO2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,CO4</w:t>
            </w:r>
          </w:p>
        </w:tc>
      </w:tr>
      <w:tr w14:paraId="42215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134" w:type="dxa"/>
            <w:vAlign w:val="center"/>
          </w:tcPr>
          <w:p w14:paraId="6904A941">
            <w:pPr>
              <w:pStyle w:val="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02379C05">
            <w:pPr>
              <w:pStyle w:val="13"/>
              <w:spacing w:before="116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2908A9B1">
            <w:pPr>
              <w:pStyle w:val="13"/>
              <w:ind w:left="4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5"/>
                <w:sz w:val="24"/>
                <w:szCs w:val="24"/>
              </w:rPr>
              <w:t>III</w:t>
            </w:r>
          </w:p>
        </w:tc>
        <w:tc>
          <w:tcPr>
            <w:tcW w:w="7845" w:type="dxa"/>
          </w:tcPr>
          <w:p w14:paraId="2C84B3CF">
            <w:pPr>
              <w:tabs>
                <w:tab w:val="left" w:pos="8505"/>
                <w:tab w:val="right" w:pos="9026"/>
              </w:tabs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Context–free grammars and Languages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: Context–free grammars, Parse trees, Ambiguity in grammars and Languages, </w:t>
            </w:r>
          </w:p>
          <w:p w14:paraId="7F2A17C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Properties of Context-free languages: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Normal Forms for Context Free Grammars, The Pumping Lemma For Context Free Languages</w:t>
            </w:r>
          </w:p>
        </w:tc>
        <w:tc>
          <w:tcPr>
            <w:tcW w:w="1162" w:type="dxa"/>
            <w:vAlign w:val="center"/>
          </w:tcPr>
          <w:p w14:paraId="40931AE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CO1, CO2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,CO4</w:t>
            </w:r>
          </w:p>
        </w:tc>
      </w:tr>
      <w:tr w14:paraId="09CB2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1134" w:type="dxa"/>
            <w:vAlign w:val="center"/>
          </w:tcPr>
          <w:p w14:paraId="4A1D2275">
            <w:pPr>
              <w:pStyle w:val="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7845" w:type="dxa"/>
          </w:tcPr>
          <w:p w14:paraId="490E191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Pushdown Automata: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Definition of the Pushdown Automaton, The Languages of a PDA, Equivalence of PDA’s and CFG’s, Deterministic Pushdown Automaton.</w:t>
            </w:r>
          </w:p>
        </w:tc>
        <w:tc>
          <w:tcPr>
            <w:tcW w:w="1162" w:type="dxa"/>
            <w:vAlign w:val="center"/>
          </w:tcPr>
          <w:p w14:paraId="4DE6E10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CO1,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14:paraId="21911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134" w:type="dxa"/>
            <w:vAlign w:val="center"/>
          </w:tcPr>
          <w:p w14:paraId="417CEB30">
            <w:pPr>
              <w:pStyle w:val="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7845" w:type="dxa"/>
            <w:vAlign w:val="center"/>
          </w:tcPr>
          <w:p w14:paraId="559C569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Turing Machines: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Problems that computer cannot solve, The Turing Machine, Programming Techniques for Turing Machine, Extensions to the Basic Turing Machine</w:t>
            </w:r>
          </w:p>
          <w:p w14:paraId="339D66B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Undecidability: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Recursively Enumerable Language, Universal Turing Machines (UTM), Halting Problem, Post Correspondence Problem, Church Hypothesis.</w:t>
            </w:r>
          </w:p>
        </w:tc>
        <w:tc>
          <w:tcPr>
            <w:tcW w:w="1162" w:type="dxa"/>
            <w:vAlign w:val="center"/>
          </w:tcPr>
          <w:p w14:paraId="1AC8AD0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CO1,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CO3, CO4</w:t>
            </w:r>
          </w:p>
        </w:tc>
      </w:tr>
    </w:tbl>
    <w:p w14:paraId="6AF4CD82">
      <w:pPr>
        <w:pStyle w:val="6"/>
        <w:spacing w:before="53" w:line="276" w:lineRule="auto"/>
        <w:ind w:right="490"/>
        <w:rPr>
          <w:rFonts w:hint="default" w:ascii="Times New Roman" w:hAnsi="Times New Roman" w:cs="Times New Roman"/>
          <w:sz w:val="24"/>
          <w:szCs w:val="24"/>
          <w:u w:val="single"/>
        </w:rPr>
      </w:pPr>
    </w:p>
    <w:p w14:paraId="659B15EA">
      <w:pPr>
        <w:pStyle w:val="6"/>
        <w:spacing w:before="53" w:line="276" w:lineRule="auto"/>
        <w:ind w:right="490"/>
        <w:rPr>
          <w:rFonts w:hint="default" w:ascii="Times New Roman" w:hAnsi="Times New Roman" w:cs="Times New Roman"/>
          <w:sz w:val="24"/>
          <w:szCs w:val="24"/>
          <w:u w:val="single"/>
        </w:rPr>
      </w:pPr>
    </w:p>
    <w:tbl>
      <w:tblPr>
        <w:tblStyle w:val="4"/>
        <w:tblW w:w="5527" w:type="pct"/>
        <w:tblInd w:w="-4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9"/>
      </w:tblGrid>
      <w:tr w14:paraId="57102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5000" w:type="pct"/>
            <w:vAlign w:val="center"/>
          </w:tcPr>
          <w:p w14:paraId="28C5B72D">
            <w:pPr>
              <w:pStyle w:val="13"/>
              <w:spacing w:line="229" w:lineRule="exact"/>
              <w:ind w:left="10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  <w:t>Learning Resources</w:t>
            </w:r>
          </w:p>
        </w:tc>
      </w:tr>
      <w:tr w14:paraId="45A31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5000" w:type="pct"/>
            <w:vAlign w:val="center"/>
          </w:tcPr>
          <w:p w14:paraId="323E40E3">
            <w:pPr>
              <w:pStyle w:val="13"/>
              <w:spacing w:line="229" w:lineRule="exact"/>
              <w:ind w:left="10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  <w:t>Text Books</w:t>
            </w:r>
          </w:p>
        </w:tc>
      </w:tr>
      <w:tr w14:paraId="6CF74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000" w:type="pct"/>
            <w:vAlign w:val="center"/>
          </w:tcPr>
          <w:p w14:paraId="57932027">
            <w:pPr>
              <w:pStyle w:val="12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1. Introduction to Automata Theory, Languages and Computations, J.E.Hopcroft, R.Motwani and J.D Ullman, Third Edition, Pearson Education. </w:t>
            </w:r>
          </w:p>
          <w:p w14:paraId="635CD867">
            <w:pPr>
              <w:pStyle w:val="12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2. Theory of Computer Science, Automata languages and computation, Mishra, Chandra Shekaran, Second Edition, PHI. </w:t>
            </w:r>
          </w:p>
        </w:tc>
      </w:tr>
      <w:tr w14:paraId="72D93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5000" w:type="pct"/>
            <w:vAlign w:val="center"/>
          </w:tcPr>
          <w:p w14:paraId="6209113C">
            <w:pPr>
              <w:pStyle w:val="13"/>
              <w:spacing w:line="252" w:lineRule="exact"/>
              <w:ind w:left="10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Reference Books</w:t>
            </w:r>
          </w:p>
        </w:tc>
      </w:tr>
      <w:tr w14:paraId="27F57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5000" w:type="pct"/>
          </w:tcPr>
          <w:p w14:paraId="7FEF563C">
            <w:pPr>
              <w:pStyle w:val="12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 Introduction of the Theory and Computation, Michael Sipser, 1997, Thomson Brokecole.</w:t>
            </w:r>
          </w:p>
          <w:p w14:paraId="409E26C3">
            <w:pPr>
              <w:pStyle w:val="12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2. Elements of The theory of Computation, H.R.Lewis and C.H.Papadimitriou, Second Edition, 2003, Pearson Education/PHI. </w:t>
            </w:r>
          </w:p>
          <w:p w14:paraId="2C918205">
            <w:pPr>
              <w:pStyle w:val="12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3. Formal Languages and Automata Theory, Basavarj S. Anami, Karibasappa K.G, WILEYINDIA. </w:t>
            </w:r>
          </w:p>
          <w:p w14:paraId="20C54DA4">
            <w:pPr>
              <w:pStyle w:val="12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 Introduction to Languages and the Theory of Computation, J.C.Martin, Third Edition, TMH, 2003.</w:t>
            </w:r>
          </w:p>
        </w:tc>
      </w:tr>
      <w:tr w14:paraId="362D8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atLeast"/>
        </w:trPr>
        <w:tc>
          <w:tcPr>
            <w:tcW w:w="5000" w:type="pct"/>
            <w:vAlign w:val="center"/>
          </w:tcPr>
          <w:p w14:paraId="6C595046">
            <w:pPr>
              <w:pStyle w:val="13"/>
              <w:spacing w:line="229" w:lineRule="exact"/>
              <w:ind w:left="10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  <w:t>e- Resources &amp; other digital material</w:t>
            </w:r>
          </w:p>
        </w:tc>
      </w:tr>
      <w:tr w14:paraId="34902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000" w:type="pct"/>
            <w:vAlign w:val="center"/>
          </w:tcPr>
          <w:p w14:paraId="5EEF8EDF">
            <w:pPr>
              <w:pStyle w:val="12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hint="default" w:ascii="Times New Roman" w:hAnsi="Times New Roman" w:eastAsia="+mn-e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+mn-ea" w:cs="Times New Roman"/>
                <w:sz w:val="24"/>
                <w:szCs w:val="24"/>
              </w:rPr>
              <w:t xml:space="preserve">https://www.udemy.com/course/formal-languages-and-automata-theory-e/ </w:t>
            </w:r>
          </w:p>
          <w:p w14:paraId="2CA27CB7">
            <w:pPr>
              <w:pStyle w:val="12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hint="default" w:ascii="Times New Roman" w:hAnsi="Times New Roman" w:eastAsia="+mn-e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+mn-ea" w:cs="Times New Roman"/>
                <w:sz w:val="24"/>
                <w:szCs w:val="24"/>
              </w:rPr>
              <w:t xml:space="preserve">https://eecs.wsu.edu/~ananth/CptS317/ </w:t>
            </w:r>
          </w:p>
          <w:p w14:paraId="5173C216">
            <w:pPr>
              <w:pStyle w:val="12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hint="default" w:ascii="Times New Roman" w:hAnsi="Times New Roman" w:eastAsia="+mn-e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+mn-ea" w:cs="Times New Roman"/>
                <w:sz w:val="24"/>
                <w:szCs w:val="24"/>
              </w:rPr>
              <w:t xml:space="preserve">https://nptel.ac.in/courses/106/103/106103070/ </w:t>
            </w:r>
          </w:p>
          <w:p w14:paraId="0991C801">
            <w:pPr>
              <w:pStyle w:val="12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hint="default" w:ascii="Times New Roman" w:hAnsi="Times New Roman" w:eastAsia="+mn-e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+mn-ea" w:cs="Times New Roman"/>
                <w:sz w:val="24"/>
                <w:szCs w:val="24"/>
              </w:rPr>
              <w:t xml:space="preserve">https://nptel.ac.in/courses/106/106/106106049/ </w:t>
            </w:r>
          </w:p>
          <w:p w14:paraId="49489651">
            <w:pPr>
              <w:pStyle w:val="12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hint="default" w:ascii="Times New Roman" w:hAnsi="Times New Roman" w:eastAsia="+mn-e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+mn-ea" w:cs="Times New Roman"/>
                <w:sz w:val="24"/>
                <w:szCs w:val="24"/>
              </w:rPr>
              <w:t xml:space="preserve">https://nptel.ac.in/courses/111/103/111103016/ </w:t>
            </w:r>
          </w:p>
          <w:p w14:paraId="5F1B18FB">
            <w:pPr>
              <w:pStyle w:val="12"/>
              <w:numPr>
                <w:ilvl w:val="0"/>
                <w:numId w:val="2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hint="default" w:ascii="Times New Roman" w:hAnsi="Times New Roman" w:eastAsia="+mn-ea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+mn-ea" w:cs="Times New Roman"/>
                <w:sz w:val="24"/>
                <w:szCs w:val="24"/>
              </w:rPr>
              <w:t xml:space="preserve">https://nptel.ac.in/courses/106/105/106105196/ </w:t>
            </w:r>
          </w:p>
        </w:tc>
      </w:tr>
    </w:tbl>
    <w:p w14:paraId="7C8F0912">
      <w:pPr>
        <w:spacing w:after="0" w:line="240" w:lineRule="auto"/>
        <w:ind w:left="-360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 w14:paraId="3B8A9D75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sectPr>
      <w:headerReference r:id="rId5" w:type="default"/>
      <w:pgSz w:w="11907" w:h="16839"/>
      <w:pgMar w:top="426" w:right="1440" w:bottom="1440" w:left="1440" w:header="720" w:footer="720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+mn-ea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D58C1">
    <w:pPr>
      <w:pStyle w:val="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3D569D"/>
    <w:multiLevelType w:val="multilevel"/>
    <w:tmpl w:val="6F3D569D"/>
    <w:lvl w:ilvl="0" w:tentative="0">
      <w:start w:val="1"/>
      <w:numFmt w:val="decimal"/>
      <w:lvlText w:val="%1."/>
      <w:lvlJc w:val="left"/>
      <w:pPr>
        <w:ind w:left="810" w:hanging="360"/>
      </w:pPr>
    </w:lvl>
    <w:lvl w:ilvl="1" w:tentative="0">
      <w:start w:val="1"/>
      <w:numFmt w:val="lowerLetter"/>
      <w:lvlText w:val="%2."/>
      <w:lvlJc w:val="left"/>
      <w:pPr>
        <w:ind w:left="1530" w:hanging="360"/>
      </w:pPr>
    </w:lvl>
    <w:lvl w:ilvl="2" w:tentative="0">
      <w:start w:val="1"/>
      <w:numFmt w:val="lowerRoman"/>
      <w:lvlText w:val="%3."/>
      <w:lvlJc w:val="right"/>
      <w:pPr>
        <w:ind w:left="2250" w:hanging="180"/>
      </w:pPr>
    </w:lvl>
    <w:lvl w:ilvl="3" w:tentative="0">
      <w:start w:val="1"/>
      <w:numFmt w:val="decimal"/>
      <w:lvlText w:val="%4."/>
      <w:lvlJc w:val="left"/>
      <w:pPr>
        <w:ind w:left="2970" w:hanging="360"/>
      </w:pPr>
    </w:lvl>
    <w:lvl w:ilvl="4" w:tentative="0">
      <w:start w:val="1"/>
      <w:numFmt w:val="lowerLetter"/>
      <w:lvlText w:val="%5."/>
      <w:lvlJc w:val="left"/>
      <w:pPr>
        <w:ind w:left="3690" w:hanging="360"/>
      </w:pPr>
    </w:lvl>
    <w:lvl w:ilvl="5" w:tentative="0">
      <w:start w:val="1"/>
      <w:numFmt w:val="lowerRoman"/>
      <w:lvlText w:val="%6."/>
      <w:lvlJc w:val="right"/>
      <w:pPr>
        <w:ind w:left="4410" w:hanging="180"/>
      </w:pPr>
    </w:lvl>
    <w:lvl w:ilvl="6" w:tentative="0">
      <w:start w:val="1"/>
      <w:numFmt w:val="decimal"/>
      <w:lvlText w:val="%7."/>
      <w:lvlJc w:val="left"/>
      <w:pPr>
        <w:ind w:left="5130" w:hanging="360"/>
      </w:pPr>
    </w:lvl>
    <w:lvl w:ilvl="7" w:tentative="0">
      <w:start w:val="1"/>
      <w:numFmt w:val="lowerLetter"/>
      <w:lvlText w:val="%8."/>
      <w:lvlJc w:val="left"/>
      <w:pPr>
        <w:ind w:left="5850" w:hanging="360"/>
      </w:pPr>
    </w:lvl>
    <w:lvl w:ilvl="8" w:tentative="0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7B6FC0DA"/>
    <w:multiLevelType w:val="singleLevel"/>
    <w:tmpl w:val="7B6FC0DA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90"/>
    <w:rsid w:val="000021B8"/>
    <w:rsid w:val="000041AD"/>
    <w:rsid w:val="00004806"/>
    <w:rsid w:val="000111A6"/>
    <w:rsid w:val="00012C4E"/>
    <w:rsid w:val="00016943"/>
    <w:rsid w:val="00047110"/>
    <w:rsid w:val="00053266"/>
    <w:rsid w:val="00054DA7"/>
    <w:rsid w:val="00061FD6"/>
    <w:rsid w:val="000620F3"/>
    <w:rsid w:val="00071124"/>
    <w:rsid w:val="000714D6"/>
    <w:rsid w:val="00072D46"/>
    <w:rsid w:val="00073B6D"/>
    <w:rsid w:val="000849D2"/>
    <w:rsid w:val="0008585C"/>
    <w:rsid w:val="000869BB"/>
    <w:rsid w:val="00090271"/>
    <w:rsid w:val="000C7F99"/>
    <w:rsid w:val="000D19A4"/>
    <w:rsid w:val="000D7C89"/>
    <w:rsid w:val="000E7CDF"/>
    <w:rsid w:val="000F5FEC"/>
    <w:rsid w:val="000F6DF8"/>
    <w:rsid w:val="00104C29"/>
    <w:rsid w:val="00104CB4"/>
    <w:rsid w:val="001053F3"/>
    <w:rsid w:val="001076DD"/>
    <w:rsid w:val="001163B7"/>
    <w:rsid w:val="00126C79"/>
    <w:rsid w:val="00134E21"/>
    <w:rsid w:val="00141E0F"/>
    <w:rsid w:val="001472AF"/>
    <w:rsid w:val="00155B70"/>
    <w:rsid w:val="0016052F"/>
    <w:rsid w:val="001630E7"/>
    <w:rsid w:val="00167389"/>
    <w:rsid w:val="00176F82"/>
    <w:rsid w:val="00184547"/>
    <w:rsid w:val="001B2F89"/>
    <w:rsid w:val="001B3019"/>
    <w:rsid w:val="001B448A"/>
    <w:rsid w:val="001B5F84"/>
    <w:rsid w:val="001C0982"/>
    <w:rsid w:val="001F0CD0"/>
    <w:rsid w:val="001F5711"/>
    <w:rsid w:val="001F7656"/>
    <w:rsid w:val="002179C7"/>
    <w:rsid w:val="002333E9"/>
    <w:rsid w:val="00252959"/>
    <w:rsid w:val="0025751D"/>
    <w:rsid w:val="002700AF"/>
    <w:rsid w:val="00271C2D"/>
    <w:rsid w:val="0027366B"/>
    <w:rsid w:val="00275561"/>
    <w:rsid w:val="00290806"/>
    <w:rsid w:val="00292520"/>
    <w:rsid w:val="002A3C25"/>
    <w:rsid w:val="002B5D75"/>
    <w:rsid w:val="002C6A21"/>
    <w:rsid w:val="002D326C"/>
    <w:rsid w:val="002E2ACA"/>
    <w:rsid w:val="002E456D"/>
    <w:rsid w:val="002E7D49"/>
    <w:rsid w:val="002F42F2"/>
    <w:rsid w:val="002F5E7F"/>
    <w:rsid w:val="00300D94"/>
    <w:rsid w:val="003034A3"/>
    <w:rsid w:val="00306B80"/>
    <w:rsid w:val="00311767"/>
    <w:rsid w:val="003165D2"/>
    <w:rsid w:val="0031704A"/>
    <w:rsid w:val="00320B30"/>
    <w:rsid w:val="00322D8D"/>
    <w:rsid w:val="003249B0"/>
    <w:rsid w:val="0034090B"/>
    <w:rsid w:val="0035185C"/>
    <w:rsid w:val="003646D1"/>
    <w:rsid w:val="00370F10"/>
    <w:rsid w:val="003730B8"/>
    <w:rsid w:val="003A2EA4"/>
    <w:rsid w:val="003A6553"/>
    <w:rsid w:val="003A714C"/>
    <w:rsid w:val="003B0EAE"/>
    <w:rsid w:val="003B1E5C"/>
    <w:rsid w:val="003B77FC"/>
    <w:rsid w:val="003C1473"/>
    <w:rsid w:val="003D4B6D"/>
    <w:rsid w:val="003E4DCE"/>
    <w:rsid w:val="00407359"/>
    <w:rsid w:val="00410E8F"/>
    <w:rsid w:val="00420D37"/>
    <w:rsid w:val="00427297"/>
    <w:rsid w:val="00436818"/>
    <w:rsid w:val="00436AAE"/>
    <w:rsid w:val="00444FAF"/>
    <w:rsid w:val="0045624F"/>
    <w:rsid w:val="00464D28"/>
    <w:rsid w:val="004706E3"/>
    <w:rsid w:val="004720B8"/>
    <w:rsid w:val="00486DBC"/>
    <w:rsid w:val="004871BB"/>
    <w:rsid w:val="004874C6"/>
    <w:rsid w:val="00492BB6"/>
    <w:rsid w:val="004B07CE"/>
    <w:rsid w:val="004B35DD"/>
    <w:rsid w:val="004B44D5"/>
    <w:rsid w:val="004C09FF"/>
    <w:rsid w:val="004C225A"/>
    <w:rsid w:val="004C7E15"/>
    <w:rsid w:val="004D58F0"/>
    <w:rsid w:val="004D6F50"/>
    <w:rsid w:val="005034D3"/>
    <w:rsid w:val="00516120"/>
    <w:rsid w:val="00522B19"/>
    <w:rsid w:val="00525153"/>
    <w:rsid w:val="00526DD1"/>
    <w:rsid w:val="00526F0C"/>
    <w:rsid w:val="00527433"/>
    <w:rsid w:val="00545A46"/>
    <w:rsid w:val="00546BFA"/>
    <w:rsid w:val="005561E0"/>
    <w:rsid w:val="00565D80"/>
    <w:rsid w:val="00577F9A"/>
    <w:rsid w:val="00583265"/>
    <w:rsid w:val="00594D28"/>
    <w:rsid w:val="0059560A"/>
    <w:rsid w:val="005959BF"/>
    <w:rsid w:val="005A2F2B"/>
    <w:rsid w:val="005A489A"/>
    <w:rsid w:val="005C365A"/>
    <w:rsid w:val="005D6546"/>
    <w:rsid w:val="005E31CE"/>
    <w:rsid w:val="005F6081"/>
    <w:rsid w:val="00600F14"/>
    <w:rsid w:val="006026DE"/>
    <w:rsid w:val="00613607"/>
    <w:rsid w:val="00623AA4"/>
    <w:rsid w:val="00655915"/>
    <w:rsid w:val="006571BD"/>
    <w:rsid w:val="006616E4"/>
    <w:rsid w:val="00682473"/>
    <w:rsid w:val="00683423"/>
    <w:rsid w:val="0068459A"/>
    <w:rsid w:val="00690709"/>
    <w:rsid w:val="006B0D29"/>
    <w:rsid w:val="006B7D7B"/>
    <w:rsid w:val="006D5574"/>
    <w:rsid w:val="006E00A3"/>
    <w:rsid w:val="006E5066"/>
    <w:rsid w:val="006E7C27"/>
    <w:rsid w:val="006F06A5"/>
    <w:rsid w:val="00710C24"/>
    <w:rsid w:val="007132C0"/>
    <w:rsid w:val="00731082"/>
    <w:rsid w:val="0074766B"/>
    <w:rsid w:val="00752703"/>
    <w:rsid w:val="00757D75"/>
    <w:rsid w:val="00767C9E"/>
    <w:rsid w:val="007716B9"/>
    <w:rsid w:val="00776198"/>
    <w:rsid w:val="00790281"/>
    <w:rsid w:val="00794327"/>
    <w:rsid w:val="00797E5C"/>
    <w:rsid w:val="007A1E33"/>
    <w:rsid w:val="007C1B6A"/>
    <w:rsid w:val="007C6289"/>
    <w:rsid w:val="007C7A09"/>
    <w:rsid w:val="007F702D"/>
    <w:rsid w:val="00801830"/>
    <w:rsid w:val="008055B0"/>
    <w:rsid w:val="008111D1"/>
    <w:rsid w:val="008169D7"/>
    <w:rsid w:val="00822D22"/>
    <w:rsid w:val="00837C1E"/>
    <w:rsid w:val="00854270"/>
    <w:rsid w:val="00866172"/>
    <w:rsid w:val="00870B56"/>
    <w:rsid w:val="0087242B"/>
    <w:rsid w:val="008755BC"/>
    <w:rsid w:val="008757E5"/>
    <w:rsid w:val="00876ABA"/>
    <w:rsid w:val="0088677E"/>
    <w:rsid w:val="0089053D"/>
    <w:rsid w:val="008907C0"/>
    <w:rsid w:val="008A02F7"/>
    <w:rsid w:val="008A63C2"/>
    <w:rsid w:val="008C4083"/>
    <w:rsid w:val="008E663A"/>
    <w:rsid w:val="008F0F14"/>
    <w:rsid w:val="00911CDA"/>
    <w:rsid w:val="009264A4"/>
    <w:rsid w:val="00935E94"/>
    <w:rsid w:val="00941FC8"/>
    <w:rsid w:val="0094619B"/>
    <w:rsid w:val="00953FAB"/>
    <w:rsid w:val="009556FE"/>
    <w:rsid w:val="0095624B"/>
    <w:rsid w:val="00956574"/>
    <w:rsid w:val="00975390"/>
    <w:rsid w:val="00976953"/>
    <w:rsid w:val="0099757C"/>
    <w:rsid w:val="009B626C"/>
    <w:rsid w:val="009C3F91"/>
    <w:rsid w:val="009D59ED"/>
    <w:rsid w:val="009E32FE"/>
    <w:rsid w:val="009E37CE"/>
    <w:rsid w:val="00A10933"/>
    <w:rsid w:val="00A11890"/>
    <w:rsid w:val="00A2444A"/>
    <w:rsid w:val="00A453F6"/>
    <w:rsid w:val="00A518EB"/>
    <w:rsid w:val="00A57F7E"/>
    <w:rsid w:val="00A60D4F"/>
    <w:rsid w:val="00A64F52"/>
    <w:rsid w:val="00A710D6"/>
    <w:rsid w:val="00A74B9F"/>
    <w:rsid w:val="00A8772F"/>
    <w:rsid w:val="00AA010F"/>
    <w:rsid w:val="00AA3143"/>
    <w:rsid w:val="00AA463F"/>
    <w:rsid w:val="00AB072A"/>
    <w:rsid w:val="00AB0978"/>
    <w:rsid w:val="00AB254B"/>
    <w:rsid w:val="00AB34CE"/>
    <w:rsid w:val="00AB6D7A"/>
    <w:rsid w:val="00AC458B"/>
    <w:rsid w:val="00AD0DEE"/>
    <w:rsid w:val="00AD5978"/>
    <w:rsid w:val="00AE25EA"/>
    <w:rsid w:val="00AF1EEF"/>
    <w:rsid w:val="00AF5D71"/>
    <w:rsid w:val="00B062E6"/>
    <w:rsid w:val="00B217DC"/>
    <w:rsid w:val="00B31EAE"/>
    <w:rsid w:val="00B74D4D"/>
    <w:rsid w:val="00B77BD9"/>
    <w:rsid w:val="00B96EF9"/>
    <w:rsid w:val="00B97C38"/>
    <w:rsid w:val="00B97FE8"/>
    <w:rsid w:val="00BC5B33"/>
    <w:rsid w:val="00BE4D38"/>
    <w:rsid w:val="00BF581C"/>
    <w:rsid w:val="00C2777E"/>
    <w:rsid w:val="00C40123"/>
    <w:rsid w:val="00C46304"/>
    <w:rsid w:val="00C50424"/>
    <w:rsid w:val="00C514FF"/>
    <w:rsid w:val="00C53BE5"/>
    <w:rsid w:val="00C54FC0"/>
    <w:rsid w:val="00C55D96"/>
    <w:rsid w:val="00C66216"/>
    <w:rsid w:val="00C668E1"/>
    <w:rsid w:val="00C67A5A"/>
    <w:rsid w:val="00C711D5"/>
    <w:rsid w:val="00C71EFA"/>
    <w:rsid w:val="00C7398C"/>
    <w:rsid w:val="00C76D30"/>
    <w:rsid w:val="00C82F42"/>
    <w:rsid w:val="00C83C89"/>
    <w:rsid w:val="00C87967"/>
    <w:rsid w:val="00C922A5"/>
    <w:rsid w:val="00CA4B7D"/>
    <w:rsid w:val="00CA6008"/>
    <w:rsid w:val="00CC2369"/>
    <w:rsid w:val="00CD4242"/>
    <w:rsid w:val="00CD4F6F"/>
    <w:rsid w:val="00CE30C6"/>
    <w:rsid w:val="00CF0D8E"/>
    <w:rsid w:val="00D01161"/>
    <w:rsid w:val="00D16F7C"/>
    <w:rsid w:val="00D302AD"/>
    <w:rsid w:val="00D338EF"/>
    <w:rsid w:val="00D43511"/>
    <w:rsid w:val="00D57EC0"/>
    <w:rsid w:val="00D64B3D"/>
    <w:rsid w:val="00D661E1"/>
    <w:rsid w:val="00D733C6"/>
    <w:rsid w:val="00D82B72"/>
    <w:rsid w:val="00D94444"/>
    <w:rsid w:val="00D963DE"/>
    <w:rsid w:val="00DA04B3"/>
    <w:rsid w:val="00DA21E3"/>
    <w:rsid w:val="00DA62B9"/>
    <w:rsid w:val="00DD34EE"/>
    <w:rsid w:val="00DE1976"/>
    <w:rsid w:val="00DE7184"/>
    <w:rsid w:val="00DF2B50"/>
    <w:rsid w:val="00E031C0"/>
    <w:rsid w:val="00E112C2"/>
    <w:rsid w:val="00E16F5A"/>
    <w:rsid w:val="00E1719D"/>
    <w:rsid w:val="00E2360C"/>
    <w:rsid w:val="00E30670"/>
    <w:rsid w:val="00E32DB0"/>
    <w:rsid w:val="00E362AD"/>
    <w:rsid w:val="00E4131C"/>
    <w:rsid w:val="00E46F45"/>
    <w:rsid w:val="00E47065"/>
    <w:rsid w:val="00E57AB1"/>
    <w:rsid w:val="00E7121D"/>
    <w:rsid w:val="00E90F4C"/>
    <w:rsid w:val="00E9237F"/>
    <w:rsid w:val="00E9751A"/>
    <w:rsid w:val="00EA0241"/>
    <w:rsid w:val="00EA589E"/>
    <w:rsid w:val="00EB25A5"/>
    <w:rsid w:val="00EC2E4C"/>
    <w:rsid w:val="00ED3EE1"/>
    <w:rsid w:val="00ED4355"/>
    <w:rsid w:val="00EE1689"/>
    <w:rsid w:val="00EE4DF9"/>
    <w:rsid w:val="00EE55C4"/>
    <w:rsid w:val="00EE5FE8"/>
    <w:rsid w:val="00EE721D"/>
    <w:rsid w:val="00EF075D"/>
    <w:rsid w:val="00F047BC"/>
    <w:rsid w:val="00F05C5A"/>
    <w:rsid w:val="00F06D52"/>
    <w:rsid w:val="00F07152"/>
    <w:rsid w:val="00F25BFC"/>
    <w:rsid w:val="00F278F1"/>
    <w:rsid w:val="00F31DBD"/>
    <w:rsid w:val="00F3209D"/>
    <w:rsid w:val="00F32E8B"/>
    <w:rsid w:val="00F35D87"/>
    <w:rsid w:val="00F60746"/>
    <w:rsid w:val="00F62A04"/>
    <w:rsid w:val="00F846DA"/>
    <w:rsid w:val="00F87276"/>
    <w:rsid w:val="00F9539D"/>
    <w:rsid w:val="00FA0B08"/>
    <w:rsid w:val="00FC2C69"/>
    <w:rsid w:val="00FD0275"/>
    <w:rsid w:val="00FE3183"/>
    <w:rsid w:val="00FF2716"/>
    <w:rsid w:val="00FF7AE3"/>
    <w:rsid w:val="03010875"/>
    <w:rsid w:val="112D573C"/>
    <w:rsid w:val="19636636"/>
    <w:rsid w:val="2B7379F2"/>
    <w:rsid w:val="2C446143"/>
    <w:rsid w:val="3076765B"/>
    <w:rsid w:val="37F156EE"/>
    <w:rsid w:val="4A621AA2"/>
    <w:rsid w:val="50F94028"/>
    <w:rsid w:val="6FFD6F48"/>
    <w:rsid w:val="75A81DDF"/>
    <w:rsid w:val="75EB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IN" w:eastAsia="en-IN" w:bidi="ar-SA"/>
    </w:rPr>
  </w:style>
  <w:style w:type="paragraph" w:styleId="2">
    <w:name w:val="heading 1"/>
    <w:basedOn w:val="1"/>
    <w:link w:val="1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 w:eastAsiaTheme="minorHAnsi"/>
      <w:sz w:val="16"/>
      <w:szCs w:val="16"/>
    </w:rPr>
  </w:style>
  <w:style w:type="paragraph" w:styleId="6">
    <w:name w:val="Body Text"/>
    <w:basedOn w:val="1"/>
    <w:link w:val="11"/>
    <w:qFormat/>
    <w:uiPriority w:val="1"/>
    <w:pPr>
      <w:widowControl w:val="0"/>
      <w:autoSpaceDE w:val="0"/>
      <w:autoSpaceDN w:val="0"/>
      <w:spacing w:after="0" w:line="240" w:lineRule="auto"/>
    </w:pPr>
    <w:rPr>
      <w:rFonts w:ascii="Trebuchet MS" w:hAnsi="Trebuchet MS" w:eastAsia="Trebuchet MS" w:cs="Trebuchet MS"/>
      <w:b/>
      <w:bCs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9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4"/>
    <w:qFormat/>
    <w:uiPriority w:val="59"/>
    <w:pPr>
      <w:spacing w:after="0" w:line="240" w:lineRule="auto"/>
      <w:ind w:left="170"/>
    </w:pPr>
    <w:rPr>
      <w:rFonts w:eastAsiaTheme="minorHAns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Body Text Char"/>
    <w:basedOn w:val="3"/>
    <w:link w:val="6"/>
    <w:qFormat/>
    <w:uiPriority w:val="1"/>
    <w:rPr>
      <w:rFonts w:ascii="Trebuchet MS" w:hAnsi="Trebuchet MS" w:eastAsia="Trebuchet MS" w:cs="Trebuchet MS"/>
      <w:b/>
      <w:bCs/>
    </w:rPr>
  </w:style>
  <w:style w:type="paragraph" w:styleId="12">
    <w:name w:val="List Paragraph"/>
    <w:basedOn w:val="1"/>
    <w:link w:val="19"/>
    <w:qFormat/>
    <w:uiPriority w:val="34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paragraph" w:customStyle="1" w:styleId="13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2"/>
    </w:pPr>
    <w:rPr>
      <w:rFonts w:ascii="Times New Roman" w:hAnsi="Times New Roman" w:eastAsia="Times New Roman" w:cs="Times New Roman"/>
    </w:rPr>
  </w:style>
  <w:style w:type="character" w:customStyle="1" w:styleId="14">
    <w:name w:val="Header Char"/>
    <w:basedOn w:val="3"/>
    <w:link w:val="8"/>
    <w:qFormat/>
    <w:uiPriority w:val="99"/>
  </w:style>
  <w:style w:type="character" w:customStyle="1" w:styleId="15">
    <w:name w:val="Footer Char"/>
    <w:basedOn w:val="3"/>
    <w:link w:val="7"/>
    <w:qFormat/>
    <w:uiPriority w:val="99"/>
  </w:style>
  <w:style w:type="character" w:customStyle="1" w:styleId="16">
    <w:name w:val="Heading 1 Char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17">
    <w:name w:val="No Spacing"/>
    <w:link w:val="20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IN" w:eastAsia="en-IN" w:bidi="ar-SA"/>
    </w:rPr>
  </w:style>
  <w:style w:type="character" w:customStyle="1" w:styleId="18">
    <w:name w:val="Balloon Text Char"/>
    <w:basedOn w:val="3"/>
    <w:link w:val="5"/>
    <w:semiHidden/>
    <w:qFormat/>
    <w:uiPriority w:val="99"/>
    <w:rPr>
      <w:rFonts w:ascii="Tahoma" w:hAnsi="Tahoma" w:cs="Tahoma" w:eastAsiaTheme="minorHAnsi"/>
      <w:sz w:val="16"/>
      <w:szCs w:val="16"/>
    </w:rPr>
  </w:style>
  <w:style w:type="character" w:customStyle="1" w:styleId="19">
    <w:name w:val="List Paragraph Char"/>
    <w:link w:val="12"/>
    <w:qFormat/>
    <w:locked/>
    <w:uiPriority w:val="34"/>
    <w:rPr>
      <w:rFonts w:ascii="Times New Roman" w:hAnsi="Times New Roman" w:eastAsia="Times New Roman" w:cs="Times New Roman"/>
    </w:rPr>
  </w:style>
  <w:style w:type="character" w:customStyle="1" w:styleId="20">
    <w:name w:val="No Spacing Char"/>
    <w:basedOn w:val="3"/>
    <w:link w:val="17"/>
    <w:qFormat/>
    <w:locked/>
    <w:uiPriority w:val="1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535</Words>
  <Characters>3055</Characters>
  <Lines>25</Lines>
  <Paragraphs>7</Paragraphs>
  <TotalTime>3</TotalTime>
  <ScaleCrop>false</ScaleCrop>
  <LinksUpToDate>false</LinksUpToDate>
  <CharactersWithSpaces>3583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2025-07-07T02:33:00Z</dcterms:created>
  <dc:creator>Windows User</dc:creator>
  <cp:lastModifiedBy>Ms. Manasa Yarrarapu</cp:lastModifiedBy>
  <cp:lastPrinted>2025-09-09T10:06:17Z</cp:lastPrinted>
  <dcterms:modified xsi:type="dcterms:W3CDTF">2025-09-09T10:07:20Z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FAC6658B037D498EB6EA3DF95107E8D2_12</vt:lpwstr>
  </property>
</Properties>
</file>