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281"/>
        <w:gridCol w:w="1102"/>
        <w:gridCol w:w="1604"/>
        <w:gridCol w:w="5232"/>
      </w:tblGrid>
      <w:tr w:rsidR="00D11A73" w14:paraId="31EF3EE0" w14:textId="77777777" w:rsidTr="00F573BD">
        <w:tc>
          <w:tcPr>
            <w:tcW w:w="9923" w:type="dxa"/>
            <w:gridSpan w:val="5"/>
            <w:vAlign w:val="center"/>
          </w:tcPr>
          <w:p w14:paraId="7F13B40C" w14:textId="6E655F56" w:rsidR="00D11A73" w:rsidRDefault="00D11A73">
            <w:pPr>
              <w:jc w:val="center"/>
              <w:rPr>
                <w:b/>
                <w:sz w:val="24"/>
                <w:szCs w:val="24"/>
              </w:rPr>
            </w:pPr>
            <w:r>
              <w:rPr>
                <w:b/>
                <w:sz w:val="24"/>
                <w:szCs w:val="24"/>
              </w:rPr>
              <w:t>SCHEME</w:t>
            </w:r>
          </w:p>
        </w:tc>
      </w:tr>
      <w:tr w:rsidR="00D11A73" w14:paraId="3E2C9AF8" w14:textId="77777777" w:rsidTr="00D11A73">
        <w:tc>
          <w:tcPr>
            <w:tcW w:w="1985" w:type="dxa"/>
            <w:gridSpan w:val="2"/>
            <w:vAlign w:val="center"/>
          </w:tcPr>
          <w:p w14:paraId="31CDD3E8" w14:textId="4D14EDD4" w:rsidR="00D11A73" w:rsidRDefault="00D11A73">
            <w:pPr>
              <w:jc w:val="center"/>
              <w:rPr>
                <w:b/>
                <w:sz w:val="24"/>
                <w:szCs w:val="24"/>
              </w:rPr>
            </w:pPr>
            <w:r>
              <w:rPr>
                <w:b/>
                <w:sz w:val="24"/>
                <w:szCs w:val="24"/>
              </w:rPr>
              <w:t>Course: B.</w:t>
            </w:r>
            <w:r w:rsidR="00295DB6">
              <w:rPr>
                <w:b/>
                <w:sz w:val="24"/>
                <w:szCs w:val="24"/>
              </w:rPr>
              <w:t xml:space="preserve"> </w:t>
            </w:r>
            <w:r>
              <w:rPr>
                <w:b/>
                <w:sz w:val="24"/>
                <w:szCs w:val="24"/>
              </w:rPr>
              <w:t>Tech</w:t>
            </w:r>
          </w:p>
        </w:tc>
        <w:tc>
          <w:tcPr>
            <w:tcW w:w="1102" w:type="dxa"/>
            <w:vAlign w:val="center"/>
          </w:tcPr>
          <w:p w14:paraId="40473922" w14:textId="77777777" w:rsidR="00D11A73" w:rsidRDefault="00D11A73">
            <w:pPr>
              <w:jc w:val="center"/>
              <w:rPr>
                <w:b/>
                <w:sz w:val="24"/>
                <w:szCs w:val="24"/>
              </w:rPr>
            </w:pPr>
            <w:r>
              <w:rPr>
                <w:b/>
                <w:sz w:val="24"/>
                <w:szCs w:val="24"/>
              </w:rPr>
              <w:t>Year: II</w:t>
            </w:r>
          </w:p>
        </w:tc>
        <w:tc>
          <w:tcPr>
            <w:tcW w:w="1604" w:type="dxa"/>
            <w:vAlign w:val="center"/>
          </w:tcPr>
          <w:p w14:paraId="07679CA1" w14:textId="7F12282E" w:rsidR="00D11A73" w:rsidRDefault="00D11A73">
            <w:pPr>
              <w:jc w:val="center"/>
              <w:rPr>
                <w:b/>
                <w:sz w:val="24"/>
                <w:szCs w:val="24"/>
              </w:rPr>
            </w:pPr>
            <w:r>
              <w:rPr>
                <w:b/>
                <w:sz w:val="24"/>
                <w:szCs w:val="24"/>
              </w:rPr>
              <w:t>Semester: II</w:t>
            </w:r>
          </w:p>
        </w:tc>
        <w:tc>
          <w:tcPr>
            <w:tcW w:w="5232" w:type="dxa"/>
            <w:vAlign w:val="center"/>
          </w:tcPr>
          <w:p w14:paraId="2CF086B6" w14:textId="1B785F45" w:rsidR="00D11A73" w:rsidRDefault="00D11A73">
            <w:pPr>
              <w:jc w:val="center"/>
              <w:rPr>
                <w:b/>
                <w:sz w:val="24"/>
                <w:szCs w:val="24"/>
              </w:rPr>
            </w:pPr>
            <w:r>
              <w:rPr>
                <w:b/>
                <w:sz w:val="24"/>
                <w:szCs w:val="24"/>
              </w:rPr>
              <w:t>Descriptive: II</w:t>
            </w:r>
          </w:p>
        </w:tc>
      </w:tr>
      <w:tr w:rsidR="00295DB6" w14:paraId="0BE6C545" w14:textId="77777777" w:rsidTr="00885FBB">
        <w:tc>
          <w:tcPr>
            <w:tcW w:w="9923" w:type="dxa"/>
            <w:gridSpan w:val="5"/>
            <w:vAlign w:val="center"/>
          </w:tcPr>
          <w:p w14:paraId="47A22B62" w14:textId="33671842" w:rsidR="00295DB6" w:rsidRDefault="00295DB6">
            <w:pPr>
              <w:jc w:val="center"/>
              <w:rPr>
                <w:b/>
                <w:sz w:val="24"/>
                <w:szCs w:val="24"/>
              </w:rPr>
            </w:pPr>
            <w:r>
              <w:rPr>
                <w:b/>
                <w:sz w:val="24"/>
                <w:szCs w:val="24"/>
              </w:rPr>
              <w:t>Subject Code: 23CS3401</w:t>
            </w:r>
          </w:p>
          <w:p w14:paraId="0B14DF90" w14:textId="78C56435" w:rsidR="00295DB6" w:rsidRDefault="00295DB6">
            <w:pPr>
              <w:jc w:val="center"/>
              <w:rPr>
                <w:b/>
                <w:sz w:val="24"/>
                <w:szCs w:val="24"/>
              </w:rPr>
            </w:pPr>
            <w:bookmarkStart w:id="0" w:name="_GoBack"/>
            <w:bookmarkEnd w:id="0"/>
            <w:r>
              <w:rPr>
                <w:b/>
                <w:sz w:val="24"/>
                <w:szCs w:val="24"/>
              </w:rPr>
              <w:t>Subject Name: OPERATING SYSTEMS</w:t>
            </w:r>
          </w:p>
        </w:tc>
      </w:tr>
      <w:tr w:rsidR="00D11A73" w14:paraId="2DEC18D0" w14:textId="77777777" w:rsidTr="00D11A73">
        <w:tc>
          <w:tcPr>
            <w:tcW w:w="704" w:type="dxa"/>
          </w:tcPr>
          <w:p w14:paraId="38E11CFF" w14:textId="62F34F46" w:rsidR="00D11A73" w:rsidRDefault="00D11A73">
            <w:pPr>
              <w:rPr>
                <w:b/>
                <w:sz w:val="24"/>
                <w:szCs w:val="24"/>
              </w:rPr>
            </w:pPr>
            <w:r>
              <w:rPr>
                <w:b/>
                <w:sz w:val="24"/>
                <w:szCs w:val="24"/>
              </w:rPr>
              <w:t>Q. No.</w:t>
            </w:r>
          </w:p>
        </w:tc>
        <w:tc>
          <w:tcPr>
            <w:tcW w:w="9219" w:type="dxa"/>
            <w:gridSpan w:val="4"/>
          </w:tcPr>
          <w:p w14:paraId="2F222CBE" w14:textId="125CEF60" w:rsidR="00D11A73" w:rsidRDefault="00D11A73" w:rsidP="00732D64">
            <w:pPr>
              <w:jc w:val="center"/>
              <w:rPr>
                <w:b/>
                <w:sz w:val="24"/>
                <w:szCs w:val="24"/>
              </w:rPr>
            </w:pPr>
            <w:r>
              <w:rPr>
                <w:b/>
                <w:sz w:val="24"/>
                <w:szCs w:val="24"/>
              </w:rPr>
              <w:t>Question</w:t>
            </w:r>
          </w:p>
        </w:tc>
      </w:tr>
      <w:tr w:rsidR="00D11A73" w14:paraId="2296426D" w14:textId="77777777" w:rsidTr="00D11A73">
        <w:tc>
          <w:tcPr>
            <w:tcW w:w="704" w:type="dxa"/>
          </w:tcPr>
          <w:p w14:paraId="43AA6FB9" w14:textId="501E2CD9" w:rsidR="00D11A73" w:rsidRDefault="00D11A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p>
        </w:tc>
        <w:tc>
          <w:tcPr>
            <w:tcW w:w="9219" w:type="dxa"/>
            <w:gridSpan w:val="4"/>
          </w:tcPr>
          <w:p w14:paraId="5AB87EA5" w14:textId="1948E56E" w:rsidR="00D11A73" w:rsidRPr="00D25A32" w:rsidRDefault="00D11A73" w:rsidP="0096606F">
            <w:pPr>
              <w:spacing w:before="100" w:beforeAutospacing="1" w:after="100" w:afterAutospacing="1"/>
              <w:jc w:val="both"/>
              <w:rPr>
                <w:rFonts w:ascii="Times New Roman" w:eastAsia="Times New Roman" w:hAnsi="Times New Roman" w:cs="Times New Roman"/>
                <w:sz w:val="24"/>
                <w:szCs w:val="24"/>
                <w:lang w:val="en-IN"/>
              </w:rPr>
            </w:pPr>
            <w:r w:rsidRPr="00D25A32">
              <w:rPr>
                <w:rFonts w:ascii="Times New Roman" w:eastAsia="Times New Roman" w:hAnsi="Times New Roman" w:cs="Times New Roman"/>
                <w:sz w:val="24"/>
                <w:szCs w:val="24"/>
                <w:lang w:val="en-IN"/>
              </w:rPr>
              <w:t>A video streaming platform has multiple producer threads that continuously fetch video frames from the network and multiple consumer threads that render these frames on the screen. Sometimes, consumers try to read frames before producers have filled the buffer, leading to race conditions and inconsistent playback.</w:t>
            </w:r>
          </w:p>
          <w:p w14:paraId="29C8F5A9" w14:textId="795B3EAB" w:rsidR="00D11A73" w:rsidRPr="00D25A32" w:rsidRDefault="00D11A73" w:rsidP="00D25A32">
            <w:pPr>
              <w:rPr>
                <w:rFonts w:ascii="Times New Roman" w:eastAsia="Times New Roman" w:hAnsi="Times New Roman" w:cs="Times New Roman"/>
                <w:sz w:val="24"/>
                <w:szCs w:val="24"/>
                <w:lang w:val="en-IN"/>
              </w:rPr>
            </w:pPr>
            <w:r w:rsidRPr="00D25A32">
              <w:rPr>
                <w:rFonts w:ascii="Times New Roman" w:eastAsia="Times New Roman" w:hAnsi="Times New Roman" w:cs="Times New Roman"/>
                <w:sz w:val="24"/>
                <w:szCs w:val="24"/>
                <w:lang w:val="en-IN"/>
              </w:rPr>
              <w:t>Consider the following pseudocode for producer and consumer threads (processes)</w:t>
            </w:r>
          </w:p>
          <w:p w14:paraId="513A8133" w14:textId="1CCE3F02" w:rsidR="00D11A73" w:rsidRPr="00D25A32" w:rsidRDefault="00D11A73" w:rsidP="00CC5371">
            <w:pPr>
              <w:jc w:val="both"/>
              <w:rPr>
                <w:rFonts w:ascii="Times New Roman" w:eastAsia="Times New Roman" w:hAnsi="Times New Roman" w:cs="Times New Roman"/>
                <w:sz w:val="24"/>
                <w:szCs w:val="24"/>
                <w:lang w:val="en-IN"/>
              </w:rPr>
            </w:pPr>
            <w:r w:rsidRPr="00D25A32">
              <w:rPr>
                <w:rFonts w:ascii="Times New Roman" w:eastAsia="Times New Roman" w:hAnsi="Times New Roman" w:cs="Times New Roman"/>
                <w:noProof/>
                <w:sz w:val="24"/>
                <w:szCs w:val="24"/>
                <w:lang w:val="en-IN"/>
              </w:rPr>
              <mc:AlternateContent>
                <mc:Choice Requires="wps">
                  <w:drawing>
                    <wp:anchor distT="0" distB="0" distL="114300" distR="114300" simplePos="0" relativeHeight="251671552" behindDoc="0" locked="0" layoutInCell="1" allowOverlap="1" wp14:anchorId="09669A77" wp14:editId="2D59F299">
                      <wp:simplePos x="0" y="0"/>
                      <wp:positionH relativeFrom="column">
                        <wp:posOffset>2149475</wp:posOffset>
                      </wp:positionH>
                      <wp:positionV relativeFrom="paragraph">
                        <wp:posOffset>190500</wp:posOffset>
                      </wp:positionV>
                      <wp:extent cx="2148840" cy="2918460"/>
                      <wp:effectExtent l="0" t="0" r="22860" b="15240"/>
                      <wp:wrapNone/>
                      <wp:docPr id="1085319239" name="Text Box 3"/>
                      <wp:cNvGraphicFramePr/>
                      <a:graphic xmlns:a="http://schemas.openxmlformats.org/drawingml/2006/main">
                        <a:graphicData uri="http://schemas.microsoft.com/office/word/2010/wordprocessingShape">
                          <wps:wsp>
                            <wps:cNvSpPr txBox="1"/>
                            <wps:spPr>
                              <a:xfrm>
                                <a:off x="0" y="0"/>
                                <a:ext cx="2148840" cy="2918460"/>
                              </a:xfrm>
                              <a:prstGeom prst="rect">
                                <a:avLst/>
                              </a:prstGeom>
                              <a:solidFill>
                                <a:schemeClr val="lt1"/>
                              </a:solidFill>
                              <a:ln w="6350">
                                <a:solidFill>
                                  <a:prstClr val="black"/>
                                </a:solidFill>
                              </a:ln>
                            </wps:spPr>
                            <wps:txbx>
                              <w:txbxContent>
                                <w:p w14:paraId="03486AAC" w14:textId="53CEC623" w:rsidR="00D11A73" w:rsidRPr="00EC77A2" w:rsidRDefault="00D11A73" w:rsidP="00D75A9C">
                                  <w:pPr>
                                    <w:spacing w:after="0" w:line="240" w:lineRule="auto"/>
                                    <w:rPr>
                                      <w:rFonts w:asciiTheme="minorHAnsi" w:eastAsia="Times New Roman" w:hAnsiTheme="minorHAnsi" w:cstheme="minorHAnsi"/>
                                      <w:b/>
                                      <w:bCs/>
                                      <w:sz w:val="24"/>
                                      <w:szCs w:val="24"/>
                                      <w:u w:val="single"/>
                                      <w:lang w:val="en-IN"/>
                                    </w:rPr>
                                  </w:pPr>
                                  <w:r w:rsidRPr="00EC77A2">
                                    <w:rPr>
                                      <w:rFonts w:asciiTheme="minorHAnsi" w:eastAsia="Times New Roman" w:hAnsiTheme="minorHAnsi" w:cstheme="minorHAnsi"/>
                                      <w:b/>
                                      <w:bCs/>
                                      <w:sz w:val="24"/>
                                      <w:szCs w:val="24"/>
                                      <w:u w:val="single"/>
                                      <w:lang w:val="en-IN"/>
                                    </w:rPr>
                                    <w:t>Consumer</w:t>
                                  </w:r>
                                </w:p>
                                <w:p w14:paraId="057C7A66" w14:textId="296ADA60" w:rsidR="00D11A73" w:rsidRPr="00D75A9C" w:rsidRDefault="00D11A73" w:rsidP="00D75A9C">
                                  <w:pPr>
                                    <w:spacing w:after="0" w:line="240" w:lineRule="auto"/>
                                    <w:rPr>
                                      <w:rFonts w:asciiTheme="minorHAnsi" w:eastAsia="Times New Roman" w:hAnsiTheme="minorHAnsi" w:cstheme="minorHAnsi"/>
                                      <w:i/>
                                      <w:iCs/>
                                      <w:sz w:val="24"/>
                                      <w:szCs w:val="24"/>
                                      <w:lang w:val="en-IN"/>
                                    </w:rPr>
                                  </w:pPr>
                                  <w:r w:rsidRPr="00D75A9C">
                                    <w:rPr>
                                      <w:rFonts w:asciiTheme="minorHAnsi" w:eastAsia="Times New Roman" w:hAnsiTheme="minorHAnsi" w:cstheme="minorHAnsi"/>
                                      <w:sz w:val="24"/>
                                      <w:szCs w:val="24"/>
                                      <w:lang w:val="en-IN"/>
                                    </w:rPr>
                                    <w:t xml:space="preserve">while (true) </w:t>
                                  </w:r>
                                  <w:r w:rsidRPr="00D75A9C">
                                    <w:rPr>
                                      <w:rFonts w:asciiTheme="minorHAnsi" w:eastAsia="Times New Roman" w:hAnsiTheme="minorHAnsi" w:cstheme="minorHAnsi"/>
                                      <w:i/>
                                      <w:iCs/>
                                      <w:sz w:val="24"/>
                                      <w:szCs w:val="24"/>
                                      <w:lang w:val="en-IN"/>
                                    </w:rPr>
                                    <w:t>{</w:t>
                                  </w:r>
                                </w:p>
                                <w:p w14:paraId="13705FEB" w14:textId="2090F923"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591C6B13" w14:textId="4D7811D8"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s3</w:t>
                                  </w:r>
                                  <w:r w:rsidRPr="00D75A9C">
                                    <w:rPr>
                                      <w:rFonts w:asciiTheme="minorHAnsi" w:eastAsia="Times New Roman" w:hAnsiTheme="minorHAnsi" w:cstheme="minorHAnsi"/>
                                      <w:sz w:val="24"/>
                                      <w:szCs w:val="24"/>
                                      <w:lang w:val="en-IN"/>
                                    </w:rPr>
                                    <w:t>);</w:t>
                                  </w:r>
                                </w:p>
                                <w:p w14:paraId="3244944A" w14:textId="360A2ED9"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40AD136F" w14:textId="77777777" w:rsidR="00D11A73"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xml:space="preserve">/* remove an item from </w:t>
                                  </w:r>
                                  <w:r>
                                    <w:rPr>
                                      <w:rFonts w:asciiTheme="minorHAnsi" w:eastAsia="Times New Roman" w:hAnsiTheme="minorHAnsi" w:cstheme="minorHAnsi"/>
                                      <w:sz w:val="24"/>
                                      <w:szCs w:val="24"/>
                                      <w:lang w:val="en-IN"/>
                                    </w:rPr>
                                    <w:t xml:space="preserve">   </w:t>
                                  </w:r>
                                </w:p>
                                <w:p w14:paraId="0BF9B34D" w14:textId="37722022"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buffer to next consumed */</w:t>
                                  </w:r>
                                </w:p>
                                <w:p w14:paraId="05605157" w14:textId="0159567D"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5B1D2B34" w14:textId="1985BFD5"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s2</w:t>
                                  </w:r>
                                  <w:r w:rsidRPr="00D75A9C">
                                    <w:rPr>
                                      <w:rFonts w:asciiTheme="minorHAnsi" w:eastAsia="Times New Roman" w:hAnsiTheme="minorHAnsi" w:cstheme="minorHAnsi"/>
                                      <w:sz w:val="24"/>
                                      <w:szCs w:val="24"/>
                                      <w:lang w:val="en-IN"/>
                                    </w:rPr>
                                    <w:t>);</w:t>
                                  </w:r>
                                </w:p>
                                <w:p w14:paraId="090F575D" w14:textId="016E7E60"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2C974CB9" w14:textId="541AE114"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5B237609" w14:textId="77777777" w:rsidR="00D11A73" w:rsidRDefault="00D11A73" w:rsidP="00D75A9C">
                                  <w:pPr>
                                    <w:spacing w:after="0" w:line="240" w:lineRule="auto"/>
                                    <w:rPr>
                                      <w:rFonts w:asciiTheme="minorHAnsi" w:eastAsia="Times New Roman" w:hAnsiTheme="minorHAnsi" w:cstheme="minorHAnsi"/>
                                      <w:sz w:val="24"/>
                                      <w:szCs w:val="24"/>
                                      <w:lang w:val="en-IN"/>
                                    </w:rPr>
                                  </w:pPr>
                                  <w:r w:rsidRPr="00D75A9C">
                                    <w:rPr>
                                      <w:rFonts w:asciiTheme="minorHAnsi" w:eastAsia="Times New Roman" w:hAnsiTheme="minorHAnsi" w:cstheme="minorHAnsi"/>
                                      <w:sz w:val="24"/>
                                      <w:szCs w:val="24"/>
                                      <w:lang w:val="en-IN"/>
                                    </w:rPr>
                                    <w:t xml:space="preserve">/* consume the item in next </w:t>
                                  </w:r>
                                  <w:r>
                                    <w:rPr>
                                      <w:rFonts w:asciiTheme="minorHAnsi" w:eastAsia="Times New Roman" w:hAnsiTheme="minorHAnsi" w:cstheme="minorHAnsi"/>
                                      <w:sz w:val="24"/>
                                      <w:szCs w:val="24"/>
                                      <w:lang w:val="en-IN"/>
                                    </w:rPr>
                                    <w:t xml:space="preserve">  </w:t>
                                  </w:r>
                                </w:p>
                                <w:p w14:paraId="4367290D" w14:textId="322E7EAD"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consumed */</w:t>
                                  </w:r>
                                </w:p>
                                <w:p w14:paraId="679EBB60" w14:textId="0E6C5679"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1E3C7E0D" w14:textId="4F87420B" w:rsidR="00D11A73" w:rsidRDefault="00D11A73" w:rsidP="00D75A9C">
                                  <w:pPr>
                                    <w:spacing w:after="0"/>
                                  </w:pPr>
                                  <w:r w:rsidRPr="00D75A9C">
                                    <w:rPr>
                                      <w:rFonts w:asciiTheme="minorHAnsi" w:eastAsia="Times New Roman" w:hAnsiTheme="minorHAnsi" w:cstheme="minorHAnsi"/>
                                      <w:i/>
                                      <w:iCs/>
                                      <w:sz w:val="24"/>
                                      <w:szCs w:val="24"/>
                                      <w:lang w:val="en-I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69A77" id="_x0000_t202" coordsize="21600,21600" o:spt="202" path="m,l,21600r21600,l21600,xe">
                      <v:stroke joinstyle="miter"/>
                      <v:path gradientshapeok="t" o:connecttype="rect"/>
                    </v:shapetype>
                    <v:shape id="Text Box 3" o:spid="_x0000_s1026" type="#_x0000_t202" style="position:absolute;left:0;text-align:left;margin-left:169.25pt;margin-top:15pt;width:169.2pt;height:22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" fillcolor="white [3201]" strokeweight=".5pt">
                      <v:textbox>
                        <w:txbxContent>
                          <w:p w14:paraId="03486AAC" w14:textId="53CEC623" w:rsidR="00D11A73" w:rsidRPr="00EC77A2" w:rsidRDefault="00D11A73" w:rsidP="00D75A9C">
                            <w:pPr>
                              <w:spacing w:after="0" w:line="240" w:lineRule="auto"/>
                              <w:rPr>
                                <w:rFonts w:asciiTheme="minorHAnsi" w:eastAsia="Times New Roman" w:hAnsiTheme="minorHAnsi" w:cstheme="minorHAnsi"/>
                                <w:b/>
                                <w:bCs/>
                                <w:sz w:val="24"/>
                                <w:szCs w:val="24"/>
                                <w:u w:val="single"/>
                                <w:lang w:val="en-IN"/>
                              </w:rPr>
                            </w:pPr>
                            <w:r w:rsidRPr="00EC77A2">
                              <w:rPr>
                                <w:rFonts w:asciiTheme="minorHAnsi" w:eastAsia="Times New Roman" w:hAnsiTheme="minorHAnsi" w:cstheme="minorHAnsi"/>
                                <w:b/>
                                <w:bCs/>
                                <w:sz w:val="24"/>
                                <w:szCs w:val="24"/>
                                <w:u w:val="single"/>
                                <w:lang w:val="en-IN"/>
                              </w:rPr>
                              <w:t>Consumer</w:t>
                            </w:r>
                          </w:p>
                          <w:p w14:paraId="057C7A66" w14:textId="296ADA60" w:rsidR="00D11A73" w:rsidRPr="00D75A9C" w:rsidRDefault="00D11A73" w:rsidP="00D75A9C">
                            <w:pPr>
                              <w:spacing w:after="0" w:line="240" w:lineRule="auto"/>
                              <w:rPr>
                                <w:rFonts w:asciiTheme="minorHAnsi" w:eastAsia="Times New Roman" w:hAnsiTheme="minorHAnsi" w:cstheme="minorHAnsi"/>
                                <w:i/>
                                <w:iCs/>
                                <w:sz w:val="24"/>
                                <w:szCs w:val="24"/>
                                <w:lang w:val="en-IN"/>
                              </w:rPr>
                            </w:pPr>
                            <w:r w:rsidRPr="00D75A9C">
                              <w:rPr>
                                <w:rFonts w:asciiTheme="minorHAnsi" w:eastAsia="Times New Roman" w:hAnsiTheme="minorHAnsi" w:cstheme="minorHAnsi"/>
                                <w:sz w:val="24"/>
                                <w:szCs w:val="24"/>
                                <w:lang w:val="en-IN"/>
                              </w:rPr>
                              <w:t xml:space="preserve">while (true) </w:t>
                            </w:r>
                            <w:r w:rsidRPr="00D75A9C">
                              <w:rPr>
                                <w:rFonts w:asciiTheme="minorHAnsi" w:eastAsia="Times New Roman" w:hAnsiTheme="minorHAnsi" w:cstheme="minorHAnsi"/>
                                <w:i/>
                                <w:iCs/>
                                <w:sz w:val="24"/>
                                <w:szCs w:val="24"/>
                                <w:lang w:val="en-IN"/>
                              </w:rPr>
                              <w:t>{</w:t>
                            </w:r>
                          </w:p>
                          <w:p w14:paraId="13705FEB" w14:textId="2090F923"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591C6B13" w14:textId="4D7811D8"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s3</w:t>
                            </w:r>
                            <w:r w:rsidRPr="00D75A9C">
                              <w:rPr>
                                <w:rFonts w:asciiTheme="minorHAnsi" w:eastAsia="Times New Roman" w:hAnsiTheme="minorHAnsi" w:cstheme="minorHAnsi"/>
                                <w:sz w:val="24"/>
                                <w:szCs w:val="24"/>
                                <w:lang w:val="en-IN"/>
                              </w:rPr>
                              <w:t>);</w:t>
                            </w:r>
                          </w:p>
                          <w:p w14:paraId="3244944A" w14:textId="360A2ED9"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40AD136F" w14:textId="77777777" w:rsidR="00D11A73"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xml:space="preserve">/* remove an item from </w:t>
                            </w:r>
                            <w:r>
                              <w:rPr>
                                <w:rFonts w:asciiTheme="minorHAnsi" w:eastAsia="Times New Roman" w:hAnsiTheme="minorHAnsi" w:cstheme="minorHAnsi"/>
                                <w:sz w:val="24"/>
                                <w:szCs w:val="24"/>
                                <w:lang w:val="en-IN"/>
                              </w:rPr>
                              <w:t xml:space="preserve">   </w:t>
                            </w:r>
                          </w:p>
                          <w:p w14:paraId="0BF9B34D" w14:textId="37722022"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buffer to next consumed */</w:t>
                            </w:r>
                          </w:p>
                          <w:p w14:paraId="05605157" w14:textId="0159567D"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5B1D2B34" w14:textId="1985BFD5"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s2</w:t>
                            </w:r>
                            <w:r w:rsidRPr="00D75A9C">
                              <w:rPr>
                                <w:rFonts w:asciiTheme="minorHAnsi" w:eastAsia="Times New Roman" w:hAnsiTheme="minorHAnsi" w:cstheme="minorHAnsi"/>
                                <w:sz w:val="24"/>
                                <w:szCs w:val="24"/>
                                <w:lang w:val="en-IN"/>
                              </w:rPr>
                              <w:t>);</w:t>
                            </w:r>
                          </w:p>
                          <w:p w14:paraId="090F575D" w14:textId="016E7E60"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2C974CB9" w14:textId="541AE114"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5B237609" w14:textId="77777777" w:rsidR="00D11A73" w:rsidRDefault="00D11A73" w:rsidP="00D75A9C">
                            <w:pPr>
                              <w:spacing w:after="0" w:line="240" w:lineRule="auto"/>
                              <w:rPr>
                                <w:rFonts w:asciiTheme="minorHAnsi" w:eastAsia="Times New Roman" w:hAnsiTheme="minorHAnsi" w:cstheme="minorHAnsi"/>
                                <w:sz w:val="24"/>
                                <w:szCs w:val="24"/>
                                <w:lang w:val="en-IN"/>
                              </w:rPr>
                            </w:pPr>
                            <w:r w:rsidRPr="00D75A9C">
                              <w:rPr>
                                <w:rFonts w:asciiTheme="minorHAnsi" w:eastAsia="Times New Roman" w:hAnsiTheme="minorHAnsi" w:cstheme="minorHAnsi"/>
                                <w:sz w:val="24"/>
                                <w:szCs w:val="24"/>
                                <w:lang w:val="en-IN"/>
                              </w:rPr>
                              <w:t xml:space="preserve">/* consume the item in next </w:t>
                            </w:r>
                            <w:r>
                              <w:rPr>
                                <w:rFonts w:asciiTheme="minorHAnsi" w:eastAsia="Times New Roman" w:hAnsiTheme="minorHAnsi" w:cstheme="minorHAnsi"/>
                                <w:sz w:val="24"/>
                                <w:szCs w:val="24"/>
                                <w:lang w:val="en-IN"/>
                              </w:rPr>
                              <w:t xml:space="preserve">  </w:t>
                            </w:r>
                          </w:p>
                          <w:p w14:paraId="4367290D" w14:textId="322E7EAD"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consumed */</w:t>
                            </w:r>
                          </w:p>
                          <w:p w14:paraId="679EBB60" w14:textId="0E6C5679" w:rsidR="00D11A73" w:rsidRPr="00D75A9C" w:rsidRDefault="00D11A73" w:rsidP="00D75A9C">
                            <w:pPr>
                              <w:spacing w:after="0" w:line="240" w:lineRule="auto"/>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1E3C7E0D" w14:textId="4F87420B" w:rsidR="00D11A73" w:rsidRDefault="00D11A73" w:rsidP="00D75A9C">
                            <w:pPr>
                              <w:spacing w:after="0"/>
                            </w:pPr>
                            <w:r w:rsidRPr="00D75A9C">
                              <w:rPr>
                                <w:rFonts w:asciiTheme="minorHAnsi" w:eastAsia="Times New Roman" w:hAnsiTheme="minorHAnsi" w:cstheme="minorHAnsi"/>
                                <w:i/>
                                <w:iCs/>
                                <w:sz w:val="24"/>
                                <w:szCs w:val="24"/>
                                <w:lang w:val="en-IN"/>
                              </w:rPr>
                              <w:t>}</w:t>
                            </w:r>
                          </w:p>
                        </w:txbxContent>
                      </v:textbox>
                    </v:shape>
                  </w:pict>
                </mc:Fallback>
              </mc:AlternateContent>
            </w:r>
            <w:r w:rsidRPr="00D25A32">
              <w:rPr>
                <w:rFonts w:ascii="Times New Roman" w:eastAsia="Times New Roman" w:hAnsi="Times New Roman" w:cs="Times New Roman"/>
                <w:noProof/>
                <w:sz w:val="24"/>
                <w:szCs w:val="24"/>
                <w:lang w:val="en-IN"/>
              </w:rPr>
              <mc:AlternateContent>
                <mc:Choice Requires="wps">
                  <w:drawing>
                    <wp:anchor distT="0" distB="0" distL="114300" distR="114300" simplePos="0" relativeHeight="251672576" behindDoc="0" locked="0" layoutInCell="1" allowOverlap="1" wp14:anchorId="7E462075" wp14:editId="0CA1334C">
                      <wp:simplePos x="0" y="0"/>
                      <wp:positionH relativeFrom="column">
                        <wp:posOffset>-29845</wp:posOffset>
                      </wp:positionH>
                      <wp:positionV relativeFrom="paragraph">
                        <wp:posOffset>190500</wp:posOffset>
                      </wp:positionV>
                      <wp:extent cx="2148840" cy="2910840"/>
                      <wp:effectExtent l="0" t="0" r="22860" b="22860"/>
                      <wp:wrapNone/>
                      <wp:docPr id="1218112266" name="Text Box 3"/>
                      <wp:cNvGraphicFramePr/>
                      <a:graphic xmlns:a="http://schemas.openxmlformats.org/drawingml/2006/main">
                        <a:graphicData uri="http://schemas.microsoft.com/office/word/2010/wordprocessingShape">
                          <wps:wsp>
                            <wps:cNvSpPr txBox="1"/>
                            <wps:spPr>
                              <a:xfrm>
                                <a:off x="0" y="0"/>
                                <a:ext cx="2148840" cy="2910840"/>
                              </a:xfrm>
                              <a:prstGeom prst="rect">
                                <a:avLst/>
                              </a:prstGeom>
                              <a:solidFill>
                                <a:schemeClr val="lt1"/>
                              </a:solidFill>
                              <a:ln w="6350">
                                <a:solidFill>
                                  <a:prstClr val="black"/>
                                </a:solidFill>
                              </a:ln>
                            </wps:spPr>
                            <wps:txbx>
                              <w:txbxContent>
                                <w:p w14:paraId="46939384" w14:textId="6A7643B1" w:rsidR="00D11A73" w:rsidRPr="00EC77A2" w:rsidRDefault="00D11A73" w:rsidP="00EC77A2">
                                  <w:pPr>
                                    <w:spacing w:after="0"/>
                                    <w:jc w:val="both"/>
                                    <w:rPr>
                                      <w:rFonts w:asciiTheme="minorHAnsi" w:eastAsia="Times New Roman" w:hAnsiTheme="minorHAnsi" w:cstheme="minorHAnsi"/>
                                      <w:b/>
                                      <w:bCs/>
                                      <w:sz w:val="24"/>
                                      <w:szCs w:val="24"/>
                                      <w:u w:val="single"/>
                                      <w:lang w:val="en-IN"/>
                                    </w:rPr>
                                  </w:pPr>
                                  <w:r w:rsidRPr="00EC77A2">
                                    <w:rPr>
                                      <w:rFonts w:asciiTheme="minorHAnsi" w:eastAsia="Times New Roman" w:hAnsiTheme="minorHAnsi" w:cstheme="minorHAnsi"/>
                                      <w:b/>
                                      <w:bCs/>
                                      <w:sz w:val="24"/>
                                      <w:szCs w:val="24"/>
                                      <w:u w:val="single"/>
                                      <w:lang w:val="en-IN"/>
                                    </w:rPr>
                                    <w:t>producer</w:t>
                                  </w:r>
                                </w:p>
                                <w:p w14:paraId="20235668" w14:textId="74F71954" w:rsidR="00D11A73" w:rsidRPr="00D75A9C" w:rsidRDefault="00D11A73" w:rsidP="00EC77A2">
                                  <w:pPr>
                                    <w:spacing w:after="0" w:line="240" w:lineRule="auto"/>
                                    <w:jc w:val="both"/>
                                    <w:rPr>
                                      <w:rFonts w:asciiTheme="minorHAnsi" w:eastAsia="Times New Roman" w:hAnsiTheme="minorHAnsi" w:cstheme="minorHAnsi"/>
                                      <w:i/>
                                      <w:iCs/>
                                      <w:sz w:val="24"/>
                                      <w:szCs w:val="24"/>
                                      <w:lang w:val="en-IN"/>
                                    </w:rPr>
                                  </w:pPr>
                                  <w:r w:rsidRPr="00D75A9C">
                                    <w:rPr>
                                      <w:rFonts w:asciiTheme="minorHAnsi" w:eastAsia="Times New Roman" w:hAnsiTheme="minorHAnsi" w:cstheme="minorHAnsi"/>
                                      <w:sz w:val="24"/>
                                      <w:szCs w:val="24"/>
                                      <w:lang w:val="en-IN"/>
                                    </w:rPr>
                                    <w:t xml:space="preserve">while (true) </w:t>
                                  </w:r>
                                  <w:r w:rsidRPr="00D75A9C">
                                    <w:rPr>
                                      <w:rFonts w:asciiTheme="minorHAnsi" w:eastAsia="Times New Roman" w:hAnsiTheme="minorHAnsi" w:cstheme="minorHAnsi"/>
                                      <w:i/>
                                      <w:iCs/>
                                      <w:sz w:val="24"/>
                                      <w:szCs w:val="24"/>
                                      <w:lang w:val="en-IN"/>
                                    </w:rPr>
                                    <w:t>{</w:t>
                                  </w:r>
                                </w:p>
                                <w:p w14:paraId="06B689CF"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23D17C41"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produce an item in next produced */</w:t>
                                  </w:r>
                                </w:p>
                                <w:p w14:paraId="369889FA"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14F216C9" w14:textId="3EF13240"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2660E421" w14:textId="383730F3"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s2</w:t>
                                  </w:r>
                                  <w:r w:rsidRPr="00D75A9C">
                                    <w:rPr>
                                      <w:rFonts w:asciiTheme="minorHAnsi" w:eastAsia="Times New Roman" w:hAnsiTheme="minorHAnsi" w:cstheme="minorHAnsi"/>
                                      <w:sz w:val="24"/>
                                      <w:szCs w:val="24"/>
                                      <w:lang w:val="en-IN"/>
                                    </w:rPr>
                                    <w:t>);</w:t>
                                  </w:r>
                                </w:p>
                                <w:p w14:paraId="6E1C87EC"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579762F1"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add next produced to the buffer */</w:t>
                                  </w:r>
                                </w:p>
                                <w:p w14:paraId="65BB9B47"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6940E9ED" w14:textId="4648DFB2"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s3</w:t>
                                  </w:r>
                                  <w:r w:rsidRPr="00D75A9C">
                                    <w:rPr>
                                      <w:rFonts w:asciiTheme="minorHAnsi" w:eastAsia="Times New Roman" w:hAnsiTheme="minorHAnsi" w:cstheme="minorHAnsi"/>
                                      <w:sz w:val="24"/>
                                      <w:szCs w:val="24"/>
                                      <w:lang w:val="en-IN"/>
                                    </w:rPr>
                                    <w:t>);</w:t>
                                  </w:r>
                                </w:p>
                                <w:p w14:paraId="7A5B21F4" w14:textId="115FFD46" w:rsidR="00D11A73" w:rsidRPr="00D75A9C" w:rsidRDefault="00D11A73" w:rsidP="00D75A9C">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15328D52" w14:textId="77777777" w:rsidR="00D11A73" w:rsidRDefault="00D11A73" w:rsidP="00D75A9C">
                                  <w:pPr>
                                    <w:spacing w:after="0"/>
                                    <w:jc w:val="both"/>
                                    <w:rPr>
                                      <w:rFonts w:asciiTheme="minorHAnsi" w:eastAsia="Times New Roman" w:hAnsiTheme="minorHAnsi" w:cstheme="minorHAnsi"/>
                                      <w:sz w:val="24"/>
                                      <w:szCs w:val="24"/>
                                      <w:lang w:val="en-IN"/>
                                    </w:rPr>
                                  </w:pPr>
                                  <w:r w:rsidRPr="00D75A9C">
                                    <w:rPr>
                                      <w:rFonts w:asciiTheme="minorHAnsi" w:eastAsia="Times New Roman" w:hAnsiTheme="minorHAnsi" w:cstheme="minorHAnsi"/>
                                      <w:i/>
                                      <w:iCs/>
                                      <w:sz w:val="24"/>
                                      <w:szCs w:val="24"/>
                                      <w:lang w:val="en-IN"/>
                                    </w:rPr>
                                    <w:t>}</w:t>
                                  </w:r>
                                </w:p>
                                <w:p w14:paraId="4F644A0C" w14:textId="77777777" w:rsidR="00D11A73" w:rsidRDefault="00D11A73" w:rsidP="00D75A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62075" id="_x0000_s1027" type="#_x0000_t202" style="position:absolute;left:0;text-align:left;margin-left:-2.35pt;margin-top:15pt;width:169.2pt;height:229.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" fillcolor="white [3201]" strokeweight=".5pt">
                      <v:textbox>
                        <w:txbxContent>
                          <w:p w14:paraId="46939384" w14:textId="6A7643B1" w:rsidR="00D11A73" w:rsidRPr="00EC77A2" w:rsidRDefault="00D11A73" w:rsidP="00EC77A2">
                            <w:pPr>
                              <w:spacing w:after="0"/>
                              <w:jc w:val="both"/>
                              <w:rPr>
                                <w:rFonts w:asciiTheme="minorHAnsi" w:eastAsia="Times New Roman" w:hAnsiTheme="minorHAnsi" w:cstheme="minorHAnsi"/>
                                <w:b/>
                                <w:bCs/>
                                <w:sz w:val="24"/>
                                <w:szCs w:val="24"/>
                                <w:u w:val="single"/>
                                <w:lang w:val="en-IN"/>
                              </w:rPr>
                            </w:pPr>
                            <w:r w:rsidRPr="00EC77A2">
                              <w:rPr>
                                <w:rFonts w:asciiTheme="minorHAnsi" w:eastAsia="Times New Roman" w:hAnsiTheme="minorHAnsi" w:cstheme="minorHAnsi"/>
                                <w:b/>
                                <w:bCs/>
                                <w:sz w:val="24"/>
                                <w:szCs w:val="24"/>
                                <w:u w:val="single"/>
                                <w:lang w:val="en-IN"/>
                              </w:rPr>
                              <w:t>producer</w:t>
                            </w:r>
                          </w:p>
                          <w:p w14:paraId="20235668" w14:textId="74F71954" w:rsidR="00D11A73" w:rsidRPr="00D75A9C" w:rsidRDefault="00D11A73" w:rsidP="00EC77A2">
                            <w:pPr>
                              <w:spacing w:after="0" w:line="240" w:lineRule="auto"/>
                              <w:jc w:val="both"/>
                              <w:rPr>
                                <w:rFonts w:asciiTheme="minorHAnsi" w:eastAsia="Times New Roman" w:hAnsiTheme="minorHAnsi" w:cstheme="minorHAnsi"/>
                                <w:i/>
                                <w:iCs/>
                                <w:sz w:val="24"/>
                                <w:szCs w:val="24"/>
                                <w:lang w:val="en-IN"/>
                              </w:rPr>
                            </w:pPr>
                            <w:r w:rsidRPr="00D75A9C">
                              <w:rPr>
                                <w:rFonts w:asciiTheme="minorHAnsi" w:eastAsia="Times New Roman" w:hAnsiTheme="minorHAnsi" w:cstheme="minorHAnsi"/>
                                <w:sz w:val="24"/>
                                <w:szCs w:val="24"/>
                                <w:lang w:val="en-IN"/>
                              </w:rPr>
                              <w:t xml:space="preserve">while (true) </w:t>
                            </w:r>
                            <w:r w:rsidRPr="00D75A9C">
                              <w:rPr>
                                <w:rFonts w:asciiTheme="minorHAnsi" w:eastAsia="Times New Roman" w:hAnsiTheme="minorHAnsi" w:cstheme="minorHAnsi"/>
                                <w:i/>
                                <w:iCs/>
                                <w:sz w:val="24"/>
                                <w:szCs w:val="24"/>
                                <w:lang w:val="en-IN"/>
                              </w:rPr>
                              <w:t>{</w:t>
                            </w:r>
                          </w:p>
                          <w:p w14:paraId="06B689CF"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23D17C41"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produce an item in next produced */</w:t>
                            </w:r>
                          </w:p>
                          <w:p w14:paraId="369889FA"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14F216C9" w14:textId="3EF13240"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2660E421" w14:textId="383730F3"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wait(</w:t>
                            </w:r>
                            <w:r>
                              <w:rPr>
                                <w:rFonts w:asciiTheme="minorHAnsi" w:eastAsia="Times New Roman" w:hAnsiTheme="minorHAnsi" w:cstheme="minorHAnsi"/>
                                <w:sz w:val="24"/>
                                <w:szCs w:val="24"/>
                                <w:lang w:val="en-IN"/>
                              </w:rPr>
                              <w:t>s2</w:t>
                            </w:r>
                            <w:r w:rsidRPr="00D75A9C">
                              <w:rPr>
                                <w:rFonts w:asciiTheme="minorHAnsi" w:eastAsia="Times New Roman" w:hAnsiTheme="minorHAnsi" w:cstheme="minorHAnsi"/>
                                <w:sz w:val="24"/>
                                <w:szCs w:val="24"/>
                                <w:lang w:val="en-IN"/>
                              </w:rPr>
                              <w:t>);</w:t>
                            </w:r>
                          </w:p>
                          <w:p w14:paraId="6E1C87EC"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579762F1"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add next produced to the buffer */</w:t>
                            </w:r>
                          </w:p>
                          <w:p w14:paraId="65BB9B47" w14:textId="77777777"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 . .</w:t>
                            </w:r>
                          </w:p>
                          <w:p w14:paraId="6940E9ED" w14:textId="4648DFB2" w:rsidR="00D11A73" w:rsidRPr="00D75A9C" w:rsidRDefault="00D11A73" w:rsidP="00EC77A2">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s3</w:t>
                            </w:r>
                            <w:r w:rsidRPr="00D75A9C">
                              <w:rPr>
                                <w:rFonts w:asciiTheme="minorHAnsi" w:eastAsia="Times New Roman" w:hAnsiTheme="minorHAnsi" w:cstheme="minorHAnsi"/>
                                <w:sz w:val="24"/>
                                <w:szCs w:val="24"/>
                                <w:lang w:val="en-IN"/>
                              </w:rPr>
                              <w:t>);</w:t>
                            </w:r>
                          </w:p>
                          <w:p w14:paraId="7A5B21F4" w14:textId="115FFD46" w:rsidR="00D11A73" w:rsidRPr="00D75A9C" w:rsidRDefault="00D11A73" w:rsidP="00D75A9C">
                            <w:pPr>
                              <w:spacing w:after="0" w:line="240" w:lineRule="auto"/>
                              <w:jc w:val="both"/>
                              <w:rPr>
                                <w:rFonts w:asciiTheme="minorHAnsi" w:eastAsia="Times New Roman" w:hAnsiTheme="minorHAnsi" w:cstheme="minorHAnsi"/>
                                <w:sz w:val="24"/>
                                <w:szCs w:val="24"/>
                                <w:lang w:val="en-IN"/>
                              </w:rPr>
                            </w:pPr>
                            <w:r>
                              <w:rPr>
                                <w:rFonts w:asciiTheme="minorHAnsi" w:eastAsia="Times New Roman" w:hAnsiTheme="minorHAnsi" w:cstheme="minorHAnsi"/>
                                <w:sz w:val="24"/>
                                <w:szCs w:val="24"/>
                                <w:lang w:val="en-IN"/>
                              </w:rPr>
                              <w:t xml:space="preserve">   </w:t>
                            </w:r>
                            <w:r w:rsidRPr="00D75A9C">
                              <w:rPr>
                                <w:rFonts w:asciiTheme="minorHAnsi" w:eastAsia="Times New Roman" w:hAnsiTheme="minorHAnsi" w:cstheme="minorHAnsi"/>
                                <w:sz w:val="24"/>
                                <w:szCs w:val="24"/>
                                <w:lang w:val="en-IN"/>
                              </w:rPr>
                              <w:t>signal</w:t>
                            </w:r>
                            <w:r>
                              <w:rPr>
                                <w:rFonts w:asciiTheme="minorHAnsi" w:eastAsia="Times New Roman" w:hAnsiTheme="minorHAnsi" w:cstheme="minorHAnsi"/>
                                <w:sz w:val="24"/>
                                <w:szCs w:val="24"/>
                                <w:lang w:val="en-IN"/>
                              </w:rPr>
                              <w:t>(s1</w:t>
                            </w:r>
                            <w:r w:rsidRPr="00D75A9C">
                              <w:rPr>
                                <w:rFonts w:asciiTheme="minorHAnsi" w:eastAsia="Times New Roman" w:hAnsiTheme="minorHAnsi" w:cstheme="minorHAnsi"/>
                                <w:sz w:val="24"/>
                                <w:szCs w:val="24"/>
                                <w:lang w:val="en-IN"/>
                              </w:rPr>
                              <w:t>);</w:t>
                            </w:r>
                          </w:p>
                          <w:p w14:paraId="15328D52" w14:textId="77777777" w:rsidR="00D11A73" w:rsidRDefault="00D11A73" w:rsidP="00D75A9C">
                            <w:pPr>
                              <w:spacing w:after="0"/>
                              <w:jc w:val="both"/>
                              <w:rPr>
                                <w:rFonts w:asciiTheme="minorHAnsi" w:eastAsia="Times New Roman" w:hAnsiTheme="minorHAnsi" w:cstheme="minorHAnsi"/>
                                <w:sz w:val="24"/>
                                <w:szCs w:val="24"/>
                                <w:lang w:val="en-IN"/>
                              </w:rPr>
                            </w:pPr>
                            <w:r w:rsidRPr="00D75A9C">
                              <w:rPr>
                                <w:rFonts w:asciiTheme="minorHAnsi" w:eastAsia="Times New Roman" w:hAnsiTheme="minorHAnsi" w:cstheme="minorHAnsi"/>
                                <w:i/>
                                <w:iCs/>
                                <w:sz w:val="24"/>
                                <w:szCs w:val="24"/>
                                <w:lang w:val="en-IN"/>
                              </w:rPr>
                              <w:t>}</w:t>
                            </w:r>
                          </w:p>
                          <w:p w14:paraId="4F644A0C" w14:textId="77777777" w:rsidR="00D11A73" w:rsidRDefault="00D11A73" w:rsidP="00D75A9C"/>
                        </w:txbxContent>
                      </v:textbox>
                    </v:shape>
                  </w:pict>
                </mc:Fallback>
              </mc:AlternateContent>
            </w:r>
            <w:r w:rsidRPr="00D25A32">
              <w:rPr>
                <w:rFonts w:ascii="Times New Roman" w:eastAsia="Times New Roman" w:hAnsi="Times New Roman" w:cs="Times New Roman"/>
                <w:sz w:val="24"/>
                <w:szCs w:val="24"/>
                <w:lang w:val="en-IN"/>
              </w:rPr>
              <w:t>int n; semaphore s1 = 0; semaphore s2= 0; semaphore s3=n;</w:t>
            </w:r>
          </w:p>
          <w:p w14:paraId="696B7F02" w14:textId="1C0C3EB4" w:rsidR="00D11A73" w:rsidRDefault="00D11A73" w:rsidP="0096606F">
            <w:pPr>
              <w:spacing w:before="100" w:beforeAutospacing="1" w:after="100" w:afterAutospacing="1"/>
              <w:jc w:val="both"/>
              <w:rPr>
                <w:rFonts w:asciiTheme="minorHAnsi" w:eastAsia="Times New Roman" w:hAnsiTheme="minorHAnsi" w:cstheme="minorHAnsi"/>
                <w:sz w:val="24"/>
                <w:szCs w:val="24"/>
                <w:lang w:val="en-IN"/>
              </w:rPr>
            </w:pPr>
          </w:p>
          <w:p w14:paraId="6FD7FDE9" w14:textId="77777777" w:rsidR="00D11A73" w:rsidRDefault="00D11A73" w:rsidP="0096606F">
            <w:pPr>
              <w:spacing w:before="100" w:beforeAutospacing="1" w:after="100" w:afterAutospacing="1"/>
              <w:jc w:val="both"/>
              <w:rPr>
                <w:rFonts w:asciiTheme="minorHAnsi" w:eastAsia="Times New Roman" w:hAnsiTheme="minorHAnsi" w:cstheme="minorHAnsi"/>
                <w:sz w:val="24"/>
                <w:szCs w:val="24"/>
                <w:lang w:val="en-IN"/>
              </w:rPr>
            </w:pPr>
          </w:p>
          <w:p w14:paraId="626CBAE0" w14:textId="414A2467" w:rsidR="00D11A73" w:rsidRDefault="00D11A73" w:rsidP="00D75A9C">
            <w:pPr>
              <w:jc w:val="both"/>
              <w:rPr>
                <w:rFonts w:asciiTheme="minorHAnsi" w:eastAsia="Times New Roman" w:hAnsiTheme="minorHAnsi" w:cstheme="minorHAnsi"/>
                <w:sz w:val="24"/>
                <w:szCs w:val="24"/>
                <w:lang w:val="en-IN"/>
              </w:rPr>
            </w:pPr>
          </w:p>
          <w:p w14:paraId="347516C5" w14:textId="10B17558" w:rsidR="00D11A73" w:rsidRDefault="00D11A73" w:rsidP="00D75A9C">
            <w:pPr>
              <w:jc w:val="both"/>
              <w:rPr>
                <w:rFonts w:asciiTheme="minorHAnsi" w:eastAsia="Times New Roman" w:hAnsiTheme="minorHAnsi" w:cstheme="minorHAnsi"/>
                <w:sz w:val="24"/>
                <w:szCs w:val="24"/>
                <w:lang w:val="en-IN"/>
              </w:rPr>
            </w:pPr>
          </w:p>
          <w:p w14:paraId="4DE1492F" w14:textId="7892E521" w:rsidR="00D11A73" w:rsidRDefault="00D11A73" w:rsidP="00D75A9C">
            <w:pPr>
              <w:jc w:val="both"/>
              <w:rPr>
                <w:rFonts w:asciiTheme="minorHAnsi" w:eastAsia="Times New Roman" w:hAnsiTheme="minorHAnsi" w:cstheme="minorHAnsi"/>
                <w:sz w:val="24"/>
                <w:szCs w:val="24"/>
                <w:lang w:val="en-IN"/>
              </w:rPr>
            </w:pPr>
          </w:p>
          <w:p w14:paraId="57A9A96B" w14:textId="3BEFADAB" w:rsidR="00D11A73" w:rsidRDefault="00D11A73" w:rsidP="00D75A9C">
            <w:pPr>
              <w:jc w:val="both"/>
              <w:rPr>
                <w:rFonts w:asciiTheme="minorHAnsi" w:eastAsia="Times New Roman" w:hAnsiTheme="minorHAnsi" w:cstheme="minorHAnsi"/>
                <w:sz w:val="24"/>
                <w:szCs w:val="24"/>
                <w:lang w:val="en-IN"/>
              </w:rPr>
            </w:pPr>
          </w:p>
          <w:p w14:paraId="6A526C9E" w14:textId="0C88F876" w:rsidR="00D11A73" w:rsidRDefault="00D11A73" w:rsidP="00D75A9C">
            <w:pPr>
              <w:jc w:val="both"/>
              <w:rPr>
                <w:rFonts w:asciiTheme="minorHAnsi" w:eastAsia="Times New Roman" w:hAnsiTheme="minorHAnsi" w:cstheme="minorHAnsi"/>
                <w:sz w:val="24"/>
                <w:szCs w:val="24"/>
                <w:lang w:val="en-IN"/>
              </w:rPr>
            </w:pPr>
          </w:p>
          <w:p w14:paraId="4CB802BE" w14:textId="65DBA946" w:rsidR="00D11A73" w:rsidRDefault="00D11A73" w:rsidP="00D75A9C">
            <w:pPr>
              <w:jc w:val="both"/>
              <w:rPr>
                <w:rFonts w:asciiTheme="minorHAnsi" w:eastAsia="Times New Roman" w:hAnsiTheme="minorHAnsi" w:cstheme="minorHAnsi"/>
                <w:sz w:val="24"/>
                <w:szCs w:val="24"/>
                <w:lang w:val="en-IN"/>
              </w:rPr>
            </w:pPr>
          </w:p>
          <w:p w14:paraId="32D1239C" w14:textId="0EB06186" w:rsidR="00D11A73" w:rsidRDefault="00D11A73" w:rsidP="00D75A9C">
            <w:pPr>
              <w:jc w:val="both"/>
              <w:rPr>
                <w:rFonts w:asciiTheme="minorHAnsi" w:eastAsia="Times New Roman" w:hAnsiTheme="minorHAnsi" w:cstheme="minorHAnsi"/>
                <w:sz w:val="24"/>
                <w:szCs w:val="24"/>
                <w:lang w:val="en-IN"/>
              </w:rPr>
            </w:pPr>
          </w:p>
          <w:p w14:paraId="5B09EED1" w14:textId="3F29F370" w:rsidR="00D11A73" w:rsidRDefault="00D11A73" w:rsidP="00D75A9C">
            <w:pPr>
              <w:jc w:val="both"/>
              <w:rPr>
                <w:rFonts w:asciiTheme="minorHAnsi" w:eastAsia="Times New Roman" w:hAnsiTheme="minorHAnsi" w:cstheme="minorHAnsi"/>
                <w:sz w:val="24"/>
                <w:szCs w:val="24"/>
                <w:lang w:val="en-IN"/>
              </w:rPr>
            </w:pPr>
          </w:p>
          <w:p w14:paraId="5A65DC54" w14:textId="77777777" w:rsidR="00D11A73" w:rsidRDefault="00D11A73" w:rsidP="00D75A9C">
            <w:pPr>
              <w:jc w:val="both"/>
              <w:rPr>
                <w:rFonts w:asciiTheme="minorHAnsi" w:eastAsia="Times New Roman" w:hAnsiTheme="minorHAnsi" w:cstheme="minorHAnsi"/>
                <w:sz w:val="24"/>
                <w:szCs w:val="24"/>
                <w:lang w:val="en-IN"/>
              </w:rPr>
            </w:pPr>
          </w:p>
          <w:p w14:paraId="0AA02945" w14:textId="77777777" w:rsidR="00D11A73" w:rsidRDefault="00D11A73" w:rsidP="00D75A9C">
            <w:pPr>
              <w:jc w:val="both"/>
              <w:rPr>
                <w:rFonts w:asciiTheme="minorHAnsi" w:eastAsia="Times New Roman" w:hAnsiTheme="minorHAnsi" w:cstheme="minorHAnsi"/>
                <w:sz w:val="24"/>
                <w:szCs w:val="24"/>
                <w:lang w:val="en-IN"/>
              </w:rPr>
            </w:pPr>
          </w:p>
          <w:p w14:paraId="0B747400" w14:textId="77777777" w:rsidR="00D11A73" w:rsidRDefault="00D11A73" w:rsidP="00D75A9C">
            <w:pPr>
              <w:jc w:val="both"/>
              <w:rPr>
                <w:rFonts w:asciiTheme="minorHAnsi" w:eastAsia="Times New Roman" w:hAnsiTheme="minorHAnsi" w:cstheme="minorHAnsi"/>
                <w:sz w:val="24"/>
                <w:szCs w:val="24"/>
                <w:lang w:val="en-IN"/>
              </w:rPr>
            </w:pPr>
          </w:p>
          <w:p w14:paraId="5F568D92" w14:textId="77777777" w:rsidR="00D11A73" w:rsidRDefault="00D11A73" w:rsidP="00D75A9C">
            <w:pPr>
              <w:jc w:val="both"/>
              <w:rPr>
                <w:rFonts w:ascii="Times New Roman" w:eastAsia="Times New Roman" w:hAnsi="Times New Roman" w:cs="Times New Roman"/>
                <w:sz w:val="24"/>
                <w:szCs w:val="24"/>
                <w:lang w:val="en-IN"/>
              </w:rPr>
            </w:pPr>
            <w:r w:rsidRPr="006C579B">
              <w:rPr>
                <w:rFonts w:ascii="Times New Roman" w:eastAsia="Times New Roman" w:hAnsi="Times New Roman" w:cs="Times New Roman"/>
                <w:sz w:val="24"/>
                <w:szCs w:val="24"/>
                <w:lang w:val="en-IN"/>
              </w:rPr>
              <w:t>Will the above solution work? If not, give appropriate reason and modify the above solution to work correctly.</w:t>
            </w:r>
          </w:p>
          <w:p w14:paraId="16D6DDFA" w14:textId="517CAFDD" w:rsidR="00D11A73" w:rsidRDefault="00D11A73" w:rsidP="00D75A9C">
            <w:pPr>
              <w:jc w:val="both"/>
              <w:rPr>
                <w:rFonts w:ascii="Times New Roman" w:eastAsia="Times New Roman" w:hAnsi="Times New Roman" w:cs="Times New Roman"/>
                <w:sz w:val="24"/>
                <w:szCs w:val="24"/>
                <w:lang w:val="en-IN"/>
              </w:rPr>
            </w:pPr>
          </w:p>
          <w:p w14:paraId="37738488" w14:textId="4973024B" w:rsidR="00D11A73" w:rsidRDefault="00D11A73" w:rsidP="00D75A9C">
            <w:pPr>
              <w:jc w:val="both"/>
              <w:rPr>
                <w:rFonts w:ascii="Times New Roman" w:eastAsia="Times New Roman" w:hAnsi="Times New Roman" w:cs="Times New Roman"/>
                <w:sz w:val="24"/>
                <w:szCs w:val="24"/>
                <w:lang w:val="en-IN"/>
              </w:rPr>
            </w:pPr>
            <w:r>
              <w:t>T</w:t>
            </w:r>
            <w:r>
              <w:t>he Given Solution Will Not Work</w:t>
            </w:r>
          </w:p>
          <w:p w14:paraId="117A7BE3" w14:textId="77777777" w:rsidR="00D11A73" w:rsidRDefault="00D11A73" w:rsidP="002F633C">
            <w:pPr>
              <w:pStyle w:val="NormalWeb"/>
            </w:pPr>
            <w:proofErr w:type="gramStart"/>
            <w:r>
              <w:rPr>
                <w:rFonts w:hAnsi="Symbol"/>
              </w:rPr>
              <w:t></w:t>
            </w:r>
            <w:r>
              <w:t xml:space="preserve">  </w:t>
            </w:r>
            <w:r>
              <w:rPr>
                <w:rStyle w:val="Strong"/>
              </w:rPr>
              <w:t>Semaphore</w:t>
            </w:r>
            <w:proofErr w:type="gramEnd"/>
            <w:r>
              <w:rPr>
                <w:rStyle w:val="Strong"/>
              </w:rPr>
              <w:t xml:space="preserve"> misuse:</w:t>
            </w:r>
          </w:p>
          <w:p w14:paraId="22EF5F73" w14:textId="77777777" w:rsidR="00D11A73" w:rsidRDefault="00D11A73" w:rsidP="002F633C">
            <w:pPr>
              <w:pStyle w:val="NormalWeb"/>
              <w:numPr>
                <w:ilvl w:val="0"/>
                <w:numId w:val="19"/>
              </w:numPr>
            </w:pPr>
            <w:r>
              <w:rPr>
                <w:rStyle w:val="HTMLCode"/>
              </w:rPr>
              <w:t>s1</w:t>
            </w:r>
            <w:r>
              <w:t xml:space="preserve"> is initialized to 0 but used by both producer and consumer. It seems intended as a </w:t>
            </w:r>
            <w:proofErr w:type="spellStart"/>
            <w:r>
              <w:t>mutex</w:t>
            </w:r>
            <w:proofErr w:type="spellEnd"/>
            <w:r>
              <w:t xml:space="preserve">, but a </w:t>
            </w:r>
            <w:proofErr w:type="spellStart"/>
            <w:r>
              <w:t>mutex</w:t>
            </w:r>
            <w:proofErr w:type="spellEnd"/>
            <w:r>
              <w:t xml:space="preserve"> should start at 1 (available).</w:t>
            </w:r>
          </w:p>
          <w:p w14:paraId="542D8A28" w14:textId="77777777" w:rsidR="00D11A73" w:rsidRDefault="00D11A73" w:rsidP="002F633C">
            <w:pPr>
              <w:pStyle w:val="NormalWeb"/>
              <w:numPr>
                <w:ilvl w:val="0"/>
                <w:numId w:val="19"/>
              </w:numPr>
            </w:pPr>
            <w:r>
              <w:rPr>
                <w:rStyle w:val="HTMLCode"/>
              </w:rPr>
              <w:t>s2</w:t>
            </w:r>
            <w:r>
              <w:t xml:space="preserve"> and </w:t>
            </w:r>
            <w:r>
              <w:rPr>
                <w:rStyle w:val="HTMLCode"/>
              </w:rPr>
              <w:t>s3</w:t>
            </w:r>
            <w:r>
              <w:t xml:space="preserve"> are not clearly mapped to “empty” and “full” counts.</w:t>
            </w:r>
          </w:p>
          <w:p w14:paraId="7219F007" w14:textId="77777777" w:rsidR="00D11A73" w:rsidRDefault="00D11A73" w:rsidP="002F633C">
            <w:pPr>
              <w:pStyle w:val="NormalWeb"/>
            </w:pPr>
            <w:proofErr w:type="gramStart"/>
            <w:r>
              <w:rPr>
                <w:rFonts w:hAnsi="Symbol"/>
              </w:rPr>
              <w:t></w:t>
            </w:r>
            <w:r>
              <w:t xml:space="preserve">  </w:t>
            </w:r>
            <w:r>
              <w:rPr>
                <w:rStyle w:val="Strong"/>
              </w:rPr>
              <w:t>Race</w:t>
            </w:r>
            <w:proofErr w:type="gramEnd"/>
            <w:r>
              <w:rPr>
                <w:rStyle w:val="Strong"/>
              </w:rPr>
              <w:t xml:space="preserve"> conditions:</w:t>
            </w:r>
          </w:p>
          <w:p w14:paraId="681A3207" w14:textId="77777777" w:rsidR="00D11A73" w:rsidRDefault="00D11A73" w:rsidP="002F633C">
            <w:pPr>
              <w:pStyle w:val="NormalWeb"/>
              <w:numPr>
                <w:ilvl w:val="0"/>
                <w:numId w:val="20"/>
              </w:numPr>
            </w:pPr>
            <w:r>
              <w:t xml:space="preserve">Producers may block incorrectly because </w:t>
            </w:r>
            <w:r>
              <w:rPr>
                <w:rStyle w:val="HTMLCode"/>
              </w:rPr>
              <w:t>s1</w:t>
            </w:r>
            <w:r>
              <w:t xml:space="preserve"> is 0 at the start.</w:t>
            </w:r>
          </w:p>
          <w:p w14:paraId="4FFE2F8D" w14:textId="77777777" w:rsidR="00D11A73" w:rsidRDefault="00D11A73" w:rsidP="002F633C">
            <w:pPr>
              <w:pStyle w:val="NormalWeb"/>
              <w:numPr>
                <w:ilvl w:val="0"/>
                <w:numId w:val="20"/>
              </w:numPr>
            </w:pPr>
            <w:r>
              <w:t>Consumers may attempt to consume before producers have produced, leading to inconsistent playback.</w:t>
            </w:r>
          </w:p>
          <w:p w14:paraId="65731B79" w14:textId="77777777" w:rsidR="00D11A73" w:rsidRDefault="00D11A73" w:rsidP="002F633C">
            <w:pPr>
              <w:pStyle w:val="NormalWeb"/>
            </w:pPr>
            <w:proofErr w:type="gramStart"/>
            <w:r>
              <w:rPr>
                <w:rFonts w:hAnsi="Symbol"/>
              </w:rPr>
              <w:t></w:t>
            </w:r>
            <w:r>
              <w:t xml:space="preserve">  </w:t>
            </w:r>
            <w:r>
              <w:rPr>
                <w:rStyle w:val="Strong"/>
              </w:rPr>
              <w:t>Deadlock</w:t>
            </w:r>
            <w:proofErr w:type="gramEnd"/>
            <w:r>
              <w:rPr>
                <w:rStyle w:val="Strong"/>
              </w:rPr>
              <w:t xml:space="preserve"> risk:</w:t>
            </w:r>
          </w:p>
          <w:p w14:paraId="61947B7F" w14:textId="77777777" w:rsidR="00D11A73" w:rsidRDefault="00D11A73" w:rsidP="002F633C">
            <w:pPr>
              <w:pStyle w:val="NormalWeb"/>
              <w:numPr>
                <w:ilvl w:val="0"/>
                <w:numId w:val="21"/>
              </w:numPr>
            </w:pPr>
            <w:r>
              <w:t xml:space="preserve">Both producer and consumer wait on </w:t>
            </w:r>
            <w:r>
              <w:rPr>
                <w:rStyle w:val="HTMLCode"/>
              </w:rPr>
              <w:t>s1</w:t>
            </w:r>
            <w:r>
              <w:t xml:space="preserve"> first, which can cause them to block each other indefinitely.</w:t>
            </w:r>
          </w:p>
          <w:p w14:paraId="1A20B854" w14:textId="579D6B2B" w:rsidR="00D11A73" w:rsidRDefault="00D11A73" w:rsidP="002F633C">
            <w:pPr>
              <w:pStyle w:val="NormalWeb"/>
              <w:spacing w:before="0" w:beforeAutospacing="0" w:after="0" w:afterAutospacing="0"/>
            </w:pPr>
            <w:r>
              <w:t>Producer:</w:t>
            </w:r>
          </w:p>
          <w:p w14:paraId="3A552D5F" w14:textId="2B05D748" w:rsidR="00D11A73" w:rsidRDefault="00D11A73" w:rsidP="002F633C">
            <w:pPr>
              <w:pStyle w:val="NormalWeb"/>
              <w:spacing w:before="0" w:beforeAutospacing="0" w:after="0" w:afterAutospacing="0"/>
            </w:pPr>
            <w:r>
              <w:t>while (true) {</w:t>
            </w:r>
          </w:p>
          <w:p w14:paraId="70BA5D37" w14:textId="77777777" w:rsidR="00D11A73" w:rsidRDefault="00D11A73" w:rsidP="002F633C">
            <w:pPr>
              <w:pStyle w:val="NormalWeb"/>
              <w:spacing w:before="0" w:beforeAutospacing="0" w:after="0" w:afterAutospacing="0"/>
            </w:pPr>
            <w:r>
              <w:t xml:space="preserve">    </w:t>
            </w:r>
            <w:proofErr w:type="spellStart"/>
            <w:r>
              <w:t>produce_</w:t>
            </w:r>
            <w:proofErr w:type="gramStart"/>
            <w:r>
              <w:t>item</w:t>
            </w:r>
            <w:proofErr w:type="spellEnd"/>
            <w:r>
              <w:t>(</w:t>
            </w:r>
            <w:proofErr w:type="gramEnd"/>
            <w:r>
              <w:t>);</w:t>
            </w:r>
          </w:p>
          <w:p w14:paraId="389700AA" w14:textId="77777777" w:rsidR="00D11A73" w:rsidRDefault="00D11A73" w:rsidP="002F633C">
            <w:pPr>
              <w:pStyle w:val="NormalWeb"/>
              <w:spacing w:before="0" w:beforeAutospacing="0" w:after="0" w:afterAutospacing="0"/>
            </w:pPr>
            <w:r>
              <w:t xml:space="preserve">    wait(empty</w:t>
            </w:r>
            <w:proofErr w:type="gramStart"/>
            <w:r>
              <w:t xml:space="preserve">);   </w:t>
            </w:r>
            <w:proofErr w:type="gramEnd"/>
            <w:r>
              <w:t xml:space="preserve">   // wait if buffer is full</w:t>
            </w:r>
          </w:p>
          <w:p w14:paraId="14015300" w14:textId="77777777" w:rsidR="00D11A73" w:rsidRDefault="00D11A73" w:rsidP="002F633C">
            <w:pPr>
              <w:pStyle w:val="NormalWeb"/>
              <w:spacing w:before="0" w:beforeAutospacing="0" w:after="0" w:afterAutospacing="0"/>
            </w:pPr>
            <w:r>
              <w:lastRenderedPageBreak/>
              <w:t xml:space="preserve">    wait(</w:t>
            </w:r>
            <w:proofErr w:type="spellStart"/>
            <w:r>
              <w:t>mutex</w:t>
            </w:r>
            <w:proofErr w:type="spellEnd"/>
            <w:proofErr w:type="gramStart"/>
            <w:r>
              <w:t xml:space="preserve">);   </w:t>
            </w:r>
            <w:proofErr w:type="gramEnd"/>
            <w:r>
              <w:t xml:space="preserve">   // enter critical section</w:t>
            </w:r>
          </w:p>
          <w:p w14:paraId="11D9E74B" w14:textId="77777777" w:rsidR="00D11A73" w:rsidRDefault="00D11A73" w:rsidP="002F633C">
            <w:pPr>
              <w:pStyle w:val="NormalWeb"/>
              <w:spacing w:before="0" w:beforeAutospacing="0" w:after="0" w:afterAutospacing="0"/>
            </w:pPr>
            <w:r>
              <w:t xml:space="preserve">    </w:t>
            </w:r>
            <w:proofErr w:type="spellStart"/>
            <w:r>
              <w:t>add_item_to_</w:t>
            </w:r>
            <w:proofErr w:type="gramStart"/>
            <w:r>
              <w:t>buffer</w:t>
            </w:r>
            <w:proofErr w:type="spellEnd"/>
            <w:r>
              <w:t>(</w:t>
            </w:r>
            <w:proofErr w:type="gramEnd"/>
            <w:r>
              <w:t>);</w:t>
            </w:r>
          </w:p>
          <w:p w14:paraId="6F8AD5E0" w14:textId="77777777" w:rsidR="00D11A73" w:rsidRDefault="00D11A73" w:rsidP="002F633C">
            <w:pPr>
              <w:pStyle w:val="NormalWeb"/>
              <w:spacing w:before="0" w:beforeAutospacing="0" w:after="0" w:afterAutospacing="0"/>
            </w:pPr>
            <w:r>
              <w:t xml:space="preserve">    signal(</w:t>
            </w:r>
            <w:proofErr w:type="spellStart"/>
            <w:r>
              <w:t>mutex</w:t>
            </w:r>
            <w:proofErr w:type="spellEnd"/>
            <w:proofErr w:type="gramStart"/>
            <w:r>
              <w:t xml:space="preserve">);   </w:t>
            </w:r>
            <w:proofErr w:type="gramEnd"/>
            <w:r>
              <w:t xml:space="preserve"> // leave critical section</w:t>
            </w:r>
          </w:p>
          <w:p w14:paraId="3C3BE3F8" w14:textId="77777777" w:rsidR="00D11A73" w:rsidRDefault="00D11A73" w:rsidP="002F633C">
            <w:pPr>
              <w:pStyle w:val="NormalWeb"/>
              <w:spacing w:before="0" w:beforeAutospacing="0" w:after="0" w:afterAutospacing="0"/>
            </w:pPr>
            <w:r>
              <w:t xml:space="preserve">    signal(full</w:t>
            </w:r>
            <w:proofErr w:type="gramStart"/>
            <w:r>
              <w:t xml:space="preserve">);   </w:t>
            </w:r>
            <w:proofErr w:type="gramEnd"/>
            <w:r>
              <w:t xml:space="preserve">  // increment count of filled slots</w:t>
            </w:r>
          </w:p>
          <w:p w14:paraId="2550C8C0" w14:textId="77777777" w:rsidR="00D11A73" w:rsidRDefault="00D11A73" w:rsidP="002F633C">
            <w:pPr>
              <w:pStyle w:val="NormalWeb"/>
            </w:pPr>
            <w:r>
              <w:t>}</w:t>
            </w:r>
          </w:p>
          <w:p w14:paraId="0BE0B5AF" w14:textId="77777777" w:rsidR="00D11A73" w:rsidRDefault="00D11A73" w:rsidP="002F633C">
            <w:pPr>
              <w:pStyle w:val="NormalWeb"/>
              <w:spacing w:before="0" w:beforeAutospacing="0" w:after="0" w:afterAutospacing="0"/>
            </w:pPr>
            <w:r>
              <w:t>Consumer:</w:t>
            </w:r>
          </w:p>
          <w:p w14:paraId="7C514AC4" w14:textId="77777777" w:rsidR="00D11A73" w:rsidRDefault="00D11A73" w:rsidP="002F633C">
            <w:pPr>
              <w:pStyle w:val="NormalWeb"/>
              <w:spacing w:before="0" w:beforeAutospacing="0" w:after="0" w:afterAutospacing="0"/>
            </w:pPr>
            <w:r>
              <w:t>while (true) {</w:t>
            </w:r>
          </w:p>
          <w:p w14:paraId="55AE3A10" w14:textId="77777777" w:rsidR="00D11A73" w:rsidRDefault="00D11A73" w:rsidP="002F633C">
            <w:pPr>
              <w:pStyle w:val="NormalWeb"/>
              <w:spacing w:before="0" w:beforeAutospacing="0" w:after="0" w:afterAutospacing="0"/>
            </w:pPr>
            <w:r>
              <w:t xml:space="preserve">    wait(full</w:t>
            </w:r>
            <w:proofErr w:type="gramStart"/>
            <w:r>
              <w:t xml:space="preserve">);   </w:t>
            </w:r>
            <w:proofErr w:type="gramEnd"/>
            <w:r>
              <w:t xml:space="preserve">    // wait if buffer is empty</w:t>
            </w:r>
          </w:p>
          <w:p w14:paraId="17F65134" w14:textId="77777777" w:rsidR="00D11A73" w:rsidRDefault="00D11A73" w:rsidP="002F633C">
            <w:pPr>
              <w:pStyle w:val="NormalWeb"/>
              <w:spacing w:before="0" w:beforeAutospacing="0" w:after="0" w:afterAutospacing="0"/>
            </w:pPr>
            <w:r>
              <w:t xml:space="preserve">    wait(</w:t>
            </w:r>
            <w:proofErr w:type="spellStart"/>
            <w:r>
              <w:t>mutex</w:t>
            </w:r>
            <w:proofErr w:type="spellEnd"/>
            <w:proofErr w:type="gramStart"/>
            <w:r>
              <w:t xml:space="preserve">);   </w:t>
            </w:r>
            <w:proofErr w:type="gramEnd"/>
            <w:r>
              <w:t xml:space="preserve">   // enter critical section</w:t>
            </w:r>
          </w:p>
          <w:p w14:paraId="5F96061D" w14:textId="77777777" w:rsidR="00D11A73" w:rsidRDefault="00D11A73" w:rsidP="002F633C">
            <w:pPr>
              <w:pStyle w:val="NormalWeb"/>
              <w:spacing w:before="0" w:beforeAutospacing="0" w:after="0" w:afterAutospacing="0"/>
            </w:pPr>
            <w:r>
              <w:t xml:space="preserve">    </w:t>
            </w:r>
            <w:proofErr w:type="spellStart"/>
            <w:r>
              <w:t>remove_item_from_</w:t>
            </w:r>
            <w:proofErr w:type="gramStart"/>
            <w:r>
              <w:t>buffer</w:t>
            </w:r>
            <w:proofErr w:type="spellEnd"/>
            <w:r>
              <w:t>(</w:t>
            </w:r>
            <w:proofErr w:type="gramEnd"/>
            <w:r>
              <w:t>);</w:t>
            </w:r>
          </w:p>
          <w:p w14:paraId="197578A7" w14:textId="77777777" w:rsidR="00D11A73" w:rsidRDefault="00D11A73" w:rsidP="002F633C">
            <w:pPr>
              <w:pStyle w:val="NormalWeb"/>
              <w:spacing w:before="0" w:beforeAutospacing="0" w:after="0" w:afterAutospacing="0"/>
            </w:pPr>
            <w:r>
              <w:t xml:space="preserve">    signal(</w:t>
            </w:r>
            <w:proofErr w:type="spellStart"/>
            <w:r>
              <w:t>mutex</w:t>
            </w:r>
            <w:proofErr w:type="spellEnd"/>
            <w:proofErr w:type="gramStart"/>
            <w:r>
              <w:t xml:space="preserve">);   </w:t>
            </w:r>
            <w:proofErr w:type="gramEnd"/>
            <w:r>
              <w:t xml:space="preserve"> // leave critical section</w:t>
            </w:r>
          </w:p>
          <w:p w14:paraId="4AA26AA5" w14:textId="77777777" w:rsidR="00D11A73" w:rsidRDefault="00D11A73" w:rsidP="002F633C">
            <w:pPr>
              <w:pStyle w:val="NormalWeb"/>
              <w:spacing w:before="0" w:beforeAutospacing="0" w:after="0" w:afterAutospacing="0"/>
            </w:pPr>
            <w:r>
              <w:t xml:space="preserve">    signal(empty</w:t>
            </w:r>
            <w:proofErr w:type="gramStart"/>
            <w:r>
              <w:t xml:space="preserve">);   </w:t>
            </w:r>
            <w:proofErr w:type="gramEnd"/>
            <w:r>
              <w:t xml:space="preserve"> // increment count of empty slots</w:t>
            </w:r>
          </w:p>
          <w:p w14:paraId="53E21CD3" w14:textId="77777777" w:rsidR="00D11A73" w:rsidRDefault="00D11A73" w:rsidP="002F633C">
            <w:pPr>
              <w:pStyle w:val="NormalWeb"/>
              <w:spacing w:before="0" w:beforeAutospacing="0" w:after="0" w:afterAutospacing="0"/>
            </w:pPr>
            <w:r>
              <w:t xml:space="preserve">    </w:t>
            </w:r>
            <w:proofErr w:type="spellStart"/>
            <w:r>
              <w:t>consume_</w:t>
            </w:r>
            <w:proofErr w:type="gramStart"/>
            <w:r>
              <w:t>item</w:t>
            </w:r>
            <w:proofErr w:type="spellEnd"/>
            <w:r>
              <w:t>(</w:t>
            </w:r>
            <w:proofErr w:type="gramEnd"/>
            <w:r>
              <w:t>);</w:t>
            </w:r>
          </w:p>
          <w:p w14:paraId="03A9CC9C" w14:textId="24789F2C" w:rsidR="00D11A73" w:rsidRPr="002F633C" w:rsidRDefault="00D11A73" w:rsidP="002F633C">
            <w:pPr>
              <w:pStyle w:val="NormalWeb"/>
            </w:pPr>
            <w:r>
              <w:t>}</w:t>
            </w:r>
          </w:p>
        </w:tc>
      </w:tr>
      <w:tr w:rsidR="00D11A73" w14:paraId="012F1F12" w14:textId="77777777" w:rsidTr="00D11A73">
        <w:tc>
          <w:tcPr>
            <w:tcW w:w="704" w:type="dxa"/>
          </w:tcPr>
          <w:p w14:paraId="27EEDAA6" w14:textId="35D0FECB" w:rsidR="00D11A73" w:rsidRDefault="00D11A73" w:rsidP="004472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 </w:t>
            </w:r>
          </w:p>
        </w:tc>
        <w:tc>
          <w:tcPr>
            <w:tcW w:w="9219" w:type="dxa"/>
            <w:gridSpan w:val="4"/>
          </w:tcPr>
          <w:p w14:paraId="297BB427" w14:textId="77777777" w:rsidR="00D11A73" w:rsidRPr="006C579B" w:rsidRDefault="00D11A73" w:rsidP="00447297">
            <w:pPr>
              <w:jc w:val="both"/>
              <w:rPr>
                <w:rFonts w:ascii="Times New Roman" w:hAnsi="Times New Roman" w:cs="Times New Roman"/>
                <w:sz w:val="24"/>
                <w:szCs w:val="24"/>
              </w:rPr>
            </w:pPr>
            <w:r w:rsidRPr="006C579B">
              <w:rPr>
                <w:rFonts w:ascii="Times New Roman" w:hAnsi="Times New Roman" w:cs="Times New Roman"/>
                <w:sz w:val="24"/>
                <w:szCs w:val="24"/>
              </w:rPr>
              <w:t>A cloud data center manages multiple services that require access to shared resources. The system has 4 processes (P1–P4) and 3 resource types (R1, R2, R3). The current allocation and request matrices are shown below:</w:t>
            </w:r>
          </w:p>
          <w:tbl>
            <w:tblPr>
              <w:tblpPr w:leftFromText="180" w:rightFromText="180" w:vertAnchor="text" w:horzAnchor="margin" w:tblpY="16"/>
              <w:tblOverlap w:val="never"/>
              <w:tblW w:w="5274" w:type="dxa"/>
              <w:tblLayout w:type="fixed"/>
              <w:tblLook w:val="04A0" w:firstRow="1" w:lastRow="0" w:firstColumn="1" w:lastColumn="0" w:noHBand="0" w:noVBand="1"/>
            </w:tblPr>
            <w:tblGrid>
              <w:gridCol w:w="1486"/>
              <w:gridCol w:w="631"/>
              <w:gridCol w:w="631"/>
              <w:gridCol w:w="632"/>
              <w:gridCol w:w="631"/>
              <w:gridCol w:w="631"/>
              <w:gridCol w:w="632"/>
            </w:tblGrid>
            <w:tr w:rsidR="00D11A73" w:rsidRPr="006C579B" w14:paraId="5149B804" w14:textId="77777777" w:rsidTr="00FD656D">
              <w:trPr>
                <w:trHeight w:val="295"/>
              </w:trPr>
              <w:tc>
                <w:tcPr>
                  <w:tcW w:w="1486" w:type="dxa"/>
                  <w:tcBorders>
                    <w:top w:val="single" w:sz="4" w:space="0" w:color="auto"/>
                    <w:left w:val="single" w:sz="4" w:space="0" w:color="auto"/>
                    <w:bottom w:val="single" w:sz="4" w:space="0" w:color="auto"/>
                    <w:right w:val="single" w:sz="4" w:space="0" w:color="auto"/>
                  </w:tcBorders>
                  <w:noWrap/>
                  <w:vAlign w:val="bottom"/>
                  <w:hideMark/>
                </w:tcPr>
                <w:p w14:paraId="09BB1569" w14:textId="77777777" w:rsidR="00D11A73" w:rsidRPr="006C579B" w:rsidRDefault="00D11A73" w:rsidP="00447297">
                  <w:pPr>
                    <w:spacing w:after="0" w:line="240" w:lineRule="auto"/>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 </w:t>
                  </w:r>
                </w:p>
              </w:tc>
              <w:tc>
                <w:tcPr>
                  <w:tcW w:w="1894" w:type="dxa"/>
                  <w:gridSpan w:val="3"/>
                  <w:tcBorders>
                    <w:top w:val="single" w:sz="4" w:space="0" w:color="auto"/>
                    <w:left w:val="nil"/>
                    <w:bottom w:val="single" w:sz="4" w:space="0" w:color="auto"/>
                    <w:right w:val="single" w:sz="4" w:space="0" w:color="auto"/>
                  </w:tcBorders>
                  <w:vAlign w:val="bottom"/>
                  <w:hideMark/>
                </w:tcPr>
                <w:p w14:paraId="69311D6E"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Allocation Matrix</w:t>
                  </w:r>
                </w:p>
              </w:tc>
              <w:tc>
                <w:tcPr>
                  <w:tcW w:w="1894" w:type="dxa"/>
                  <w:gridSpan w:val="3"/>
                  <w:tcBorders>
                    <w:top w:val="single" w:sz="4" w:space="0" w:color="auto"/>
                    <w:left w:val="nil"/>
                    <w:bottom w:val="single" w:sz="4" w:space="0" w:color="auto"/>
                    <w:right w:val="single" w:sz="4" w:space="0" w:color="auto"/>
                  </w:tcBorders>
                  <w:vAlign w:val="bottom"/>
                  <w:hideMark/>
                </w:tcPr>
                <w:p w14:paraId="1C42FF52"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Request Matrix</w:t>
                  </w:r>
                </w:p>
              </w:tc>
            </w:tr>
            <w:tr w:rsidR="00D11A73" w:rsidRPr="006C579B" w14:paraId="51DF5478" w14:textId="77777777" w:rsidTr="00FD656D">
              <w:trPr>
                <w:trHeight w:val="271"/>
              </w:trPr>
              <w:tc>
                <w:tcPr>
                  <w:tcW w:w="1486" w:type="dxa"/>
                  <w:tcBorders>
                    <w:top w:val="nil"/>
                    <w:left w:val="single" w:sz="4" w:space="0" w:color="auto"/>
                    <w:bottom w:val="single" w:sz="4" w:space="0" w:color="auto"/>
                    <w:right w:val="single" w:sz="4" w:space="0" w:color="auto"/>
                  </w:tcBorders>
                  <w:vAlign w:val="center"/>
                  <w:hideMark/>
                </w:tcPr>
                <w:p w14:paraId="14255962" w14:textId="77777777" w:rsidR="00D11A73" w:rsidRPr="006C579B" w:rsidRDefault="00D11A73" w:rsidP="00447297">
                  <w:pPr>
                    <w:spacing w:after="0" w:line="240" w:lineRule="auto"/>
                    <w:jc w:val="center"/>
                    <w:rPr>
                      <w:rFonts w:ascii="Times New Roman" w:eastAsia="Times New Roman" w:hAnsi="Times New Roman" w:cs="Times New Roman"/>
                      <w:b/>
                      <w:bCs/>
                      <w:color w:val="000000"/>
                      <w:sz w:val="24"/>
                      <w:szCs w:val="24"/>
                      <w:lang w:val="en-IN"/>
                    </w:rPr>
                  </w:pPr>
                  <w:r w:rsidRPr="006C579B">
                    <w:rPr>
                      <w:rFonts w:ascii="Times New Roman" w:eastAsia="Times New Roman" w:hAnsi="Times New Roman" w:cs="Times New Roman"/>
                      <w:b/>
                      <w:bCs/>
                      <w:color w:val="000000"/>
                      <w:sz w:val="24"/>
                      <w:szCs w:val="24"/>
                      <w:lang w:val="en-IN"/>
                    </w:rPr>
                    <w:t>Process</w:t>
                  </w:r>
                </w:p>
              </w:tc>
              <w:tc>
                <w:tcPr>
                  <w:tcW w:w="631" w:type="dxa"/>
                  <w:tcBorders>
                    <w:top w:val="nil"/>
                    <w:left w:val="nil"/>
                    <w:bottom w:val="single" w:sz="4" w:space="0" w:color="auto"/>
                    <w:right w:val="single" w:sz="4" w:space="0" w:color="auto"/>
                  </w:tcBorders>
                  <w:vAlign w:val="center"/>
                  <w:hideMark/>
                </w:tcPr>
                <w:p w14:paraId="77E2B59A" w14:textId="77777777" w:rsidR="00D11A73" w:rsidRPr="006C579B" w:rsidRDefault="00D11A73" w:rsidP="00447297">
                  <w:pPr>
                    <w:spacing w:after="0" w:line="240" w:lineRule="auto"/>
                    <w:jc w:val="center"/>
                    <w:rPr>
                      <w:rFonts w:ascii="Times New Roman" w:eastAsia="Times New Roman" w:hAnsi="Times New Roman" w:cs="Times New Roman"/>
                      <w:b/>
                      <w:bCs/>
                      <w:color w:val="000000"/>
                      <w:sz w:val="24"/>
                      <w:szCs w:val="24"/>
                      <w:lang w:val="en-IN"/>
                    </w:rPr>
                  </w:pPr>
                  <w:r w:rsidRPr="006C579B">
                    <w:rPr>
                      <w:rFonts w:ascii="Times New Roman" w:eastAsia="Times New Roman" w:hAnsi="Times New Roman" w:cs="Times New Roman"/>
                      <w:b/>
                      <w:bCs/>
                      <w:color w:val="000000"/>
                      <w:sz w:val="24"/>
                      <w:szCs w:val="24"/>
                      <w:lang w:val="en-IN"/>
                    </w:rPr>
                    <w:t>R1</w:t>
                  </w:r>
                </w:p>
              </w:tc>
              <w:tc>
                <w:tcPr>
                  <w:tcW w:w="631" w:type="dxa"/>
                  <w:tcBorders>
                    <w:top w:val="nil"/>
                    <w:left w:val="nil"/>
                    <w:bottom w:val="single" w:sz="4" w:space="0" w:color="auto"/>
                    <w:right w:val="single" w:sz="4" w:space="0" w:color="auto"/>
                  </w:tcBorders>
                  <w:vAlign w:val="center"/>
                  <w:hideMark/>
                </w:tcPr>
                <w:p w14:paraId="4F5DCD34" w14:textId="77777777" w:rsidR="00D11A73" w:rsidRPr="006C579B" w:rsidRDefault="00D11A73" w:rsidP="00447297">
                  <w:pPr>
                    <w:spacing w:after="0" w:line="240" w:lineRule="auto"/>
                    <w:jc w:val="center"/>
                    <w:rPr>
                      <w:rFonts w:ascii="Times New Roman" w:eastAsia="Times New Roman" w:hAnsi="Times New Roman" w:cs="Times New Roman"/>
                      <w:b/>
                      <w:bCs/>
                      <w:color w:val="000000"/>
                      <w:sz w:val="24"/>
                      <w:szCs w:val="24"/>
                      <w:lang w:val="en-IN"/>
                    </w:rPr>
                  </w:pPr>
                  <w:r w:rsidRPr="006C579B">
                    <w:rPr>
                      <w:rFonts w:ascii="Times New Roman" w:eastAsia="Times New Roman" w:hAnsi="Times New Roman" w:cs="Times New Roman"/>
                      <w:b/>
                      <w:bCs/>
                      <w:color w:val="000000"/>
                      <w:sz w:val="24"/>
                      <w:szCs w:val="24"/>
                      <w:lang w:val="en-IN"/>
                    </w:rPr>
                    <w:t>R2</w:t>
                  </w:r>
                </w:p>
              </w:tc>
              <w:tc>
                <w:tcPr>
                  <w:tcW w:w="632" w:type="dxa"/>
                  <w:tcBorders>
                    <w:top w:val="nil"/>
                    <w:left w:val="nil"/>
                    <w:bottom w:val="single" w:sz="4" w:space="0" w:color="auto"/>
                    <w:right w:val="single" w:sz="4" w:space="0" w:color="auto"/>
                  </w:tcBorders>
                  <w:vAlign w:val="center"/>
                  <w:hideMark/>
                </w:tcPr>
                <w:p w14:paraId="5C963242" w14:textId="77777777" w:rsidR="00D11A73" w:rsidRPr="006C579B" w:rsidRDefault="00D11A73" w:rsidP="00447297">
                  <w:pPr>
                    <w:spacing w:after="0" w:line="240" w:lineRule="auto"/>
                    <w:jc w:val="center"/>
                    <w:rPr>
                      <w:rFonts w:ascii="Times New Roman" w:eastAsia="Times New Roman" w:hAnsi="Times New Roman" w:cs="Times New Roman"/>
                      <w:b/>
                      <w:bCs/>
                      <w:color w:val="000000"/>
                      <w:sz w:val="24"/>
                      <w:szCs w:val="24"/>
                      <w:lang w:val="en-IN"/>
                    </w:rPr>
                  </w:pPr>
                  <w:r w:rsidRPr="006C579B">
                    <w:rPr>
                      <w:rFonts w:ascii="Times New Roman" w:eastAsia="Times New Roman" w:hAnsi="Times New Roman" w:cs="Times New Roman"/>
                      <w:b/>
                      <w:bCs/>
                      <w:color w:val="000000"/>
                      <w:sz w:val="24"/>
                      <w:szCs w:val="24"/>
                      <w:lang w:val="en-IN"/>
                    </w:rPr>
                    <w:t>R3</w:t>
                  </w:r>
                </w:p>
              </w:tc>
              <w:tc>
                <w:tcPr>
                  <w:tcW w:w="631" w:type="dxa"/>
                  <w:tcBorders>
                    <w:top w:val="nil"/>
                    <w:left w:val="nil"/>
                    <w:bottom w:val="single" w:sz="4" w:space="0" w:color="auto"/>
                    <w:right w:val="single" w:sz="4" w:space="0" w:color="auto"/>
                  </w:tcBorders>
                  <w:vAlign w:val="center"/>
                  <w:hideMark/>
                </w:tcPr>
                <w:p w14:paraId="0912FD2C" w14:textId="77777777" w:rsidR="00D11A73" w:rsidRPr="006C579B" w:rsidRDefault="00D11A73" w:rsidP="00447297">
                  <w:pPr>
                    <w:spacing w:after="0" w:line="240" w:lineRule="auto"/>
                    <w:jc w:val="center"/>
                    <w:rPr>
                      <w:rFonts w:ascii="Times New Roman" w:eastAsia="Times New Roman" w:hAnsi="Times New Roman" w:cs="Times New Roman"/>
                      <w:b/>
                      <w:bCs/>
                      <w:color w:val="000000"/>
                      <w:sz w:val="24"/>
                      <w:szCs w:val="24"/>
                      <w:lang w:val="en-IN"/>
                    </w:rPr>
                  </w:pPr>
                  <w:r w:rsidRPr="006C579B">
                    <w:rPr>
                      <w:rFonts w:ascii="Times New Roman" w:eastAsia="Times New Roman" w:hAnsi="Times New Roman" w:cs="Times New Roman"/>
                      <w:b/>
                      <w:bCs/>
                      <w:color w:val="000000"/>
                      <w:sz w:val="24"/>
                      <w:szCs w:val="24"/>
                      <w:lang w:val="en-IN"/>
                    </w:rPr>
                    <w:t>R1</w:t>
                  </w:r>
                </w:p>
              </w:tc>
              <w:tc>
                <w:tcPr>
                  <w:tcW w:w="631" w:type="dxa"/>
                  <w:tcBorders>
                    <w:top w:val="nil"/>
                    <w:left w:val="nil"/>
                    <w:bottom w:val="single" w:sz="4" w:space="0" w:color="auto"/>
                    <w:right w:val="single" w:sz="4" w:space="0" w:color="auto"/>
                  </w:tcBorders>
                  <w:vAlign w:val="center"/>
                  <w:hideMark/>
                </w:tcPr>
                <w:p w14:paraId="388749BE" w14:textId="77777777" w:rsidR="00D11A73" w:rsidRPr="006C579B" w:rsidRDefault="00D11A73" w:rsidP="00447297">
                  <w:pPr>
                    <w:spacing w:after="0" w:line="240" w:lineRule="auto"/>
                    <w:jc w:val="center"/>
                    <w:rPr>
                      <w:rFonts w:ascii="Times New Roman" w:eastAsia="Times New Roman" w:hAnsi="Times New Roman" w:cs="Times New Roman"/>
                      <w:b/>
                      <w:bCs/>
                      <w:color w:val="000000"/>
                      <w:sz w:val="24"/>
                      <w:szCs w:val="24"/>
                      <w:lang w:val="en-IN"/>
                    </w:rPr>
                  </w:pPr>
                  <w:r w:rsidRPr="006C579B">
                    <w:rPr>
                      <w:rFonts w:ascii="Times New Roman" w:eastAsia="Times New Roman" w:hAnsi="Times New Roman" w:cs="Times New Roman"/>
                      <w:b/>
                      <w:bCs/>
                      <w:color w:val="000000"/>
                      <w:sz w:val="24"/>
                      <w:szCs w:val="24"/>
                      <w:lang w:val="en-IN"/>
                    </w:rPr>
                    <w:t>R2</w:t>
                  </w:r>
                </w:p>
              </w:tc>
              <w:tc>
                <w:tcPr>
                  <w:tcW w:w="632" w:type="dxa"/>
                  <w:tcBorders>
                    <w:top w:val="nil"/>
                    <w:left w:val="nil"/>
                    <w:bottom w:val="single" w:sz="4" w:space="0" w:color="auto"/>
                    <w:right w:val="single" w:sz="4" w:space="0" w:color="auto"/>
                  </w:tcBorders>
                  <w:vAlign w:val="center"/>
                  <w:hideMark/>
                </w:tcPr>
                <w:p w14:paraId="3924BFD0" w14:textId="77777777" w:rsidR="00D11A73" w:rsidRPr="006C579B" w:rsidRDefault="00D11A73" w:rsidP="00447297">
                  <w:pPr>
                    <w:spacing w:after="0" w:line="240" w:lineRule="auto"/>
                    <w:jc w:val="center"/>
                    <w:rPr>
                      <w:rFonts w:ascii="Times New Roman" w:eastAsia="Times New Roman" w:hAnsi="Times New Roman" w:cs="Times New Roman"/>
                      <w:b/>
                      <w:bCs/>
                      <w:color w:val="000000"/>
                      <w:sz w:val="24"/>
                      <w:szCs w:val="24"/>
                      <w:lang w:val="en-IN"/>
                    </w:rPr>
                  </w:pPr>
                  <w:r w:rsidRPr="006C579B">
                    <w:rPr>
                      <w:rFonts w:ascii="Times New Roman" w:eastAsia="Times New Roman" w:hAnsi="Times New Roman" w:cs="Times New Roman"/>
                      <w:b/>
                      <w:bCs/>
                      <w:color w:val="000000"/>
                      <w:sz w:val="24"/>
                      <w:szCs w:val="24"/>
                      <w:lang w:val="en-IN"/>
                    </w:rPr>
                    <w:t>R3</w:t>
                  </w:r>
                </w:p>
              </w:tc>
            </w:tr>
            <w:tr w:rsidR="00D11A73" w:rsidRPr="006C579B" w14:paraId="2EE9724B" w14:textId="77777777" w:rsidTr="00FD656D">
              <w:trPr>
                <w:trHeight w:val="263"/>
              </w:trPr>
              <w:tc>
                <w:tcPr>
                  <w:tcW w:w="1486" w:type="dxa"/>
                  <w:tcBorders>
                    <w:top w:val="nil"/>
                    <w:left w:val="single" w:sz="4" w:space="0" w:color="auto"/>
                    <w:bottom w:val="single" w:sz="4" w:space="0" w:color="auto"/>
                    <w:right w:val="single" w:sz="4" w:space="0" w:color="auto"/>
                  </w:tcBorders>
                  <w:vAlign w:val="center"/>
                  <w:hideMark/>
                </w:tcPr>
                <w:p w14:paraId="7FB86B7D"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P1</w:t>
                  </w:r>
                </w:p>
              </w:tc>
              <w:tc>
                <w:tcPr>
                  <w:tcW w:w="631" w:type="dxa"/>
                  <w:tcBorders>
                    <w:top w:val="nil"/>
                    <w:left w:val="nil"/>
                    <w:bottom w:val="single" w:sz="4" w:space="0" w:color="auto"/>
                    <w:right w:val="single" w:sz="4" w:space="0" w:color="auto"/>
                  </w:tcBorders>
                  <w:vAlign w:val="center"/>
                  <w:hideMark/>
                </w:tcPr>
                <w:p w14:paraId="610089D4"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1" w:type="dxa"/>
                  <w:tcBorders>
                    <w:top w:val="nil"/>
                    <w:left w:val="nil"/>
                    <w:bottom w:val="single" w:sz="4" w:space="0" w:color="auto"/>
                    <w:right w:val="single" w:sz="4" w:space="0" w:color="auto"/>
                  </w:tcBorders>
                  <w:vAlign w:val="center"/>
                  <w:hideMark/>
                </w:tcPr>
                <w:p w14:paraId="6CB467C0"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2" w:type="dxa"/>
                  <w:tcBorders>
                    <w:top w:val="nil"/>
                    <w:left w:val="nil"/>
                    <w:bottom w:val="single" w:sz="4" w:space="0" w:color="auto"/>
                    <w:right w:val="single" w:sz="4" w:space="0" w:color="auto"/>
                  </w:tcBorders>
                  <w:vAlign w:val="center"/>
                  <w:hideMark/>
                </w:tcPr>
                <w:p w14:paraId="5FFD1381"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1" w:type="dxa"/>
                  <w:tcBorders>
                    <w:top w:val="nil"/>
                    <w:left w:val="nil"/>
                    <w:bottom w:val="single" w:sz="4" w:space="0" w:color="auto"/>
                    <w:right w:val="single" w:sz="4" w:space="0" w:color="auto"/>
                  </w:tcBorders>
                  <w:vAlign w:val="center"/>
                  <w:hideMark/>
                </w:tcPr>
                <w:p w14:paraId="0AE2254A"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1" w:type="dxa"/>
                  <w:tcBorders>
                    <w:top w:val="nil"/>
                    <w:left w:val="nil"/>
                    <w:bottom w:val="single" w:sz="4" w:space="0" w:color="auto"/>
                    <w:right w:val="single" w:sz="4" w:space="0" w:color="auto"/>
                  </w:tcBorders>
                  <w:vAlign w:val="center"/>
                  <w:hideMark/>
                </w:tcPr>
                <w:p w14:paraId="20BD512A"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2" w:type="dxa"/>
                  <w:tcBorders>
                    <w:top w:val="nil"/>
                    <w:left w:val="nil"/>
                    <w:bottom w:val="single" w:sz="4" w:space="0" w:color="auto"/>
                    <w:right w:val="single" w:sz="4" w:space="0" w:color="auto"/>
                  </w:tcBorders>
                  <w:vAlign w:val="center"/>
                  <w:hideMark/>
                </w:tcPr>
                <w:p w14:paraId="19DF8476"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r>
            <w:tr w:rsidR="00D11A73" w:rsidRPr="006C579B" w14:paraId="7B97245B" w14:textId="77777777" w:rsidTr="00FD656D">
              <w:trPr>
                <w:trHeight w:val="431"/>
              </w:trPr>
              <w:tc>
                <w:tcPr>
                  <w:tcW w:w="1486" w:type="dxa"/>
                  <w:tcBorders>
                    <w:top w:val="nil"/>
                    <w:left w:val="single" w:sz="4" w:space="0" w:color="auto"/>
                    <w:bottom w:val="single" w:sz="4" w:space="0" w:color="auto"/>
                    <w:right w:val="single" w:sz="4" w:space="0" w:color="auto"/>
                  </w:tcBorders>
                  <w:vAlign w:val="center"/>
                  <w:hideMark/>
                </w:tcPr>
                <w:p w14:paraId="4CD26F67"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P2</w:t>
                  </w:r>
                </w:p>
              </w:tc>
              <w:tc>
                <w:tcPr>
                  <w:tcW w:w="631" w:type="dxa"/>
                  <w:tcBorders>
                    <w:top w:val="nil"/>
                    <w:left w:val="nil"/>
                    <w:bottom w:val="single" w:sz="4" w:space="0" w:color="auto"/>
                    <w:right w:val="single" w:sz="4" w:space="0" w:color="auto"/>
                  </w:tcBorders>
                  <w:vAlign w:val="center"/>
                  <w:hideMark/>
                </w:tcPr>
                <w:p w14:paraId="4008992F"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1" w:type="dxa"/>
                  <w:tcBorders>
                    <w:top w:val="nil"/>
                    <w:left w:val="nil"/>
                    <w:bottom w:val="single" w:sz="4" w:space="0" w:color="auto"/>
                    <w:right w:val="single" w:sz="4" w:space="0" w:color="auto"/>
                  </w:tcBorders>
                  <w:vAlign w:val="center"/>
                  <w:hideMark/>
                </w:tcPr>
                <w:p w14:paraId="24E986F4"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2" w:type="dxa"/>
                  <w:tcBorders>
                    <w:top w:val="nil"/>
                    <w:left w:val="nil"/>
                    <w:bottom w:val="single" w:sz="4" w:space="0" w:color="auto"/>
                    <w:right w:val="single" w:sz="4" w:space="0" w:color="auto"/>
                  </w:tcBorders>
                  <w:vAlign w:val="center"/>
                  <w:hideMark/>
                </w:tcPr>
                <w:p w14:paraId="2DEB012E"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1" w:type="dxa"/>
                  <w:tcBorders>
                    <w:top w:val="nil"/>
                    <w:left w:val="nil"/>
                    <w:bottom w:val="single" w:sz="4" w:space="0" w:color="auto"/>
                    <w:right w:val="single" w:sz="4" w:space="0" w:color="auto"/>
                  </w:tcBorders>
                  <w:vAlign w:val="center"/>
                  <w:hideMark/>
                </w:tcPr>
                <w:p w14:paraId="2B990094"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1" w:type="dxa"/>
                  <w:tcBorders>
                    <w:top w:val="nil"/>
                    <w:left w:val="nil"/>
                    <w:bottom w:val="single" w:sz="4" w:space="0" w:color="auto"/>
                    <w:right w:val="single" w:sz="4" w:space="0" w:color="auto"/>
                  </w:tcBorders>
                  <w:vAlign w:val="center"/>
                  <w:hideMark/>
                </w:tcPr>
                <w:p w14:paraId="27B7F074"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2" w:type="dxa"/>
                  <w:tcBorders>
                    <w:top w:val="nil"/>
                    <w:left w:val="nil"/>
                    <w:bottom w:val="single" w:sz="4" w:space="0" w:color="auto"/>
                    <w:right w:val="single" w:sz="4" w:space="0" w:color="auto"/>
                  </w:tcBorders>
                  <w:vAlign w:val="center"/>
                  <w:hideMark/>
                </w:tcPr>
                <w:p w14:paraId="56905EF1"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r>
            <w:tr w:rsidR="00D11A73" w:rsidRPr="006C579B" w14:paraId="2077BEFB" w14:textId="77777777" w:rsidTr="00FD656D">
              <w:trPr>
                <w:trHeight w:val="431"/>
              </w:trPr>
              <w:tc>
                <w:tcPr>
                  <w:tcW w:w="1486" w:type="dxa"/>
                  <w:tcBorders>
                    <w:top w:val="nil"/>
                    <w:left w:val="single" w:sz="4" w:space="0" w:color="auto"/>
                    <w:bottom w:val="single" w:sz="4" w:space="0" w:color="auto"/>
                    <w:right w:val="single" w:sz="4" w:space="0" w:color="auto"/>
                  </w:tcBorders>
                  <w:vAlign w:val="center"/>
                  <w:hideMark/>
                </w:tcPr>
                <w:p w14:paraId="705AAAF8"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P3</w:t>
                  </w:r>
                </w:p>
              </w:tc>
              <w:tc>
                <w:tcPr>
                  <w:tcW w:w="631" w:type="dxa"/>
                  <w:tcBorders>
                    <w:top w:val="nil"/>
                    <w:left w:val="nil"/>
                    <w:bottom w:val="single" w:sz="4" w:space="0" w:color="auto"/>
                    <w:right w:val="single" w:sz="4" w:space="0" w:color="auto"/>
                  </w:tcBorders>
                  <w:vAlign w:val="center"/>
                  <w:hideMark/>
                </w:tcPr>
                <w:p w14:paraId="615DEC4B"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1" w:type="dxa"/>
                  <w:tcBorders>
                    <w:top w:val="nil"/>
                    <w:left w:val="nil"/>
                    <w:bottom w:val="single" w:sz="4" w:space="0" w:color="auto"/>
                    <w:right w:val="single" w:sz="4" w:space="0" w:color="auto"/>
                  </w:tcBorders>
                  <w:vAlign w:val="center"/>
                  <w:hideMark/>
                </w:tcPr>
                <w:p w14:paraId="6B3EF15B"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2" w:type="dxa"/>
                  <w:tcBorders>
                    <w:top w:val="nil"/>
                    <w:left w:val="nil"/>
                    <w:bottom w:val="single" w:sz="4" w:space="0" w:color="auto"/>
                    <w:right w:val="single" w:sz="4" w:space="0" w:color="auto"/>
                  </w:tcBorders>
                  <w:vAlign w:val="center"/>
                  <w:hideMark/>
                </w:tcPr>
                <w:p w14:paraId="68BE106A"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1" w:type="dxa"/>
                  <w:tcBorders>
                    <w:top w:val="nil"/>
                    <w:left w:val="nil"/>
                    <w:bottom w:val="single" w:sz="4" w:space="0" w:color="auto"/>
                    <w:right w:val="single" w:sz="4" w:space="0" w:color="auto"/>
                  </w:tcBorders>
                  <w:vAlign w:val="center"/>
                  <w:hideMark/>
                </w:tcPr>
                <w:p w14:paraId="5E88A320"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1" w:type="dxa"/>
                  <w:tcBorders>
                    <w:top w:val="nil"/>
                    <w:left w:val="nil"/>
                    <w:bottom w:val="single" w:sz="4" w:space="0" w:color="auto"/>
                    <w:right w:val="single" w:sz="4" w:space="0" w:color="auto"/>
                  </w:tcBorders>
                  <w:vAlign w:val="center"/>
                  <w:hideMark/>
                </w:tcPr>
                <w:p w14:paraId="3AE6DCB0"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2" w:type="dxa"/>
                  <w:tcBorders>
                    <w:top w:val="nil"/>
                    <w:left w:val="nil"/>
                    <w:bottom w:val="single" w:sz="4" w:space="0" w:color="auto"/>
                    <w:right w:val="single" w:sz="4" w:space="0" w:color="auto"/>
                  </w:tcBorders>
                  <w:vAlign w:val="center"/>
                  <w:hideMark/>
                </w:tcPr>
                <w:p w14:paraId="45AD3284"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r>
            <w:tr w:rsidR="00D11A73" w:rsidRPr="006C579B" w14:paraId="15DAB7AB" w14:textId="77777777" w:rsidTr="00FD656D">
              <w:trPr>
                <w:trHeight w:val="431"/>
              </w:trPr>
              <w:tc>
                <w:tcPr>
                  <w:tcW w:w="1486" w:type="dxa"/>
                  <w:tcBorders>
                    <w:top w:val="nil"/>
                    <w:left w:val="single" w:sz="4" w:space="0" w:color="auto"/>
                    <w:bottom w:val="single" w:sz="4" w:space="0" w:color="auto"/>
                    <w:right w:val="single" w:sz="4" w:space="0" w:color="auto"/>
                  </w:tcBorders>
                  <w:vAlign w:val="center"/>
                  <w:hideMark/>
                </w:tcPr>
                <w:p w14:paraId="2CE67289"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P4</w:t>
                  </w:r>
                </w:p>
              </w:tc>
              <w:tc>
                <w:tcPr>
                  <w:tcW w:w="631" w:type="dxa"/>
                  <w:tcBorders>
                    <w:top w:val="nil"/>
                    <w:left w:val="nil"/>
                    <w:bottom w:val="single" w:sz="4" w:space="0" w:color="auto"/>
                    <w:right w:val="single" w:sz="4" w:space="0" w:color="auto"/>
                  </w:tcBorders>
                  <w:vAlign w:val="center"/>
                  <w:hideMark/>
                </w:tcPr>
                <w:p w14:paraId="1FC4B2F6"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1" w:type="dxa"/>
                  <w:tcBorders>
                    <w:top w:val="nil"/>
                    <w:left w:val="nil"/>
                    <w:bottom w:val="single" w:sz="4" w:space="0" w:color="auto"/>
                    <w:right w:val="single" w:sz="4" w:space="0" w:color="auto"/>
                  </w:tcBorders>
                  <w:vAlign w:val="center"/>
                  <w:hideMark/>
                </w:tcPr>
                <w:p w14:paraId="58123BE4"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c>
                <w:tcPr>
                  <w:tcW w:w="632" w:type="dxa"/>
                  <w:tcBorders>
                    <w:top w:val="nil"/>
                    <w:left w:val="nil"/>
                    <w:bottom w:val="single" w:sz="4" w:space="0" w:color="auto"/>
                    <w:right w:val="single" w:sz="4" w:space="0" w:color="auto"/>
                  </w:tcBorders>
                  <w:vAlign w:val="center"/>
                  <w:hideMark/>
                </w:tcPr>
                <w:p w14:paraId="4E908054"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1" w:type="dxa"/>
                  <w:tcBorders>
                    <w:top w:val="nil"/>
                    <w:left w:val="nil"/>
                    <w:bottom w:val="single" w:sz="4" w:space="0" w:color="auto"/>
                    <w:right w:val="single" w:sz="4" w:space="0" w:color="auto"/>
                  </w:tcBorders>
                  <w:vAlign w:val="center"/>
                  <w:hideMark/>
                </w:tcPr>
                <w:p w14:paraId="189802F1"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1" w:type="dxa"/>
                  <w:tcBorders>
                    <w:top w:val="nil"/>
                    <w:left w:val="nil"/>
                    <w:bottom w:val="single" w:sz="4" w:space="0" w:color="auto"/>
                    <w:right w:val="single" w:sz="4" w:space="0" w:color="auto"/>
                  </w:tcBorders>
                  <w:vAlign w:val="center"/>
                  <w:hideMark/>
                </w:tcPr>
                <w:p w14:paraId="1AB584A9"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1</w:t>
                  </w:r>
                </w:p>
              </w:tc>
              <w:tc>
                <w:tcPr>
                  <w:tcW w:w="632" w:type="dxa"/>
                  <w:tcBorders>
                    <w:top w:val="nil"/>
                    <w:left w:val="nil"/>
                    <w:bottom w:val="single" w:sz="4" w:space="0" w:color="auto"/>
                    <w:right w:val="single" w:sz="4" w:space="0" w:color="auto"/>
                  </w:tcBorders>
                  <w:vAlign w:val="center"/>
                  <w:hideMark/>
                </w:tcPr>
                <w:p w14:paraId="40AF0835" w14:textId="77777777" w:rsidR="00D11A73" w:rsidRPr="006C579B" w:rsidRDefault="00D11A73" w:rsidP="00447297">
                  <w:pPr>
                    <w:spacing w:after="0" w:line="240" w:lineRule="auto"/>
                    <w:jc w:val="center"/>
                    <w:rPr>
                      <w:rFonts w:ascii="Times New Roman" w:eastAsia="Times New Roman" w:hAnsi="Times New Roman" w:cs="Times New Roman"/>
                      <w:color w:val="000000"/>
                      <w:sz w:val="24"/>
                      <w:szCs w:val="24"/>
                      <w:lang w:val="en-IN"/>
                    </w:rPr>
                  </w:pPr>
                  <w:r w:rsidRPr="006C579B">
                    <w:rPr>
                      <w:rFonts w:ascii="Times New Roman" w:eastAsia="Times New Roman" w:hAnsi="Times New Roman" w:cs="Times New Roman"/>
                      <w:color w:val="000000"/>
                      <w:sz w:val="24"/>
                      <w:szCs w:val="24"/>
                      <w:lang w:val="en-IN"/>
                    </w:rPr>
                    <w:t>0</w:t>
                  </w:r>
                </w:p>
              </w:tc>
            </w:tr>
          </w:tbl>
          <w:p w14:paraId="02C4C981" w14:textId="77777777" w:rsidR="00D11A73" w:rsidRPr="006C579B" w:rsidRDefault="00D11A73" w:rsidP="00447297">
            <w:pPr>
              <w:jc w:val="both"/>
              <w:rPr>
                <w:rFonts w:ascii="Times New Roman" w:hAnsi="Times New Roman" w:cs="Times New Roman"/>
                <w:sz w:val="24"/>
                <w:szCs w:val="24"/>
              </w:rPr>
            </w:pPr>
          </w:p>
          <w:p w14:paraId="52731E0C" w14:textId="77777777" w:rsidR="00D11A73" w:rsidRPr="006C579B" w:rsidRDefault="00D11A73" w:rsidP="00447297">
            <w:pPr>
              <w:jc w:val="both"/>
              <w:rPr>
                <w:rFonts w:ascii="Times New Roman" w:hAnsi="Times New Roman" w:cs="Times New Roman"/>
                <w:sz w:val="24"/>
                <w:szCs w:val="24"/>
              </w:rPr>
            </w:pPr>
          </w:p>
          <w:p w14:paraId="25549771" w14:textId="77777777" w:rsidR="00D11A73" w:rsidRPr="006C579B" w:rsidRDefault="00D11A73" w:rsidP="00447297">
            <w:pPr>
              <w:jc w:val="both"/>
              <w:rPr>
                <w:rFonts w:ascii="Times New Roman" w:hAnsi="Times New Roman" w:cs="Times New Roman"/>
                <w:sz w:val="24"/>
                <w:szCs w:val="24"/>
              </w:rPr>
            </w:pPr>
          </w:p>
          <w:p w14:paraId="394295CE" w14:textId="77777777" w:rsidR="00D11A73" w:rsidRPr="006C579B" w:rsidRDefault="00D11A73" w:rsidP="00447297">
            <w:pPr>
              <w:jc w:val="both"/>
              <w:rPr>
                <w:rFonts w:ascii="Times New Roman" w:hAnsi="Times New Roman" w:cs="Times New Roman"/>
                <w:sz w:val="24"/>
                <w:szCs w:val="24"/>
              </w:rPr>
            </w:pPr>
          </w:p>
          <w:p w14:paraId="08271AC5" w14:textId="77777777" w:rsidR="00D11A73" w:rsidRPr="006C579B" w:rsidRDefault="00D11A73" w:rsidP="00447297">
            <w:pPr>
              <w:jc w:val="both"/>
              <w:rPr>
                <w:rFonts w:ascii="Times New Roman" w:hAnsi="Times New Roman" w:cs="Times New Roman"/>
                <w:sz w:val="24"/>
                <w:szCs w:val="24"/>
              </w:rPr>
            </w:pPr>
          </w:p>
          <w:p w14:paraId="6941F0D9" w14:textId="77777777" w:rsidR="00D11A73" w:rsidRPr="006C579B" w:rsidRDefault="00D11A73" w:rsidP="00447297">
            <w:pPr>
              <w:jc w:val="both"/>
              <w:rPr>
                <w:rFonts w:ascii="Times New Roman" w:hAnsi="Times New Roman" w:cs="Times New Roman"/>
                <w:sz w:val="24"/>
                <w:szCs w:val="24"/>
              </w:rPr>
            </w:pPr>
          </w:p>
          <w:p w14:paraId="1A6E43F1" w14:textId="77777777" w:rsidR="00D11A73" w:rsidRPr="006C579B" w:rsidRDefault="00D11A73" w:rsidP="00447297">
            <w:pPr>
              <w:jc w:val="both"/>
              <w:rPr>
                <w:rFonts w:ascii="Times New Roman" w:hAnsi="Times New Roman" w:cs="Times New Roman"/>
                <w:sz w:val="24"/>
                <w:szCs w:val="24"/>
              </w:rPr>
            </w:pPr>
          </w:p>
          <w:p w14:paraId="62BC24FA" w14:textId="77777777" w:rsidR="00D11A73" w:rsidRPr="006C579B" w:rsidRDefault="00D11A73" w:rsidP="00447297">
            <w:pPr>
              <w:jc w:val="both"/>
              <w:rPr>
                <w:rFonts w:ascii="Times New Roman" w:hAnsi="Times New Roman" w:cs="Times New Roman"/>
                <w:sz w:val="24"/>
                <w:szCs w:val="24"/>
              </w:rPr>
            </w:pPr>
          </w:p>
          <w:p w14:paraId="439CF9CF" w14:textId="77777777" w:rsidR="00D11A73" w:rsidRDefault="00D11A73" w:rsidP="00447297">
            <w:pPr>
              <w:jc w:val="both"/>
              <w:rPr>
                <w:rFonts w:ascii="Times New Roman" w:hAnsi="Times New Roman" w:cs="Times New Roman"/>
                <w:sz w:val="24"/>
                <w:szCs w:val="24"/>
              </w:rPr>
            </w:pPr>
          </w:p>
          <w:p w14:paraId="4A79CBD0" w14:textId="5912DC5E" w:rsidR="00D11A73" w:rsidRPr="006C579B" w:rsidRDefault="00D11A73" w:rsidP="00447297">
            <w:pPr>
              <w:jc w:val="both"/>
              <w:rPr>
                <w:rFonts w:ascii="Times New Roman" w:hAnsi="Times New Roman" w:cs="Times New Roman"/>
                <w:sz w:val="24"/>
                <w:szCs w:val="24"/>
              </w:rPr>
            </w:pPr>
            <w:r w:rsidRPr="006C579B">
              <w:rPr>
                <w:rFonts w:ascii="Times New Roman" w:hAnsi="Times New Roman" w:cs="Times New Roman"/>
                <w:sz w:val="24"/>
                <w:szCs w:val="24"/>
              </w:rPr>
              <w:t>Available Resources: R1 = 1, R2 = 0, R3 = 1</w:t>
            </w:r>
          </w:p>
          <w:p w14:paraId="3D8CCB72" w14:textId="77777777" w:rsidR="00D11A73" w:rsidRPr="006C579B" w:rsidRDefault="00D11A73" w:rsidP="00447297">
            <w:pPr>
              <w:jc w:val="both"/>
              <w:rPr>
                <w:rFonts w:ascii="Times New Roman" w:hAnsi="Times New Roman" w:cs="Times New Roman"/>
                <w:sz w:val="24"/>
                <w:szCs w:val="24"/>
              </w:rPr>
            </w:pPr>
            <w:r w:rsidRPr="006C579B">
              <w:rPr>
                <w:rFonts w:ascii="Times New Roman" w:hAnsi="Times New Roman" w:cs="Times New Roman"/>
                <w:sz w:val="24"/>
                <w:szCs w:val="24"/>
              </w:rPr>
              <w:t>Using the Deadlock Detection algorithm, determine:</w:t>
            </w:r>
          </w:p>
          <w:p w14:paraId="5D65A8EF" w14:textId="77777777" w:rsidR="00D11A73" w:rsidRPr="006C579B" w:rsidRDefault="00D11A73" w:rsidP="00447297">
            <w:pPr>
              <w:pStyle w:val="ListParagraph"/>
              <w:numPr>
                <w:ilvl w:val="0"/>
                <w:numId w:val="12"/>
              </w:numPr>
              <w:jc w:val="both"/>
              <w:rPr>
                <w:rFonts w:ascii="Times New Roman" w:hAnsi="Times New Roman" w:cs="Times New Roman"/>
                <w:sz w:val="24"/>
                <w:szCs w:val="24"/>
              </w:rPr>
            </w:pPr>
            <w:r w:rsidRPr="006C579B">
              <w:rPr>
                <w:rFonts w:ascii="Times New Roman" w:hAnsi="Times New Roman" w:cs="Times New Roman"/>
                <w:sz w:val="24"/>
                <w:szCs w:val="24"/>
              </w:rPr>
              <w:t>Whether the system is in deadlock.</w:t>
            </w:r>
          </w:p>
          <w:p w14:paraId="200EAE78" w14:textId="77777777" w:rsidR="00D11A73" w:rsidRPr="006C579B" w:rsidRDefault="00D11A73" w:rsidP="00447297">
            <w:pPr>
              <w:pStyle w:val="ListParagraph"/>
              <w:numPr>
                <w:ilvl w:val="0"/>
                <w:numId w:val="12"/>
              </w:numPr>
              <w:jc w:val="both"/>
              <w:rPr>
                <w:rFonts w:ascii="Times New Roman" w:hAnsi="Times New Roman" w:cs="Times New Roman"/>
                <w:sz w:val="24"/>
                <w:szCs w:val="24"/>
              </w:rPr>
            </w:pPr>
            <w:r w:rsidRPr="006C579B">
              <w:rPr>
                <w:rFonts w:ascii="Times New Roman" w:hAnsi="Times New Roman" w:cs="Times New Roman"/>
                <w:sz w:val="24"/>
                <w:szCs w:val="24"/>
              </w:rPr>
              <w:t>If deadlock exists, list the processes involved.</w:t>
            </w:r>
          </w:p>
          <w:p w14:paraId="0FFE5E8D" w14:textId="77777777" w:rsidR="00D11A73" w:rsidRDefault="00D11A73" w:rsidP="00447297">
            <w:pPr>
              <w:rPr>
                <w:rFonts w:ascii="Times New Roman" w:hAnsi="Times New Roman" w:cs="Times New Roman"/>
                <w:sz w:val="24"/>
                <w:szCs w:val="24"/>
              </w:rPr>
            </w:pPr>
            <w:r w:rsidRPr="006C579B">
              <w:rPr>
                <w:rFonts w:ascii="Times New Roman" w:hAnsi="Times New Roman" w:cs="Times New Roman"/>
                <w:sz w:val="24"/>
                <w:szCs w:val="24"/>
              </w:rPr>
              <w:t>If no deadlock, provide a possible safe sequence.</w:t>
            </w:r>
          </w:p>
          <w:p w14:paraId="786EF20A" w14:textId="77777777" w:rsidR="00406109" w:rsidRDefault="00406109" w:rsidP="00447297">
            <w:pPr>
              <w:rPr>
                <w:rFonts w:ascii="Times New Roman" w:hAnsi="Times New Roman" w:cs="Times New Roman"/>
                <w:sz w:val="24"/>
                <w:szCs w:val="24"/>
              </w:rPr>
            </w:pPr>
          </w:p>
          <w:p w14:paraId="73A5E9BA" w14:textId="77777777" w:rsidR="00406109" w:rsidRDefault="00406109" w:rsidP="00406109">
            <w:pPr>
              <w:pStyle w:val="Heading2"/>
            </w:pPr>
            <w:r>
              <w:t>Deadlock Detection Algorithm</w:t>
            </w:r>
          </w:p>
          <w:p w14:paraId="3F047DBB" w14:textId="77777777" w:rsidR="00406109" w:rsidRDefault="00406109" w:rsidP="00406109">
            <w:pPr>
              <w:pStyle w:val="NormalWeb"/>
            </w:pPr>
            <w:r>
              <w:t xml:space="preserve">We check if each process’s </w:t>
            </w:r>
            <w:r>
              <w:rPr>
                <w:rStyle w:val="Strong"/>
              </w:rPr>
              <w:t>Request ≤ Available</w:t>
            </w:r>
            <w:r>
              <w:t>. If yes, it can finish, release its Allocation, and update Available.</w:t>
            </w:r>
          </w:p>
          <w:p w14:paraId="2A583DD6" w14:textId="77777777" w:rsidR="00406109" w:rsidRDefault="00406109" w:rsidP="00406109">
            <w:pPr>
              <w:pStyle w:val="NormalWeb"/>
              <w:numPr>
                <w:ilvl w:val="0"/>
                <w:numId w:val="22"/>
              </w:numPr>
            </w:pPr>
            <w:r>
              <w:rPr>
                <w:rStyle w:val="Strong"/>
              </w:rPr>
              <w:t>Available initially:</w:t>
            </w:r>
            <w:r>
              <w:t xml:space="preserve"> (1,0,1)</w:t>
            </w:r>
          </w:p>
          <w:p w14:paraId="1648F87C" w14:textId="77777777" w:rsidR="00406109" w:rsidRDefault="00406109" w:rsidP="00406109">
            <w:pPr>
              <w:pStyle w:val="Heading3"/>
            </w:pPr>
            <w:r>
              <w:t>Check P1:</w:t>
            </w:r>
          </w:p>
          <w:p w14:paraId="08717A4D" w14:textId="77777777" w:rsidR="00406109" w:rsidRDefault="00406109" w:rsidP="00406109">
            <w:pPr>
              <w:pStyle w:val="NormalWeb"/>
              <w:numPr>
                <w:ilvl w:val="0"/>
                <w:numId w:val="23"/>
              </w:numPr>
            </w:pPr>
            <w:r>
              <w:t>Request = (0,1,0)</w:t>
            </w:r>
          </w:p>
          <w:p w14:paraId="046D99DE" w14:textId="77777777" w:rsidR="00406109" w:rsidRDefault="00406109" w:rsidP="00406109">
            <w:pPr>
              <w:pStyle w:val="NormalWeb"/>
              <w:numPr>
                <w:ilvl w:val="0"/>
                <w:numId w:val="23"/>
              </w:numPr>
            </w:pPr>
            <w:r>
              <w:t xml:space="preserve">Compare with Available (1,0,1): Needs R2=1 but Available R2=0 → </w:t>
            </w:r>
            <w:r>
              <w:rPr>
                <w:rStyle w:val="Strong"/>
              </w:rPr>
              <w:t>cannot proceed</w:t>
            </w:r>
            <w:r>
              <w:t>.</w:t>
            </w:r>
          </w:p>
          <w:p w14:paraId="7BB48E78" w14:textId="77777777" w:rsidR="00406109" w:rsidRDefault="00406109" w:rsidP="00406109">
            <w:pPr>
              <w:pStyle w:val="Heading3"/>
            </w:pPr>
            <w:r>
              <w:t>Check P2:</w:t>
            </w:r>
          </w:p>
          <w:p w14:paraId="58CA93F8" w14:textId="77777777" w:rsidR="00406109" w:rsidRDefault="00406109" w:rsidP="00406109">
            <w:pPr>
              <w:pStyle w:val="NormalWeb"/>
              <w:numPr>
                <w:ilvl w:val="0"/>
                <w:numId w:val="24"/>
              </w:numPr>
            </w:pPr>
            <w:r>
              <w:t>Request = (1,0,1)</w:t>
            </w:r>
          </w:p>
          <w:p w14:paraId="6E9B6D07" w14:textId="77777777" w:rsidR="00406109" w:rsidRDefault="00406109" w:rsidP="00406109">
            <w:pPr>
              <w:pStyle w:val="NormalWeb"/>
              <w:numPr>
                <w:ilvl w:val="0"/>
                <w:numId w:val="24"/>
              </w:numPr>
            </w:pPr>
            <w:r>
              <w:t xml:space="preserve">Compare with Available (1,0,1): Request ≤ Available → </w:t>
            </w:r>
            <w:r>
              <w:rPr>
                <w:rStyle w:val="Strong"/>
              </w:rPr>
              <w:t>can proceed</w:t>
            </w:r>
            <w:r>
              <w:t>.</w:t>
            </w:r>
          </w:p>
          <w:p w14:paraId="5BB2A0E0" w14:textId="77777777" w:rsidR="00406109" w:rsidRDefault="00406109" w:rsidP="00406109">
            <w:pPr>
              <w:pStyle w:val="NormalWeb"/>
              <w:numPr>
                <w:ilvl w:val="0"/>
                <w:numId w:val="24"/>
              </w:numPr>
            </w:pPr>
            <w:r>
              <w:t>After completion, release Allocation (0,1,0).</w:t>
            </w:r>
          </w:p>
          <w:p w14:paraId="6ED28A9D" w14:textId="77777777" w:rsidR="00406109" w:rsidRDefault="00406109" w:rsidP="00406109">
            <w:pPr>
              <w:pStyle w:val="NormalWeb"/>
              <w:numPr>
                <w:ilvl w:val="0"/>
                <w:numId w:val="24"/>
              </w:numPr>
            </w:pPr>
            <w:r>
              <w:lastRenderedPageBreak/>
              <w:t>New Available = (1+0, 0+1, 1+0) = (1,1,1).</w:t>
            </w:r>
          </w:p>
          <w:p w14:paraId="316EEFBA" w14:textId="77777777" w:rsidR="00406109" w:rsidRDefault="00406109" w:rsidP="00406109">
            <w:pPr>
              <w:pStyle w:val="Heading3"/>
            </w:pPr>
            <w:r>
              <w:t>Check P3:</w:t>
            </w:r>
          </w:p>
          <w:p w14:paraId="07EF879E" w14:textId="77777777" w:rsidR="00406109" w:rsidRDefault="00406109" w:rsidP="00406109">
            <w:pPr>
              <w:pStyle w:val="NormalWeb"/>
              <w:numPr>
                <w:ilvl w:val="0"/>
                <w:numId w:val="25"/>
              </w:numPr>
            </w:pPr>
            <w:r>
              <w:t>Request = (0,0,1)</w:t>
            </w:r>
          </w:p>
          <w:p w14:paraId="0B327219" w14:textId="77777777" w:rsidR="00406109" w:rsidRDefault="00406109" w:rsidP="00406109">
            <w:pPr>
              <w:pStyle w:val="NormalWeb"/>
              <w:numPr>
                <w:ilvl w:val="0"/>
                <w:numId w:val="25"/>
              </w:numPr>
            </w:pPr>
            <w:r>
              <w:t xml:space="preserve">Compare with Available (1,1,1): Request ≤ Available → </w:t>
            </w:r>
            <w:r>
              <w:rPr>
                <w:rStyle w:val="Strong"/>
              </w:rPr>
              <w:t>can proceed</w:t>
            </w:r>
            <w:r>
              <w:t>.</w:t>
            </w:r>
          </w:p>
          <w:p w14:paraId="294FD751" w14:textId="77777777" w:rsidR="00406109" w:rsidRDefault="00406109" w:rsidP="00406109">
            <w:pPr>
              <w:pStyle w:val="NormalWeb"/>
              <w:numPr>
                <w:ilvl w:val="0"/>
                <w:numId w:val="25"/>
              </w:numPr>
            </w:pPr>
            <w:r>
              <w:t>Release Allocation (1,1,0).</w:t>
            </w:r>
          </w:p>
          <w:p w14:paraId="7703F4AC" w14:textId="77777777" w:rsidR="00406109" w:rsidRDefault="00406109" w:rsidP="00406109">
            <w:pPr>
              <w:pStyle w:val="NormalWeb"/>
              <w:numPr>
                <w:ilvl w:val="0"/>
                <w:numId w:val="25"/>
              </w:numPr>
            </w:pPr>
            <w:r>
              <w:t>New Available = (1+1, 1+1, 1+0) = (2,2,1).</w:t>
            </w:r>
          </w:p>
          <w:p w14:paraId="6DCE57CD" w14:textId="77777777" w:rsidR="00406109" w:rsidRDefault="00406109" w:rsidP="00406109">
            <w:pPr>
              <w:pStyle w:val="Heading3"/>
            </w:pPr>
            <w:r>
              <w:t>Check P4:</w:t>
            </w:r>
          </w:p>
          <w:p w14:paraId="200B5447" w14:textId="77777777" w:rsidR="00406109" w:rsidRDefault="00406109" w:rsidP="00406109">
            <w:pPr>
              <w:pStyle w:val="NormalWeb"/>
              <w:numPr>
                <w:ilvl w:val="0"/>
                <w:numId w:val="26"/>
              </w:numPr>
            </w:pPr>
            <w:r>
              <w:t>Request = (1,1,0)</w:t>
            </w:r>
          </w:p>
          <w:p w14:paraId="6DACE48F" w14:textId="77777777" w:rsidR="00406109" w:rsidRDefault="00406109" w:rsidP="00406109">
            <w:pPr>
              <w:pStyle w:val="NormalWeb"/>
              <w:numPr>
                <w:ilvl w:val="0"/>
                <w:numId w:val="26"/>
              </w:numPr>
            </w:pPr>
            <w:r>
              <w:t xml:space="preserve">Compare with Available (2,2,1): Request ≤ Available → </w:t>
            </w:r>
            <w:r>
              <w:rPr>
                <w:rStyle w:val="Strong"/>
              </w:rPr>
              <w:t>can proceed</w:t>
            </w:r>
            <w:r>
              <w:t>.</w:t>
            </w:r>
          </w:p>
          <w:p w14:paraId="1CC927B4" w14:textId="77777777" w:rsidR="00406109" w:rsidRDefault="00406109" w:rsidP="00406109">
            <w:pPr>
              <w:pStyle w:val="NormalWeb"/>
              <w:numPr>
                <w:ilvl w:val="0"/>
                <w:numId w:val="26"/>
              </w:numPr>
            </w:pPr>
            <w:r>
              <w:t>Release Allocation (0,0,1).</w:t>
            </w:r>
          </w:p>
          <w:p w14:paraId="6C04F1A4" w14:textId="77777777" w:rsidR="00406109" w:rsidRDefault="00406109" w:rsidP="00406109">
            <w:pPr>
              <w:pStyle w:val="NormalWeb"/>
              <w:numPr>
                <w:ilvl w:val="0"/>
                <w:numId w:val="26"/>
              </w:numPr>
            </w:pPr>
            <w:r>
              <w:t>New Available = (2,2,2).</w:t>
            </w:r>
          </w:p>
          <w:p w14:paraId="14B704D6" w14:textId="77777777" w:rsidR="00406109" w:rsidRDefault="00406109" w:rsidP="00406109">
            <w:pPr>
              <w:pStyle w:val="Heading3"/>
            </w:pPr>
            <w:r>
              <w:t>Finally, Check P1 again:</w:t>
            </w:r>
          </w:p>
          <w:p w14:paraId="4C413AB7" w14:textId="77777777" w:rsidR="00406109" w:rsidRDefault="00406109" w:rsidP="00406109">
            <w:pPr>
              <w:pStyle w:val="NormalWeb"/>
              <w:numPr>
                <w:ilvl w:val="0"/>
                <w:numId w:val="27"/>
              </w:numPr>
            </w:pPr>
            <w:r>
              <w:t>Request = (0,1,0)</w:t>
            </w:r>
          </w:p>
          <w:p w14:paraId="7D76686D" w14:textId="77777777" w:rsidR="00406109" w:rsidRDefault="00406109" w:rsidP="00406109">
            <w:pPr>
              <w:pStyle w:val="NormalWeb"/>
              <w:numPr>
                <w:ilvl w:val="0"/>
                <w:numId w:val="27"/>
              </w:numPr>
            </w:pPr>
            <w:r>
              <w:t xml:space="preserve">Compare with Available (2,2,2): Request ≤ Available → </w:t>
            </w:r>
            <w:r>
              <w:rPr>
                <w:rStyle w:val="Strong"/>
              </w:rPr>
              <w:t>can proceed</w:t>
            </w:r>
            <w:r>
              <w:t>.</w:t>
            </w:r>
          </w:p>
          <w:p w14:paraId="429117A8" w14:textId="77777777" w:rsidR="00406109" w:rsidRDefault="00406109" w:rsidP="00406109">
            <w:pPr>
              <w:pStyle w:val="NormalWeb"/>
              <w:numPr>
                <w:ilvl w:val="0"/>
                <w:numId w:val="27"/>
              </w:numPr>
            </w:pPr>
            <w:r>
              <w:t>Release Allocation (1,0,1).</w:t>
            </w:r>
          </w:p>
          <w:p w14:paraId="53455DD3" w14:textId="77777777" w:rsidR="00406109" w:rsidRDefault="00406109" w:rsidP="00406109">
            <w:pPr>
              <w:pStyle w:val="NormalWeb"/>
              <w:numPr>
                <w:ilvl w:val="0"/>
                <w:numId w:val="27"/>
              </w:numPr>
            </w:pPr>
            <w:r>
              <w:t>New Available = (3,2,3).</w:t>
            </w:r>
          </w:p>
          <w:p w14:paraId="708447A3" w14:textId="77777777" w:rsidR="00406109" w:rsidRDefault="00406109" w:rsidP="00406109">
            <w:pPr>
              <w:pStyle w:val="Heading2"/>
            </w:pPr>
            <w:r>
              <w:t>Step 3: Result</w:t>
            </w:r>
          </w:p>
          <w:p w14:paraId="1DBD3606" w14:textId="77777777" w:rsidR="00406109" w:rsidRDefault="00406109" w:rsidP="00406109">
            <w:pPr>
              <w:pStyle w:val="NormalWeb"/>
              <w:numPr>
                <w:ilvl w:val="0"/>
                <w:numId w:val="28"/>
              </w:numPr>
            </w:pPr>
            <w:r>
              <w:t>All processes can finish.</w:t>
            </w:r>
          </w:p>
          <w:p w14:paraId="7ECE36C1" w14:textId="77777777" w:rsidR="00406109" w:rsidRDefault="00406109" w:rsidP="00406109">
            <w:pPr>
              <w:pStyle w:val="NormalWeb"/>
              <w:numPr>
                <w:ilvl w:val="0"/>
                <w:numId w:val="28"/>
              </w:numPr>
            </w:pPr>
            <w:r>
              <w:rPr>
                <w:rStyle w:val="Strong"/>
              </w:rPr>
              <w:t>Safe sequence exists:</w:t>
            </w:r>
            <w:r>
              <w:t xml:space="preserve"> P2 → P3 → P4 → P1.</w:t>
            </w:r>
          </w:p>
          <w:p w14:paraId="1146D12C" w14:textId="2FE83FD1" w:rsidR="00406109" w:rsidRPr="00406109" w:rsidRDefault="00406109" w:rsidP="00406109">
            <w:pPr>
              <w:pStyle w:val="NormalWeb"/>
              <w:numPr>
                <w:ilvl w:val="0"/>
                <w:numId w:val="28"/>
              </w:numPr>
            </w:pPr>
            <w:r>
              <w:rPr>
                <w:rStyle w:val="Strong"/>
              </w:rPr>
              <w:t>No deadlock.</w:t>
            </w:r>
          </w:p>
        </w:tc>
      </w:tr>
      <w:tr w:rsidR="00D11A73" w14:paraId="72651CD7" w14:textId="77777777" w:rsidTr="00D11A73">
        <w:tc>
          <w:tcPr>
            <w:tcW w:w="704" w:type="dxa"/>
          </w:tcPr>
          <w:p w14:paraId="0C5D38F8" w14:textId="1DD7A13C" w:rsidR="00D11A73" w:rsidRDefault="00D11A73" w:rsidP="004472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3. </w:t>
            </w:r>
          </w:p>
        </w:tc>
        <w:tc>
          <w:tcPr>
            <w:tcW w:w="9219" w:type="dxa"/>
            <w:gridSpan w:val="4"/>
          </w:tcPr>
          <w:p w14:paraId="1E123A75" w14:textId="77777777" w:rsidR="00D11A73" w:rsidRPr="006C579B" w:rsidRDefault="00D11A73" w:rsidP="00447297">
            <w:pPr>
              <w:jc w:val="both"/>
              <w:rPr>
                <w:rFonts w:ascii="Times New Roman" w:hAnsi="Times New Roman" w:cs="Times New Roman"/>
                <w:sz w:val="24"/>
                <w:szCs w:val="24"/>
              </w:rPr>
            </w:pPr>
            <w:r w:rsidRPr="006C579B">
              <w:rPr>
                <w:rFonts w:ascii="Times New Roman" w:hAnsi="Times New Roman" w:cs="Times New Roman"/>
                <w:sz w:val="24"/>
                <w:szCs w:val="24"/>
              </w:rPr>
              <w:t xml:space="preserve">A database server receives multiple disk I/O requests while processing queries. The disk has </w:t>
            </w:r>
            <w:r w:rsidRPr="006C579B">
              <w:rPr>
                <w:rStyle w:val="Strong"/>
                <w:rFonts w:ascii="Times New Roman" w:hAnsi="Times New Roman" w:cs="Times New Roman"/>
                <w:sz w:val="24"/>
                <w:szCs w:val="24"/>
              </w:rPr>
              <w:t>200 cylinders (0–199)</w:t>
            </w:r>
            <w:r w:rsidRPr="006C579B">
              <w:rPr>
                <w:rFonts w:ascii="Times New Roman" w:hAnsi="Times New Roman" w:cs="Times New Roman"/>
                <w:sz w:val="24"/>
                <w:szCs w:val="24"/>
              </w:rPr>
              <w:t xml:space="preserve">. The disk head is currently positioned at </w:t>
            </w:r>
            <w:r w:rsidRPr="006C579B">
              <w:rPr>
                <w:rStyle w:val="Strong"/>
                <w:rFonts w:ascii="Times New Roman" w:hAnsi="Times New Roman" w:cs="Times New Roman"/>
                <w:sz w:val="24"/>
                <w:szCs w:val="24"/>
              </w:rPr>
              <w:t>cylinder 50</w:t>
            </w:r>
            <w:r w:rsidRPr="006C579B">
              <w:rPr>
                <w:rFonts w:ascii="Times New Roman" w:hAnsi="Times New Roman" w:cs="Times New Roman"/>
                <w:sz w:val="24"/>
                <w:szCs w:val="24"/>
              </w:rPr>
              <w:t xml:space="preserve"> and moving </w:t>
            </w:r>
            <w:r w:rsidRPr="006C579B">
              <w:rPr>
                <w:rStyle w:val="Strong"/>
                <w:rFonts w:ascii="Times New Roman" w:hAnsi="Times New Roman" w:cs="Times New Roman"/>
                <w:sz w:val="24"/>
                <w:szCs w:val="24"/>
              </w:rPr>
              <w:t>towards higher</w:t>
            </w:r>
            <w:r w:rsidRPr="006C579B">
              <w:rPr>
                <w:rStyle w:val="Strong"/>
                <w:rFonts w:ascii="Times New Roman" w:hAnsi="Times New Roman" w:cs="Times New Roman"/>
                <w:sz w:val="24"/>
                <w:szCs w:val="24"/>
              </w:rPr>
              <w:noBreakHyphen/>
              <w:t>numbered cylinders</w:t>
            </w:r>
            <w:r w:rsidRPr="006C579B">
              <w:rPr>
                <w:rFonts w:ascii="Times New Roman" w:hAnsi="Times New Roman" w:cs="Times New Roman"/>
                <w:sz w:val="24"/>
                <w:szCs w:val="24"/>
              </w:rPr>
              <w:t>. The pending request queue is:</w:t>
            </w:r>
          </w:p>
          <w:p w14:paraId="2F854524" w14:textId="77777777" w:rsidR="00D11A73" w:rsidRPr="006C579B" w:rsidRDefault="00D11A73" w:rsidP="00447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IN"/>
              </w:rPr>
            </w:pPr>
            <w:r w:rsidRPr="006C579B">
              <w:rPr>
                <w:rFonts w:ascii="Times New Roman" w:eastAsia="Times New Roman" w:hAnsi="Times New Roman" w:cs="Times New Roman"/>
                <w:sz w:val="24"/>
                <w:szCs w:val="24"/>
                <w:lang w:val="en-IN"/>
              </w:rPr>
              <w:t>95, 180, 34, 119, 11, 123, 62</w:t>
            </w:r>
          </w:p>
          <w:p w14:paraId="1DDC95F3" w14:textId="77777777" w:rsidR="00D11A73" w:rsidRPr="006C579B" w:rsidRDefault="00D11A73" w:rsidP="00447297">
            <w:pPr>
              <w:rPr>
                <w:rFonts w:ascii="Times New Roman" w:eastAsia="Times New Roman" w:hAnsi="Times New Roman" w:cs="Times New Roman"/>
                <w:sz w:val="24"/>
                <w:szCs w:val="24"/>
                <w:lang w:val="en-IN"/>
              </w:rPr>
            </w:pPr>
            <w:r w:rsidRPr="006C579B">
              <w:rPr>
                <w:rFonts w:ascii="Times New Roman" w:eastAsia="Times New Roman" w:hAnsi="Times New Roman" w:cs="Times New Roman"/>
                <w:sz w:val="24"/>
                <w:szCs w:val="24"/>
                <w:lang w:val="en-IN"/>
              </w:rPr>
              <w:t xml:space="preserve">Using the following disk scheduling algorithms, determine the </w:t>
            </w:r>
            <w:r w:rsidRPr="006C579B">
              <w:rPr>
                <w:rFonts w:ascii="Times New Roman" w:eastAsia="Times New Roman" w:hAnsi="Times New Roman" w:cs="Times New Roman"/>
                <w:b/>
                <w:bCs/>
                <w:sz w:val="24"/>
                <w:szCs w:val="24"/>
                <w:lang w:val="en-IN"/>
              </w:rPr>
              <w:t>order of servicing requests</w:t>
            </w:r>
            <w:r w:rsidRPr="006C579B">
              <w:rPr>
                <w:rFonts w:ascii="Times New Roman" w:eastAsia="Times New Roman" w:hAnsi="Times New Roman" w:cs="Times New Roman"/>
                <w:sz w:val="24"/>
                <w:szCs w:val="24"/>
                <w:lang w:val="en-IN"/>
              </w:rPr>
              <w:t xml:space="preserve"> and calculate the </w:t>
            </w:r>
            <w:r w:rsidRPr="006C579B">
              <w:rPr>
                <w:rFonts w:ascii="Times New Roman" w:eastAsia="Times New Roman" w:hAnsi="Times New Roman" w:cs="Times New Roman"/>
                <w:b/>
                <w:bCs/>
                <w:sz w:val="24"/>
                <w:szCs w:val="24"/>
                <w:lang w:val="en-IN"/>
              </w:rPr>
              <w:t>total head movement</w:t>
            </w:r>
            <w:r w:rsidRPr="006C579B">
              <w:rPr>
                <w:rFonts w:ascii="Times New Roman" w:eastAsia="Times New Roman" w:hAnsi="Times New Roman" w:cs="Times New Roman"/>
                <w:sz w:val="24"/>
                <w:szCs w:val="24"/>
                <w:lang w:val="en-IN"/>
              </w:rPr>
              <w:t xml:space="preserve"> in cylinders for each algorithm:</w:t>
            </w:r>
          </w:p>
          <w:p w14:paraId="32714CEA" w14:textId="77777777" w:rsidR="00D11A73" w:rsidRPr="006C579B" w:rsidRDefault="00D11A73" w:rsidP="00447297">
            <w:pPr>
              <w:numPr>
                <w:ilvl w:val="0"/>
                <w:numId w:val="13"/>
              </w:numPr>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FCFS (First</w:t>
            </w:r>
            <w:r w:rsidRPr="006C579B">
              <w:rPr>
                <w:rFonts w:ascii="Times New Roman" w:eastAsia="Times New Roman" w:hAnsi="Times New Roman" w:cs="Times New Roman"/>
                <w:b/>
                <w:bCs/>
                <w:sz w:val="24"/>
                <w:szCs w:val="24"/>
                <w:lang w:val="en-IN"/>
              </w:rPr>
              <w:noBreakHyphen/>
              <w:t>Come, First</w:t>
            </w:r>
            <w:r w:rsidRPr="006C579B">
              <w:rPr>
                <w:rFonts w:ascii="Times New Roman" w:eastAsia="Times New Roman" w:hAnsi="Times New Roman" w:cs="Times New Roman"/>
                <w:b/>
                <w:bCs/>
                <w:sz w:val="24"/>
                <w:szCs w:val="24"/>
                <w:lang w:val="en-IN"/>
              </w:rPr>
              <w:noBreakHyphen/>
              <w:t>Served)</w:t>
            </w:r>
          </w:p>
          <w:p w14:paraId="3FA08B58" w14:textId="77777777" w:rsidR="00D11A73" w:rsidRPr="006C579B" w:rsidRDefault="00D11A73" w:rsidP="00447297">
            <w:pPr>
              <w:numPr>
                <w:ilvl w:val="0"/>
                <w:numId w:val="13"/>
              </w:numPr>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SSTF (Shortest Seek Time First)</w:t>
            </w:r>
          </w:p>
          <w:p w14:paraId="0D0E7CBF" w14:textId="77777777" w:rsidR="00D11A73" w:rsidRPr="006C579B" w:rsidRDefault="00D11A73" w:rsidP="00447297">
            <w:pPr>
              <w:numPr>
                <w:ilvl w:val="0"/>
                <w:numId w:val="13"/>
              </w:numPr>
              <w:spacing w:before="100" w:beforeAutospacing="1" w:after="100" w:afterAutospacing="1"/>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SCAN (Elevator Algorithm)</w:t>
            </w:r>
          </w:p>
          <w:p w14:paraId="7FD473B0" w14:textId="77777777" w:rsidR="00D11A73" w:rsidRPr="006C579B" w:rsidRDefault="00D11A73" w:rsidP="00447297">
            <w:pPr>
              <w:numPr>
                <w:ilvl w:val="0"/>
                <w:numId w:val="13"/>
              </w:numPr>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C</w:t>
            </w:r>
            <w:r w:rsidRPr="006C579B">
              <w:rPr>
                <w:rFonts w:ascii="Times New Roman" w:eastAsia="Times New Roman" w:hAnsi="Times New Roman" w:cs="Times New Roman"/>
                <w:b/>
                <w:bCs/>
                <w:sz w:val="24"/>
                <w:szCs w:val="24"/>
                <w:lang w:val="en-IN"/>
              </w:rPr>
              <w:noBreakHyphen/>
              <w:t>SCAN (Circular SCAN)</w:t>
            </w:r>
          </w:p>
          <w:p w14:paraId="145A32E8" w14:textId="77777777" w:rsidR="00D11A73" w:rsidRDefault="00D11A73" w:rsidP="00447297">
            <w:pPr>
              <w:rPr>
                <w:rFonts w:ascii="Times New Roman" w:eastAsia="Times New Roman" w:hAnsi="Times New Roman" w:cs="Times New Roman"/>
                <w:sz w:val="24"/>
                <w:szCs w:val="24"/>
                <w:lang w:val="en-IN"/>
              </w:rPr>
            </w:pPr>
            <w:r w:rsidRPr="006C579B">
              <w:rPr>
                <w:rFonts w:ascii="Times New Roman" w:eastAsia="Times New Roman" w:hAnsi="Times New Roman" w:cs="Times New Roman"/>
                <w:sz w:val="24"/>
                <w:szCs w:val="24"/>
                <w:lang w:val="en-IN"/>
              </w:rPr>
              <w:t>C</w:t>
            </w:r>
            <w:r w:rsidRPr="006C579B">
              <w:rPr>
                <w:rFonts w:ascii="Times New Roman" w:eastAsia="Times New Roman" w:hAnsi="Times New Roman" w:cs="Times New Roman"/>
                <w:b/>
                <w:bCs/>
                <w:sz w:val="24"/>
                <w:szCs w:val="24"/>
                <w:lang w:val="en-IN"/>
              </w:rPr>
              <w:t>ompare the results</w:t>
            </w:r>
            <w:r w:rsidRPr="006C579B">
              <w:rPr>
                <w:rFonts w:ascii="Times New Roman" w:eastAsia="Times New Roman" w:hAnsi="Times New Roman" w:cs="Times New Roman"/>
                <w:sz w:val="24"/>
                <w:szCs w:val="24"/>
                <w:lang w:val="en-IN"/>
              </w:rPr>
              <w:t xml:space="preserve"> and </w:t>
            </w:r>
            <w:proofErr w:type="spellStart"/>
            <w:r w:rsidRPr="006C579B">
              <w:rPr>
                <w:rFonts w:ascii="Times New Roman" w:eastAsia="Times New Roman" w:hAnsi="Times New Roman" w:cs="Times New Roman"/>
                <w:sz w:val="24"/>
                <w:szCs w:val="24"/>
                <w:lang w:val="en-IN"/>
              </w:rPr>
              <w:t>analyze</w:t>
            </w:r>
            <w:proofErr w:type="spellEnd"/>
            <w:r w:rsidRPr="006C579B">
              <w:rPr>
                <w:rFonts w:ascii="Times New Roman" w:eastAsia="Times New Roman" w:hAnsi="Times New Roman" w:cs="Times New Roman"/>
                <w:sz w:val="24"/>
                <w:szCs w:val="24"/>
                <w:lang w:val="en-IN"/>
              </w:rPr>
              <w:t xml:space="preserve"> which algorithm is most efficient in this scenario.</w:t>
            </w:r>
          </w:p>
          <w:p w14:paraId="6612898D" w14:textId="77777777" w:rsidR="00456347" w:rsidRDefault="00456347" w:rsidP="00447297">
            <w:pPr>
              <w:rPr>
                <w:rFonts w:ascii="Times New Roman" w:eastAsia="Times New Roman" w:hAnsi="Times New Roman" w:cs="Times New Roman"/>
                <w:sz w:val="24"/>
                <w:szCs w:val="24"/>
                <w:lang w:val="en-IN"/>
              </w:rPr>
            </w:pPr>
          </w:p>
          <w:p w14:paraId="79593C83" w14:textId="77777777" w:rsidR="00456347" w:rsidRDefault="00456347" w:rsidP="00456347">
            <w:pPr>
              <w:pStyle w:val="Heading2"/>
            </w:pPr>
            <w:r>
              <w:t>FCFS (First Come, First Served)</w:t>
            </w:r>
          </w:p>
          <w:p w14:paraId="6F737788" w14:textId="77777777" w:rsidR="00456347" w:rsidRDefault="00456347" w:rsidP="00456347">
            <w:pPr>
              <w:pStyle w:val="NormalWeb"/>
            </w:pPr>
            <w:r>
              <w:rPr>
                <w:rStyle w:val="Strong"/>
              </w:rPr>
              <w:t>Order:</w:t>
            </w:r>
            <w:r>
              <w:t xml:space="preserve"> 95 → 180 → 34 → 119 → 11 → 123 → 62 </w:t>
            </w:r>
            <w:r>
              <w:rPr>
                <w:rStyle w:val="Strong"/>
              </w:rPr>
              <w:t>Head movement:</w:t>
            </w:r>
          </w:p>
          <w:p w14:paraId="3BBD85AE" w14:textId="77777777" w:rsidR="00456347" w:rsidRDefault="00456347" w:rsidP="00456347">
            <w:pPr>
              <w:pStyle w:val="NormalWeb"/>
              <w:numPr>
                <w:ilvl w:val="0"/>
                <w:numId w:val="29"/>
              </w:numPr>
            </w:pPr>
            <w:r>
              <w:t>|50–95| = 45</w:t>
            </w:r>
          </w:p>
          <w:p w14:paraId="70BE45FD" w14:textId="77777777" w:rsidR="00456347" w:rsidRDefault="00456347" w:rsidP="00456347">
            <w:pPr>
              <w:pStyle w:val="NormalWeb"/>
              <w:numPr>
                <w:ilvl w:val="0"/>
                <w:numId w:val="29"/>
              </w:numPr>
            </w:pPr>
            <w:r>
              <w:t>|95–180| = 85</w:t>
            </w:r>
          </w:p>
          <w:p w14:paraId="4E8FFCAF" w14:textId="77777777" w:rsidR="00456347" w:rsidRDefault="00456347" w:rsidP="00456347">
            <w:pPr>
              <w:pStyle w:val="NormalWeb"/>
              <w:numPr>
                <w:ilvl w:val="0"/>
                <w:numId w:val="29"/>
              </w:numPr>
            </w:pPr>
            <w:r>
              <w:t>|180–34| = 146</w:t>
            </w:r>
          </w:p>
          <w:p w14:paraId="04DDB67F" w14:textId="77777777" w:rsidR="00456347" w:rsidRDefault="00456347" w:rsidP="00456347">
            <w:pPr>
              <w:pStyle w:val="NormalWeb"/>
              <w:numPr>
                <w:ilvl w:val="0"/>
                <w:numId w:val="29"/>
              </w:numPr>
            </w:pPr>
            <w:r>
              <w:t>|34–119| = 85</w:t>
            </w:r>
          </w:p>
          <w:p w14:paraId="48AECF59" w14:textId="77777777" w:rsidR="00456347" w:rsidRDefault="00456347" w:rsidP="00456347">
            <w:pPr>
              <w:pStyle w:val="NormalWeb"/>
              <w:numPr>
                <w:ilvl w:val="0"/>
                <w:numId w:val="29"/>
              </w:numPr>
            </w:pPr>
            <w:r>
              <w:t>|119–11| = 108</w:t>
            </w:r>
          </w:p>
          <w:p w14:paraId="75555F6C" w14:textId="77777777" w:rsidR="00456347" w:rsidRDefault="00456347" w:rsidP="00456347">
            <w:pPr>
              <w:pStyle w:val="NormalWeb"/>
              <w:numPr>
                <w:ilvl w:val="0"/>
                <w:numId w:val="29"/>
              </w:numPr>
            </w:pPr>
            <w:r>
              <w:t>|11–123| = 112</w:t>
            </w:r>
          </w:p>
          <w:p w14:paraId="673AA71F" w14:textId="77777777" w:rsidR="00456347" w:rsidRDefault="00456347" w:rsidP="00456347">
            <w:pPr>
              <w:pStyle w:val="NormalWeb"/>
              <w:numPr>
                <w:ilvl w:val="0"/>
                <w:numId w:val="29"/>
              </w:numPr>
            </w:pPr>
            <w:r>
              <w:t xml:space="preserve">|123–62| = 61 </w:t>
            </w:r>
            <w:r>
              <w:rPr>
                <w:rStyle w:val="Strong"/>
              </w:rPr>
              <w:t>Total = 642 cylinders</w:t>
            </w:r>
          </w:p>
          <w:p w14:paraId="574655FB" w14:textId="77777777" w:rsidR="00456347" w:rsidRDefault="00456347" w:rsidP="00456347">
            <w:pPr>
              <w:pStyle w:val="Heading2"/>
            </w:pPr>
            <w:r>
              <w:lastRenderedPageBreak/>
              <w:t>SSTF (Shortest Seek Time First)</w:t>
            </w:r>
          </w:p>
          <w:p w14:paraId="405D5134" w14:textId="77777777" w:rsidR="00456347" w:rsidRDefault="00456347" w:rsidP="00456347">
            <w:pPr>
              <w:pStyle w:val="NormalWeb"/>
            </w:pPr>
            <w:r>
              <w:t>Start at 50. Choose nearest request each time.</w:t>
            </w:r>
          </w:p>
          <w:p w14:paraId="57011B9E" w14:textId="77777777" w:rsidR="00456347" w:rsidRDefault="00456347" w:rsidP="00456347">
            <w:pPr>
              <w:pStyle w:val="NormalWeb"/>
              <w:numPr>
                <w:ilvl w:val="0"/>
                <w:numId w:val="30"/>
              </w:numPr>
            </w:pPr>
            <w:r>
              <w:t>From 50 → 62 (12)</w:t>
            </w:r>
          </w:p>
          <w:p w14:paraId="608D7388" w14:textId="77777777" w:rsidR="00456347" w:rsidRDefault="00456347" w:rsidP="00456347">
            <w:pPr>
              <w:pStyle w:val="NormalWeb"/>
              <w:numPr>
                <w:ilvl w:val="0"/>
                <w:numId w:val="30"/>
              </w:numPr>
            </w:pPr>
            <w:r>
              <w:t>From 62 → 34 (28)</w:t>
            </w:r>
          </w:p>
          <w:p w14:paraId="2D962144" w14:textId="77777777" w:rsidR="00456347" w:rsidRDefault="00456347" w:rsidP="00456347">
            <w:pPr>
              <w:pStyle w:val="NormalWeb"/>
              <w:numPr>
                <w:ilvl w:val="0"/>
                <w:numId w:val="30"/>
              </w:numPr>
            </w:pPr>
            <w:r>
              <w:t>From 34 → 11 (23)</w:t>
            </w:r>
          </w:p>
          <w:p w14:paraId="73870704" w14:textId="77777777" w:rsidR="00456347" w:rsidRDefault="00456347" w:rsidP="00456347">
            <w:pPr>
              <w:pStyle w:val="NormalWeb"/>
              <w:numPr>
                <w:ilvl w:val="0"/>
                <w:numId w:val="30"/>
              </w:numPr>
            </w:pPr>
            <w:r>
              <w:t>From 11 → 95 (84)</w:t>
            </w:r>
          </w:p>
          <w:p w14:paraId="1E251213" w14:textId="77777777" w:rsidR="00456347" w:rsidRDefault="00456347" w:rsidP="00456347">
            <w:pPr>
              <w:pStyle w:val="NormalWeb"/>
              <w:numPr>
                <w:ilvl w:val="0"/>
                <w:numId w:val="30"/>
              </w:numPr>
            </w:pPr>
            <w:r>
              <w:t>From 95 → 119 (24)</w:t>
            </w:r>
          </w:p>
          <w:p w14:paraId="0F3332DB" w14:textId="77777777" w:rsidR="00456347" w:rsidRDefault="00456347" w:rsidP="00456347">
            <w:pPr>
              <w:pStyle w:val="NormalWeb"/>
              <w:numPr>
                <w:ilvl w:val="0"/>
                <w:numId w:val="30"/>
              </w:numPr>
            </w:pPr>
            <w:r>
              <w:t>From 119 → 123 (4)</w:t>
            </w:r>
          </w:p>
          <w:p w14:paraId="3A32A7C4" w14:textId="77777777" w:rsidR="00456347" w:rsidRDefault="00456347" w:rsidP="00456347">
            <w:pPr>
              <w:pStyle w:val="NormalWeb"/>
              <w:numPr>
                <w:ilvl w:val="0"/>
                <w:numId w:val="30"/>
              </w:numPr>
            </w:pPr>
            <w:r>
              <w:t xml:space="preserve">From 123 → 180 (57) </w:t>
            </w:r>
            <w:r>
              <w:rPr>
                <w:rStyle w:val="Strong"/>
              </w:rPr>
              <w:t>Total = 232 cylinders</w:t>
            </w:r>
            <w:r>
              <w:t xml:space="preserve"> </w:t>
            </w:r>
            <w:r>
              <w:rPr>
                <w:rStyle w:val="Strong"/>
              </w:rPr>
              <w:t>Order:</w:t>
            </w:r>
            <w:r>
              <w:t xml:space="preserve"> 62 → 34 → 11 → 95 → 119 → 123 → 180</w:t>
            </w:r>
          </w:p>
          <w:p w14:paraId="4F28FF77" w14:textId="77777777" w:rsidR="00456347" w:rsidRDefault="00456347" w:rsidP="00456347">
            <w:pPr>
              <w:pStyle w:val="Heading2"/>
            </w:pPr>
            <w:r>
              <w:t>SCAN (Elevator Algorithm)</w:t>
            </w:r>
          </w:p>
          <w:p w14:paraId="72DD4D7F" w14:textId="77777777" w:rsidR="00456347" w:rsidRDefault="00456347" w:rsidP="00456347">
            <w:pPr>
              <w:pStyle w:val="NormalWeb"/>
            </w:pPr>
            <w:r>
              <w:t>Head moves upward first (towards higher cylinders).</w:t>
            </w:r>
          </w:p>
          <w:p w14:paraId="2EF2F61A" w14:textId="77777777" w:rsidR="00456347" w:rsidRDefault="00456347" w:rsidP="00456347">
            <w:pPr>
              <w:pStyle w:val="NormalWeb"/>
              <w:numPr>
                <w:ilvl w:val="0"/>
                <w:numId w:val="31"/>
              </w:numPr>
            </w:pPr>
            <w:r>
              <w:t>Requests ≥ 50: [62, 95, 119, 123, 180] → serviced in ascending order.</w:t>
            </w:r>
          </w:p>
          <w:p w14:paraId="39D80BC0" w14:textId="77777777" w:rsidR="00456347" w:rsidRDefault="00456347" w:rsidP="00456347">
            <w:pPr>
              <w:pStyle w:val="NormalWeb"/>
              <w:numPr>
                <w:ilvl w:val="0"/>
                <w:numId w:val="31"/>
              </w:numPr>
            </w:pPr>
            <w:r>
              <w:t xml:space="preserve">Then reverse direction and service lower requests [34, 11]. </w:t>
            </w:r>
            <w:r>
              <w:rPr>
                <w:rStyle w:val="Strong"/>
              </w:rPr>
              <w:t>Order:</w:t>
            </w:r>
            <w:r>
              <w:t xml:space="preserve"> 62 → 95 → 119 → 123 → 180 → 34 → 11 </w:t>
            </w:r>
            <w:r>
              <w:rPr>
                <w:rStyle w:val="Strong"/>
              </w:rPr>
              <w:t>Head movement:</w:t>
            </w:r>
          </w:p>
          <w:p w14:paraId="3047A974" w14:textId="77777777" w:rsidR="00456347" w:rsidRDefault="00456347" w:rsidP="00456347">
            <w:pPr>
              <w:pStyle w:val="NormalWeb"/>
              <w:numPr>
                <w:ilvl w:val="0"/>
                <w:numId w:val="31"/>
              </w:numPr>
            </w:pPr>
            <w:r>
              <w:t>50→62 = 12</w:t>
            </w:r>
          </w:p>
          <w:p w14:paraId="483CA5C6" w14:textId="77777777" w:rsidR="00456347" w:rsidRDefault="00456347" w:rsidP="00456347">
            <w:pPr>
              <w:pStyle w:val="NormalWeb"/>
              <w:numPr>
                <w:ilvl w:val="0"/>
                <w:numId w:val="31"/>
              </w:numPr>
            </w:pPr>
            <w:r>
              <w:t>62→95 = 33</w:t>
            </w:r>
          </w:p>
          <w:p w14:paraId="59B08694" w14:textId="77777777" w:rsidR="00456347" w:rsidRDefault="00456347" w:rsidP="00456347">
            <w:pPr>
              <w:pStyle w:val="NormalWeb"/>
              <w:numPr>
                <w:ilvl w:val="0"/>
                <w:numId w:val="31"/>
              </w:numPr>
            </w:pPr>
            <w:r>
              <w:t>95→119 = 24</w:t>
            </w:r>
          </w:p>
          <w:p w14:paraId="6427B9F3" w14:textId="77777777" w:rsidR="00456347" w:rsidRDefault="00456347" w:rsidP="00456347">
            <w:pPr>
              <w:pStyle w:val="NormalWeb"/>
              <w:numPr>
                <w:ilvl w:val="0"/>
                <w:numId w:val="31"/>
              </w:numPr>
            </w:pPr>
            <w:r>
              <w:t>119→123 = 4</w:t>
            </w:r>
          </w:p>
          <w:p w14:paraId="6315857A" w14:textId="77777777" w:rsidR="00456347" w:rsidRDefault="00456347" w:rsidP="00456347">
            <w:pPr>
              <w:pStyle w:val="NormalWeb"/>
              <w:numPr>
                <w:ilvl w:val="0"/>
                <w:numId w:val="31"/>
              </w:numPr>
            </w:pPr>
            <w:r>
              <w:t>123→180 = 57</w:t>
            </w:r>
          </w:p>
          <w:p w14:paraId="4BAE903B" w14:textId="77777777" w:rsidR="00456347" w:rsidRDefault="00456347" w:rsidP="00456347">
            <w:pPr>
              <w:pStyle w:val="NormalWeb"/>
              <w:numPr>
                <w:ilvl w:val="0"/>
                <w:numId w:val="31"/>
              </w:numPr>
            </w:pPr>
            <w:r>
              <w:t>180→34 = 146</w:t>
            </w:r>
          </w:p>
          <w:p w14:paraId="02E00B64" w14:textId="77777777" w:rsidR="00456347" w:rsidRDefault="00456347" w:rsidP="00456347">
            <w:pPr>
              <w:pStyle w:val="NormalWeb"/>
              <w:numPr>
                <w:ilvl w:val="0"/>
                <w:numId w:val="31"/>
              </w:numPr>
            </w:pPr>
            <w:r>
              <w:t xml:space="preserve">34→11 = 23 </w:t>
            </w:r>
            <w:r>
              <w:rPr>
                <w:rStyle w:val="Strong"/>
              </w:rPr>
              <w:t>Total = 299 cylinders</w:t>
            </w:r>
          </w:p>
          <w:p w14:paraId="04F20627" w14:textId="77777777" w:rsidR="00456347" w:rsidRDefault="00456347" w:rsidP="00456347">
            <w:pPr>
              <w:pStyle w:val="Heading2"/>
            </w:pPr>
            <w:r>
              <w:t>C</w:t>
            </w:r>
            <w:r>
              <w:noBreakHyphen/>
              <w:t>SCAN (Circular SCAN)</w:t>
            </w:r>
          </w:p>
          <w:p w14:paraId="53E2B705" w14:textId="77777777" w:rsidR="00456347" w:rsidRDefault="00456347" w:rsidP="00456347">
            <w:pPr>
              <w:pStyle w:val="NormalWeb"/>
            </w:pPr>
            <w:r>
              <w:t>Head moves upward only, then jumps back to start.</w:t>
            </w:r>
          </w:p>
          <w:p w14:paraId="3B942524" w14:textId="77777777" w:rsidR="00456347" w:rsidRDefault="00456347" w:rsidP="00456347">
            <w:pPr>
              <w:pStyle w:val="NormalWeb"/>
              <w:numPr>
                <w:ilvl w:val="0"/>
                <w:numId w:val="32"/>
              </w:numPr>
            </w:pPr>
            <w:r>
              <w:t>Requests ≥ 50: [62, 95, 119, 123, 180] → serviced in ascending order.</w:t>
            </w:r>
          </w:p>
          <w:p w14:paraId="3D61A640" w14:textId="77777777" w:rsidR="00456347" w:rsidRDefault="00456347" w:rsidP="00456347">
            <w:pPr>
              <w:pStyle w:val="NormalWeb"/>
              <w:numPr>
                <w:ilvl w:val="0"/>
                <w:numId w:val="32"/>
              </w:numPr>
            </w:pPr>
            <w:r>
              <w:t xml:space="preserve">Then jump to 0 and continue upward to service [11, 34]. </w:t>
            </w:r>
            <w:r>
              <w:rPr>
                <w:rStyle w:val="Strong"/>
              </w:rPr>
              <w:t>Order:</w:t>
            </w:r>
            <w:r>
              <w:t xml:space="preserve"> 62 → 95 → 119 → 123 → 180 → (jump to 0) → 11 → 34 </w:t>
            </w:r>
            <w:r>
              <w:rPr>
                <w:rStyle w:val="Strong"/>
              </w:rPr>
              <w:t>Head movement:</w:t>
            </w:r>
          </w:p>
          <w:p w14:paraId="6633CCB9" w14:textId="77777777" w:rsidR="00456347" w:rsidRDefault="00456347" w:rsidP="00456347">
            <w:pPr>
              <w:pStyle w:val="NormalWeb"/>
              <w:numPr>
                <w:ilvl w:val="0"/>
                <w:numId w:val="32"/>
              </w:numPr>
            </w:pPr>
            <w:r>
              <w:t>50→62 = 12</w:t>
            </w:r>
          </w:p>
          <w:p w14:paraId="6C41CF7D" w14:textId="77777777" w:rsidR="00456347" w:rsidRDefault="00456347" w:rsidP="00456347">
            <w:pPr>
              <w:pStyle w:val="NormalWeb"/>
              <w:numPr>
                <w:ilvl w:val="0"/>
                <w:numId w:val="32"/>
              </w:numPr>
            </w:pPr>
            <w:r>
              <w:t>62→95 = 33</w:t>
            </w:r>
          </w:p>
          <w:p w14:paraId="33C1D909" w14:textId="77777777" w:rsidR="00456347" w:rsidRDefault="00456347" w:rsidP="00456347">
            <w:pPr>
              <w:pStyle w:val="NormalWeb"/>
              <w:numPr>
                <w:ilvl w:val="0"/>
                <w:numId w:val="32"/>
              </w:numPr>
            </w:pPr>
            <w:r>
              <w:t>95→119 = 24</w:t>
            </w:r>
          </w:p>
          <w:p w14:paraId="2EAFF407" w14:textId="77777777" w:rsidR="00456347" w:rsidRDefault="00456347" w:rsidP="00456347">
            <w:pPr>
              <w:pStyle w:val="NormalWeb"/>
              <w:numPr>
                <w:ilvl w:val="0"/>
                <w:numId w:val="32"/>
              </w:numPr>
            </w:pPr>
            <w:r>
              <w:t>119→123 = 4</w:t>
            </w:r>
          </w:p>
          <w:p w14:paraId="2F318E81" w14:textId="77777777" w:rsidR="00456347" w:rsidRDefault="00456347" w:rsidP="00456347">
            <w:pPr>
              <w:pStyle w:val="NormalWeb"/>
              <w:numPr>
                <w:ilvl w:val="0"/>
                <w:numId w:val="32"/>
              </w:numPr>
            </w:pPr>
            <w:r>
              <w:t>123→180 = 57</w:t>
            </w:r>
          </w:p>
          <w:p w14:paraId="1B34BC2A" w14:textId="77777777" w:rsidR="00456347" w:rsidRDefault="00456347" w:rsidP="00456347">
            <w:pPr>
              <w:pStyle w:val="NormalWeb"/>
              <w:numPr>
                <w:ilvl w:val="0"/>
                <w:numId w:val="32"/>
              </w:numPr>
            </w:pPr>
            <w:r>
              <w:t>180→0 (jump) = 180</w:t>
            </w:r>
          </w:p>
          <w:p w14:paraId="51234DCE" w14:textId="77777777" w:rsidR="00456347" w:rsidRDefault="00456347" w:rsidP="00456347">
            <w:pPr>
              <w:pStyle w:val="NormalWeb"/>
              <w:numPr>
                <w:ilvl w:val="0"/>
                <w:numId w:val="32"/>
              </w:numPr>
            </w:pPr>
            <w:r>
              <w:t>0→11 = 11</w:t>
            </w:r>
          </w:p>
          <w:p w14:paraId="526CBAAA" w14:textId="77777777" w:rsidR="00456347" w:rsidRDefault="00456347" w:rsidP="00456347">
            <w:pPr>
              <w:pStyle w:val="NormalWeb"/>
              <w:numPr>
                <w:ilvl w:val="0"/>
                <w:numId w:val="32"/>
              </w:numPr>
            </w:pPr>
            <w:r>
              <w:t xml:space="preserve">11→34 = 23 </w:t>
            </w:r>
            <w:r>
              <w:rPr>
                <w:rStyle w:val="Strong"/>
              </w:rPr>
              <w:t>Total = 344 cylinders</w:t>
            </w:r>
          </w:p>
          <w:p w14:paraId="19491FDB" w14:textId="77777777" w:rsidR="00456347" w:rsidRDefault="00456347" w:rsidP="00456347">
            <w:pPr>
              <w:pStyle w:val="Heading2"/>
            </w:pPr>
            <w:r>
              <w:t>Analysis</w:t>
            </w:r>
          </w:p>
          <w:p w14:paraId="2557E2B6" w14:textId="77777777" w:rsidR="00456347" w:rsidRDefault="00456347" w:rsidP="00456347">
            <w:pPr>
              <w:pStyle w:val="NormalWeb"/>
              <w:numPr>
                <w:ilvl w:val="0"/>
                <w:numId w:val="33"/>
              </w:numPr>
            </w:pPr>
            <w:r>
              <w:rPr>
                <w:rStyle w:val="Strong"/>
              </w:rPr>
              <w:t>FCFS:</w:t>
            </w:r>
            <w:r>
              <w:t xml:space="preserve"> Very high head movement (642) → inefficient.</w:t>
            </w:r>
          </w:p>
          <w:p w14:paraId="37A124E7" w14:textId="77777777" w:rsidR="00456347" w:rsidRDefault="00456347" w:rsidP="00456347">
            <w:pPr>
              <w:pStyle w:val="NormalWeb"/>
              <w:numPr>
                <w:ilvl w:val="0"/>
                <w:numId w:val="33"/>
              </w:numPr>
            </w:pPr>
            <w:r>
              <w:rPr>
                <w:rStyle w:val="Strong"/>
              </w:rPr>
              <w:t>SSTF:</w:t>
            </w:r>
            <w:r>
              <w:t xml:space="preserve"> Lowest head movement (232) → most efficient here.</w:t>
            </w:r>
          </w:p>
          <w:p w14:paraId="3C118204" w14:textId="77777777" w:rsidR="00456347" w:rsidRDefault="00456347" w:rsidP="00456347">
            <w:pPr>
              <w:pStyle w:val="NormalWeb"/>
              <w:numPr>
                <w:ilvl w:val="0"/>
                <w:numId w:val="33"/>
              </w:numPr>
            </w:pPr>
            <w:r>
              <w:rPr>
                <w:rStyle w:val="Strong"/>
              </w:rPr>
              <w:t>SCAN:</w:t>
            </w:r>
            <w:r>
              <w:t xml:space="preserve"> Balanced, avoids starvation, moderate movement (299).</w:t>
            </w:r>
          </w:p>
          <w:p w14:paraId="32914AF7" w14:textId="3844A7DD" w:rsidR="00456347" w:rsidRPr="00456347" w:rsidRDefault="00456347" w:rsidP="00456347">
            <w:pPr>
              <w:pStyle w:val="NormalWeb"/>
              <w:numPr>
                <w:ilvl w:val="0"/>
                <w:numId w:val="33"/>
              </w:numPr>
            </w:pPr>
            <w:r>
              <w:rPr>
                <w:rStyle w:val="Strong"/>
              </w:rPr>
              <w:t>C</w:t>
            </w:r>
            <w:r>
              <w:rPr>
                <w:rStyle w:val="Strong"/>
              </w:rPr>
              <w:noBreakHyphen/>
              <w:t>SCAN:</w:t>
            </w:r>
            <w:r>
              <w:t xml:space="preserve"> Fair distribution, but higher movement (344).</w:t>
            </w:r>
          </w:p>
        </w:tc>
      </w:tr>
      <w:tr w:rsidR="00D11A73" w14:paraId="314CBE3B" w14:textId="77777777" w:rsidTr="00D11A73">
        <w:trPr>
          <w:trHeight w:val="410"/>
        </w:trPr>
        <w:tc>
          <w:tcPr>
            <w:tcW w:w="704" w:type="dxa"/>
          </w:tcPr>
          <w:p w14:paraId="49185F12" w14:textId="6D9E8C94" w:rsidR="00D11A73" w:rsidRDefault="00D11A73" w:rsidP="004472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 </w:t>
            </w:r>
          </w:p>
        </w:tc>
        <w:tc>
          <w:tcPr>
            <w:tcW w:w="9219" w:type="dxa"/>
            <w:gridSpan w:val="4"/>
          </w:tcPr>
          <w:p w14:paraId="5BD4906B" w14:textId="77777777" w:rsidR="00D11A73" w:rsidRPr="006C579B" w:rsidRDefault="00D11A73" w:rsidP="00447297">
            <w:pPr>
              <w:pBdr>
                <w:top w:val="nil"/>
                <w:left w:val="nil"/>
                <w:bottom w:val="nil"/>
                <w:right w:val="nil"/>
                <w:between w:val="nil"/>
              </w:pBdr>
              <w:jc w:val="both"/>
              <w:rPr>
                <w:rFonts w:ascii="Times New Roman" w:hAnsi="Times New Roman" w:cs="Times New Roman"/>
                <w:sz w:val="24"/>
                <w:szCs w:val="24"/>
              </w:rPr>
            </w:pPr>
            <w:r w:rsidRPr="006C579B">
              <w:rPr>
                <w:rFonts w:ascii="Times New Roman" w:hAnsi="Times New Roman" w:cs="Times New Roman"/>
                <w:sz w:val="24"/>
                <w:szCs w:val="24"/>
              </w:rPr>
              <w:t xml:space="preserve">A university’s online learning system uses virtual memory to handle multiple student requests. The system has </w:t>
            </w:r>
            <w:r w:rsidRPr="006C579B">
              <w:rPr>
                <w:rStyle w:val="Strong"/>
                <w:rFonts w:ascii="Times New Roman" w:hAnsi="Times New Roman" w:cs="Times New Roman"/>
                <w:sz w:val="24"/>
                <w:szCs w:val="24"/>
              </w:rPr>
              <w:t>3 page frames</w:t>
            </w:r>
            <w:r w:rsidRPr="006C579B">
              <w:rPr>
                <w:rFonts w:ascii="Times New Roman" w:hAnsi="Times New Roman" w:cs="Times New Roman"/>
                <w:sz w:val="24"/>
                <w:szCs w:val="24"/>
              </w:rPr>
              <w:t xml:space="preserve"> available in memory. The following </w:t>
            </w:r>
            <w:r w:rsidRPr="006C579B">
              <w:rPr>
                <w:rStyle w:val="Strong"/>
                <w:rFonts w:ascii="Times New Roman" w:hAnsi="Times New Roman" w:cs="Times New Roman"/>
                <w:sz w:val="24"/>
                <w:szCs w:val="24"/>
              </w:rPr>
              <w:t>page reference string</w:t>
            </w:r>
            <w:r w:rsidRPr="006C579B">
              <w:rPr>
                <w:rFonts w:ascii="Times New Roman" w:hAnsi="Times New Roman" w:cs="Times New Roman"/>
                <w:sz w:val="24"/>
                <w:szCs w:val="24"/>
              </w:rPr>
              <w:t xml:space="preserve"> occurs during a session:</w:t>
            </w:r>
          </w:p>
          <w:p w14:paraId="65D9AB4F" w14:textId="77777777" w:rsidR="00D11A73" w:rsidRPr="006C579B" w:rsidRDefault="00D11A73" w:rsidP="00447297">
            <w:pPr>
              <w:pStyle w:val="HTMLPreformatted"/>
              <w:rPr>
                <w:rFonts w:ascii="Times New Roman" w:hAnsi="Times New Roman" w:cs="Times New Roman"/>
                <w:sz w:val="24"/>
                <w:szCs w:val="24"/>
              </w:rPr>
            </w:pPr>
            <w:r w:rsidRPr="006C579B">
              <w:rPr>
                <w:rFonts w:ascii="Times New Roman" w:hAnsi="Times New Roman" w:cs="Times New Roman"/>
                <w:sz w:val="24"/>
                <w:szCs w:val="24"/>
              </w:rPr>
              <w:t>7, 0, 1, 2, 0, 3, 0, 4, 2, 3, 0, 3, 2</w:t>
            </w:r>
          </w:p>
          <w:p w14:paraId="23627A18" w14:textId="77777777" w:rsidR="00D11A73" w:rsidRPr="006C579B" w:rsidRDefault="00D11A73" w:rsidP="00447297">
            <w:pPr>
              <w:pStyle w:val="HTMLPreformatted"/>
              <w:rPr>
                <w:rFonts w:ascii="Times New Roman" w:hAnsi="Times New Roman" w:cs="Times New Roman"/>
                <w:sz w:val="24"/>
                <w:szCs w:val="24"/>
              </w:rPr>
            </w:pPr>
            <w:r w:rsidRPr="006C579B">
              <w:rPr>
                <w:rFonts w:ascii="Times New Roman" w:hAnsi="Times New Roman" w:cs="Times New Roman"/>
                <w:sz w:val="24"/>
                <w:szCs w:val="24"/>
              </w:rPr>
              <w:t xml:space="preserve">Using the following </w:t>
            </w:r>
            <w:r w:rsidRPr="006C579B">
              <w:rPr>
                <w:rFonts w:ascii="Times New Roman" w:hAnsi="Times New Roman" w:cs="Times New Roman"/>
                <w:b/>
                <w:bCs/>
                <w:sz w:val="24"/>
                <w:szCs w:val="24"/>
              </w:rPr>
              <w:t>page replacement algorithms</w:t>
            </w:r>
            <w:r w:rsidRPr="006C579B">
              <w:rPr>
                <w:rFonts w:ascii="Times New Roman" w:hAnsi="Times New Roman" w:cs="Times New Roman"/>
                <w:sz w:val="24"/>
                <w:szCs w:val="24"/>
              </w:rPr>
              <w:t>, determine:</w:t>
            </w:r>
          </w:p>
          <w:p w14:paraId="66520491" w14:textId="77777777" w:rsidR="00D11A73" w:rsidRPr="006C579B" w:rsidRDefault="00D11A73" w:rsidP="00447297">
            <w:pPr>
              <w:pStyle w:val="HTMLPreformatted"/>
              <w:numPr>
                <w:ilvl w:val="0"/>
                <w:numId w:val="16"/>
              </w:numPr>
              <w:rPr>
                <w:rFonts w:ascii="Times New Roman" w:hAnsi="Times New Roman" w:cs="Times New Roman"/>
                <w:sz w:val="24"/>
                <w:szCs w:val="24"/>
              </w:rPr>
            </w:pPr>
            <w:r w:rsidRPr="006C579B">
              <w:rPr>
                <w:rFonts w:ascii="Times New Roman" w:hAnsi="Times New Roman" w:cs="Times New Roman"/>
                <w:sz w:val="24"/>
                <w:szCs w:val="24"/>
              </w:rPr>
              <w:t>The sequence of pages loaded into frames.</w:t>
            </w:r>
          </w:p>
          <w:p w14:paraId="0CE6F264" w14:textId="5DA0365A" w:rsidR="00D11A73" w:rsidRPr="006C579B" w:rsidRDefault="00D11A73" w:rsidP="00447297">
            <w:pPr>
              <w:pStyle w:val="HTMLPreformatted"/>
              <w:numPr>
                <w:ilvl w:val="0"/>
                <w:numId w:val="16"/>
              </w:numPr>
              <w:rPr>
                <w:rFonts w:ascii="Times New Roman" w:hAnsi="Times New Roman" w:cs="Times New Roman"/>
                <w:sz w:val="24"/>
                <w:szCs w:val="24"/>
              </w:rPr>
            </w:pPr>
            <w:r w:rsidRPr="006C579B">
              <w:rPr>
                <w:rFonts w:ascii="Times New Roman" w:hAnsi="Times New Roman" w:cs="Times New Roman"/>
                <w:sz w:val="24"/>
                <w:szCs w:val="24"/>
              </w:rPr>
              <w:t xml:space="preserve">The total number of </w:t>
            </w:r>
            <w:r w:rsidRPr="006C579B">
              <w:rPr>
                <w:rFonts w:ascii="Times New Roman" w:hAnsi="Times New Roman" w:cs="Times New Roman"/>
                <w:b/>
                <w:bCs/>
                <w:sz w:val="24"/>
                <w:szCs w:val="24"/>
              </w:rPr>
              <w:t>page faults</w:t>
            </w:r>
            <w:r w:rsidRPr="006C579B">
              <w:rPr>
                <w:rFonts w:ascii="Times New Roman" w:hAnsi="Times New Roman" w:cs="Times New Roman"/>
                <w:sz w:val="24"/>
                <w:szCs w:val="24"/>
              </w:rPr>
              <w:t xml:space="preserve"> for each algorithm.</w:t>
            </w:r>
          </w:p>
          <w:p w14:paraId="12ED9097" w14:textId="77777777" w:rsidR="00D11A73" w:rsidRPr="006C579B" w:rsidRDefault="00D11A73" w:rsidP="00447297">
            <w:pPr>
              <w:rPr>
                <w:rFonts w:ascii="Times New Roman" w:eastAsia="Times New Roman" w:hAnsi="Times New Roman" w:cs="Times New Roman"/>
                <w:sz w:val="24"/>
                <w:szCs w:val="24"/>
                <w:lang w:val="en-IN"/>
              </w:rPr>
            </w:pPr>
            <w:r w:rsidRPr="006C579B">
              <w:rPr>
                <w:rFonts w:ascii="Times New Roman" w:eastAsia="Times New Roman" w:hAnsi="Times New Roman" w:cs="Times New Roman"/>
                <w:sz w:val="24"/>
                <w:szCs w:val="24"/>
                <w:lang w:val="en-IN"/>
              </w:rPr>
              <w:t>Algorithms to apply:</w:t>
            </w:r>
          </w:p>
          <w:p w14:paraId="3ED0B56A" w14:textId="77777777" w:rsidR="00D11A73" w:rsidRPr="006C579B" w:rsidRDefault="00D11A73" w:rsidP="00447297">
            <w:pPr>
              <w:numPr>
                <w:ilvl w:val="0"/>
                <w:numId w:val="15"/>
              </w:numPr>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FIFO (First</w:t>
            </w:r>
            <w:r w:rsidRPr="006C579B">
              <w:rPr>
                <w:rFonts w:ascii="Times New Roman" w:eastAsia="Times New Roman" w:hAnsi="Times New Roman" w:cs="Times New Roman"/>
                <w:b/>
                <w:bCs/>
                <w:sz w:val="24"/>
                <w:szCs w:val="24"/>
                <w:lang w:val="en-IN"/>
              </w:rPr>
              <w:noBreakHyphen/>
              <w:t>In, First</w:t>
            </w:r>
            <w:r w:rsidRPr="006C579B">
              <w:rPr>
                <w:rFonts w:ascii="Times New Roman" w:eastAsia="Times New Roman" w:hAnsi="Times New Roman" w:cs="Times New Roman"/>
                <w:b/>
                <w:bCs/>
                <w:sz w:val="24"/>
                <w:szCs w:val="24"/>
                <w:lang w:val="en-IN"/>
              </w:rPr>
              <w:noBreakHyphen/>
              <w:t>Out)</w:t>
            </w:r>
          </w:p>
          <w:p w14:paraId="67CC8510" w14:textId="77777777" w:rsidR="00D11A73" w:rsidRPr="006C579B" w:rsidRDefault="00D11A73" w:rsidP="00447297">
            <w:pPr>
              <w:numPr>
                <w:ilvl w:val="0"/>
                <w:numId w:val="15"/>
              </w:numPr>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Optimal Page Replacement</w:t>
            </w:r>
          </w:p>
          <w:p w14:paraId="2C19A3AF" w14:textId="77777777" w:rsidR="00D11A73" w:rsidRPr="006C579B" w:rsidRDefault="00D11A73" w:rsidP="00447297">
            <w:pPr>
              <w:numPr>
                <w:ilvl w:val="0"/>
                <w:numId w:val="15"/>
              </w:numPr>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LRU (Least Recently Used)</w:t>
            </w:r>
          </w:p>
          <w:p w14:paraId="776D32A7" w14:textId="77777777" w:rsidR="00D11A73" w:rsidRDefault="00D11A73" w:rsidP="00447297">
            <w:pPr>
              <w:rPr>
                <w:rFonts w:ascii="Times New Roman" w:eastAsia="Times New Roman" w:hAnsi="Times New Roman" w:cs="Times New Roman"/>
                <w:sz w:val="24"/>
                <w:szCs w:val="24"/>
                <w:lang w:val="en-IN"/>
              </w:rPr>
            </w:pPr>
            <w:r w:rsidRPr="006C579B">
              <w:rPr>
                <w:rFonts w:ascii="Times New Roman" w:eastAsia="Times New Roman" w:hAnsi="Times New Roman" w:cs="Times New Roman"/>
                <w:b/>
                <w:bCs/>
                <w:sz w:val="24"/>
                <w:szCs w:val="24"/>
                <w:lang w:val="en-IN"/>
              </w:rPr>
              <w:t>Compare the results</w:t>
            </w:r>
            <w:r w:rsidRPr="006C579B">
              <w:rPr>
                <w:rFonts w:ascii="Times New Roman" w:eastAsia="Times New Roman" w:hAnsi="Times New Roman" w:cs="Times New Roman"/>
                <w:sz w:val="24"/>
                <w:szCs w:val="24"/>
                <w:lang w:val="en-IN"/>
              </w:rPr>
              <w:t xml:space="preserve"> and </w:t>
            </w:r>
            <w:proofErr w:type="spellStart"/>
            <w:r w:rsidRPr="006C579B">
              <w:rPr>
                <w:rFonts w:ascii="Times New Roman" w:eastAsia="Times New Roman" w:hAnsi="Times New Roman" w:cs="Times New Roman"/>
                <w:sz w:val="24"/>
                <w:szCs w:val="24"/>
                <w:lang w:val="en-IN"/>
              </w:rPr>
              <w:t>analyze</w:t>
            </w:r>
            <w:proofErr w:type="spellEnd"/>
            <w:r w:rsidRPr="006C579B">
              <w:rPr>
                <w:rFonts w:ascii="Times New Roman" w:eastAsia="Times New Roman" w:hAnsi="Times New Roman" w:cs="Times New Roman"/>
                <w:sz w:val="24"/>
                <w:szCs w:val="24"/>
                <w:lang w:val="en-IN"/>
              </w:rPr>
              <w:t xml:space="preserve"> which algorithm performs best in this scenario.</w:t>
            </w:r>
          </w:p>
          <w:p w14:paraId="3B763D6D" w14:textId="77777777" w:rsidR="0033172A" w:rsidRDefault="0033172A" w:rsidP="0033172A">
            <w:pPr>
              <w:pStyle w:val="Heading2"/>
            </w:pPr>
            <w:r>
              <w:t xml:space="preserve">FIFO (First </w:t>
            </w:r>
            <w:proofErr w:type="gramStart"/>
            <w:r>
              <w:t>In</w:t>
            </w:r>
            <w:proofErr w:type="gramEnd"/>
            <w:r>
              <w:t>, First Out)</w:t>
            </w:r>
          </w:p>
          <w:p w14:paraId="421F500B" w14:textId="77777777" w:rsidR="0033172A" w:rsidRDefault="0033172A" w:rsidP="0033172A">
            <w:pPr>
              <w:pStyle w:val="NormalWeb"/>
              <w:numPr>
                <w:ilvl w:val="0"/>
                <w:numId w:val="34"/>
              </w:numPr>
            </w:pPr>
            <w:r>
              <w:t>Start empty → load 7,0,1 → faults = 3</w:t>
            </w:r>
          </w:p>
          <w:p w14:paraId="464EA0D8" w14:textId="77777777" w:rsidR="0033172A" w:rsidRDefault="0033172A" w:rsidP="0033172A">
            <w:pPr>
              <w:pStyle w:val="NormalWeb"/>
              <w:numPr>
                <w:ilvl w:val="0"/>
                <w:numId w:val="34"/>
              </w:numPr>
            </w:pPr>
            <w:r>
              <w:t>Next 2 → replace 7 → [2,0,1] → fault</w:t>
            </w:r>
          </w:p>
          <w:p w14:paraId="517D590E" w14:textId="77777777" w:rsidR="0033172A" w:rsidRDefault="0033172A" w:rsidP="0033172A">
            <w:pPr>
              <w:pStyle w:val="NormalWeb"/>
              <w:numPr>
                <w:ilvl w:val="0"/>
                <w:numId w:val="34"/>
              </w:numPr>
            </w:pPr>
            <w:r>
              <w:t>Next 0 → already present → no fault</w:t>
            </w:r>
          </w:p>
          <w:p w14:paraId="50CE5F14" w14:textId="77777777" w:rsidR="0033172A" w:rsidRDefault="0033172A" w:rsidP="0033172A">
            <w:pPr>
              <w:pStyle w:val="NormalWeb"/>
              <w:numPr>
                <w:ilvl w:val="0"/>
                <w:numId w:val="34"/>
              </w:numPr>
            </w:pPr>
            <w:r>
              <w:t>Next 3 → replace 0 → [2,3,1] → fault</w:t>
            </w:r>
          </w:p>
          <w:p w14:paraId="182258D0" w14:textId="77777777" w:rsidR="0033172A" w:rsidRDefault="0033172A" w:rsidP="0033172A">
            <w:pPr>
              <w:pStyle w:val="NormalWeb"/>
              <w:numPr>
                <w:ilvl w:val="0"/>
                <w:numId w:val="34"/>
              </w:numPr>
            </w:pPr>
            <w:r>
              <w:t>Next 0 → replace 1 → [2,3,0] → fault</w:t>
            </w:r>
          </w:p>
          <w:p w14:paraId="78B5CF2B" w14:textId="77777777" w:rsidR="0033172A" w:rsidRDefault="0033172A" w:rsidP="0033172A">
            <w:pPr>
              <w:pStyle w:val="NormalWeb"/>
              <w:numPr>
                <w:ilvl w:val="0"/>
                <w:numId w:val="34"/>
              </w:numPr>
            </w:pPr>
            <w:r>
              <w:t>Next 4 → replace 2 → [4,3,0] → fault</w:t>
            </w:r>
          </w:p>
          <w:p w14:paraId="71D999E2" w14:textId="77777777" w:rsidR="0033172A" w:rsidRDefault="0033172A" w:rsidP="0033172A">
            <w:pPr>
              <w:pStyle w:val="NormalWeb"/>
              <w:numPr>
                <w:ilvl w:val="0"/>
                <w:numId w:val="34"/>
              </w:numPr>
            </w:pPr>
            <w:r>
              <w:t>Next 2 → replace 3 → [4,2,0] → fault</w:t>
            </w:r>
          </w:p>
          <w:p w14:paraId="43F15748" w14:textId="77777777" w:rsidR="0033172A" w:rsidRDefault="0033172A" w:rsidP="0033172A">
            <w:pPr>
              <w:pStyle w:val="NormalWeb"/>
              <w:numPr>
                <w:ilvl w:val="0"/>
                <w:numId w:val="34"/>
              </w:numPr>
            </w:pPr>
            <w:r>
              <w:t>Next 3 → replace 0 → [4,2,3] → fault</w:t>
            </w:r>
          </w:p>
          <w:p w14:paraId="1CAE3974" w14:textId="77777777" w:rsidR="0033172A" w:rsidRDefault="0033172A" w:rsidP="0033172A">
            <w:pPr>
              <w:pStyle w:val="NormalWeb"/>
              <w:numPr>
                <w:ilvl w:val="0"/>
                <w:numId w:val="34"/>
              </w:numPr>
            </w:pPr>
            <w:r>
              <w:t>Next 0 → replace 4 → [0,2,3] → fault</w:t>
            </w:r>
          </w:p>
          <w:p w14:paraId="62DED7E0" w14:textId="77777777" w:rsidR="0033172A" w:rsidRDefault="0033172A" w:rsidP="0033172A">
            <w:pPr>
              <w:pStyle w:val="NormalWeb"/>
              <w:numPr>
                <w:ilvl w:val="0"/>
                <w:numId w:val="34"/>
              </w:numPr>
            </w:pPr>
            <w:r>
              <w:t>Next 3 → present → no fault</w:t>
            </w:r>
          </w:p>
          <w:p w14:paraId="1A0CAA2F" w14:textId="77777777" w:rsidR="0033172A" w:rsidRDefault="0033172A" w:rsidP="0033172A">
            <w:pPr>
              <w:pStyle w:val="NormalWeb"/>
              <w:numPr>
                <w:ilvl w:val="0"/>
                <w:numId w:val="34"/>
              </w:numPr>
            </w:pPr>
            <w:r>
              <w:t>Next 2 → present → no fault</w:t>
            </w:r>
          </w:p>
          <w:p w14:paraId="72E97F93" w14:textId="77777777" w:rsidR="0033172A" w:rsidRDefault="0033172A" w:rsidP="0033172A">
            <w:pPr>
              <w:pStyle w:val="NormalWeb"/>
            </w:pPr>
            <w:r>
              <w:rPr>
                <w:rStyle w:val="Strong"/>
              </w:rPr>
              <w:t>Total faults = 9</w:t>
            </w:r>
            <w:r>
              <w:t xml:space="preserve"> </w:t>
            </w:r>
            <w:r>
              <w:rPr>
                <w:rStyle w:val="Strong"/>
              </w:rPr>
              <w:t>Sequence:</w:t>
            </w:r>
            <w:r>
              <w:t xml:space="preserve"> 7,0,1,2,3,0,4,2,3,0</w:t>
            </w:r>
          </w:p>
          <w:p w14:paraId="60FA73E7" w14:textId="77777777" w:rsidR="0033172A" w:rsidRDefault="0033172A" w:rsidP="0033172A">
            <w:pPr>
              <w:pStyle w:val="Heading2"/>
            </w:pPr>
            <w:r>
              <w:t>Optimal Page Replacement</w:t>
            </w:r>
          </w:p>
          <w:p w14:paraId="033D6114" w14:textId="77777777" w:rsidR="0033172A" w:rsidRDefault="0033172A" w:rsidP="0033172A">
            <w:pPr>
              <w:pStyle w:val="NormalWeb"/>
              <w:numPr>
                <w:ilvl w:val="0"/>
                <w:numId w:val="35"/>
              </w:numPr>
            </w:pPr>
            <w:r>
              <w:t>Start empty → load 7,0,1 → faults = 3</w:t>
            </w:r>
          </w:p>
          <w:p w14:paraId="64C1EEEA" w14:textId="77777777" w:rsidR="0033172A" w:rsidRDefault="0033172A" w:rsidP="0033172A">
            <w:pPr>
              <w:pStyle w:val="NormalWeb"/>
              <w:numPr>
                <w:ilvl w:val="0"/>
                <w:numId w:val="35"/>
              </w:numPr>
            </w:pPr>
            <w:r>
              <w:t>Next 2 → replace 7 (7 not used again soon) → [2,0,1] → fault</w:t>
            </w:r>
          </w:p>
          <w:p w14:paraId="7EF77F1E" w14:textId="77777777" w:rsidR="0033172A" w:rsidRDefault="0033172A" w:rsidP="0033172A">
            <w:pPr>
              <w:pStyle w:val="NormalWeb"/>
              <w:numPr>
                <w:ilvl w:val="0"/>
                <w:numId w:val="35"/>
              </w:numPr>
            </w:pPr>
            <w:r>
              <w:t>Next 0 → present → no fault</w:t>
            </w:r>
          </w:p>
          <w:p w14:paraId="77D49942" w14:textId="77777777" w:rsidR="0033172A" w:rsidRDefault="0033172A" w:rsidP="0033172A">
            <w:pPr>
              <w:pStyle w:val="NormalWeb"/>
              <w:numPr>
                <w:ilvl w:val="0"/>
                <w:numId w:val="35"/>
              </w:numPr>
            </w:pPr>
            <w:r>
              <w:t>Next 3 → replace 1 (1 not used again) → [2,0,3] → fault</w:t>
            </w:r>
          </w:p>
          <w:p w14:paraId="32086074" w14:textId="77777777" w:rsidR="0033172A" w:rsidRDefault="0033172A" w:rsidP="0033172A">
            <w:pPr>
              <w:pStyle w:val="NormalWeb"/>
              <w:numPr>
                <w:ilvl w:val="0"/>
                <w:numId w:val="35"/>
              </w:numPr>
            </w:pPr>
            <w:r>
              <w:t>Next 0 → present → no fault</w:t>
            </w:r>
          </w:p>
          <w:p w14:paraId="06691624" w14:textId="77777777" w:rsidR="0033172A" w:rsidRDefault="0033172A" w:rsidP="0033172A">
            <w:pPr>
              <w:pStyle w:val="NormalWeb"/>
              <w:numPr>
                <w:ilvl w:val="0"/>
                <w:numId w:val="35"/>
              </w:numPr>
            </w:pPr>
            <w:r>
              <w:t>Next 4 → replace 2 (2 used later but far) → [4,0,3] → fault</w:t>
            </w:r>
          </w:p>
          <w:p w14:paraId="088307F2" w14:textId="77777777" w:rsidR="0033172A" w:rsidRDefault="0033172A" w:rsidP="0033172A">
            <w:pPr>
              <w:pStyle w:val="NormalWeb"/>
              <w:numPr>
                <w:ilvl w:val="0"/>
                <w:numId w:val="35"/>
              </w:numPr>
            </w:pPr>
            <w:r>
              <w:t>Next 2 → replace 4 (4 not used again) → [2,0,3] → fault</w:t>
            </w:r>
          </w:p>
          <w:p w14:paraId="25D4907A" w14:textId="77777777" w:rsidR="0033172A" w:rsidRDefault="0033172A" w:rsidP="0033172A">
            <w:pPr>
              <w:pStyle w:val="NormalWeb"/>
              <w:numPr>
                <w:ilvl w:val="0"/>
                <w:numId w:val="35"/>
              </w:numPr>
            </w:pPr>
            <w:r>
              <w:t>Next 3 → present → no fault</w:t>
            </w:r>
          </w:p>
          <w:p w14:paraId="66B76FAF" w14:textId="77777777" w:rsidR="0033172A" w:rsidRDefault="0033172A" w:rsidP="0033172A">
            <w:pPr>
              <w:pStyle w:val="NormalWeb"/>
              <w:numPr>
                <w:ilvl w:val="0"/>
                <w:numId w:val="35"/>
              </w:numPr>
            </w:pPr>
            <w:r>
              <w:t>Next 0 → present → no fault</w:t>
            </w:r>
          </w:p>
          <w:p w14:paraId="264484D6" w14:textId="77777777" w:rsidR="0033172A" w:rsidRDefault="0033172A" w:rsidP="0033172A">
            <w:pPr>
              <w:pStyle w:val="NormalWeb"/>
              <w:numPr>
                <w:ilvl w:val="0"/>
                <w:numId w:val="35"/>
              </w:numPr>
            </w:pPr>
            <w:r>
              <w:t>Next 3 → present → no fault</w:t>
            </w:r>
          </w:p>
          <w:p w14:paraId="2DA8CDAD" w14:textId="77777777" w:rsidR="0033172A" w:rsidRDefault="0033172A" w:rsidP="0033172A">
            <w:pPr>
              <w:pStyle w:val="NormalWeb"/>
              <w:numPr>
                <w:ilvl w:val="0"/>
                <w:numId w:val="35"/>
              </w:numPr>
            </w:pPr>
            <w:r>
              <w:t>Next 2 → present → no fault</w:t>
            </w:r>
          </w:p>
          <w:p w14:paraId="3FE727B6" w14:textId="77777777" w:rsidR="0033172A" w:rsidRDefault="0033172A" w:rsidP="0033172A">
            <w:pPr>
              <w:pStyle w:val="NormalWeb"/>
            </w:pPr>
            <w:r>
              <w:rPr>
                <w:rStyle w:val="Strong"/>
              </w:rPr>
              <w:t>Total faults = 6</w:t>
            </w:r>
            <w:r>
              <w:t xml:space="preserve"> </w:t>
            </w:r>
            <w:r>
              <w:rPr>
                <w:rStyle w:val="Strong"/>
              </w:rPr>
              <w:t>Sequence:</w:t>
            </w:r>
            <w:r>
              <w:t xml:space="preserve"> 7,0,1,2,3,4,2</w:t>
            </w:r>
          </w:p>
          <w:p w14:paraId="24E3722C" w14:textId="77777777" w:rsidR="0033172A" w:rsidRDefault="0033172A" w:rsidP="0033172A">
            <w:pPr>
              <w:pStyle w:val="Heading2"/>
            </w:pPr>
            <w:r>
              <w:t>LRU (Least Recently Used)</w:t>
            </w:r>
          </w:p>
          <w:p w14:paraId="449FCE30" w14:textId="77777777" w:rsidR="0033172A" w:rsidRDefault="0033172A" w:rsidP="0033172A">
            <w:pPr>
              <w:pStyle w:val="NormalWeb"/>
              <w:numPr>
                <w:ilvl w:val="0"/>
                <w:numId w:val="36"/>
              </w:numPr>
            </w:pPr>
            <w:r>
              <w:t>Start empty → load 7,0,1 → faults = 3</w:t>
            </w:r>
          </w:p>
          <w:p w14:paraId="41B5D6DD" w14:textId="77777777" w:rsidR="0033172A" w:rsidRDefault="0033172A" w:rsidP="0033172A">
            <w:pPr>
              <w:pStyle w:val="NormalWeb"/>
              <w:numPr>
                <w:ilvl w:val="0"/>
                <w:numId w:val="36"/>
              </w:numPr>
            </w:pPr>
            <w:r>
              <w:t>Next 2 → replace 7 (least recently used) → [2,0,1] → fault</w:t>
            </w:r>
          </w:p>
          <w:p w14:paraId="7800A470" w14:textId="77777777" w:rsidR="0033172A" w:rsidRDefault="0033172A" w:rsidP="0033172A">
            <w:pPr>
              <w:pStyle w:val="NormalWeb"/>
              <w:numPr>
                <w:ilvl w:val="0"/>
                <w:numId w:val="36"/>
              </w:numPr>
            </w:pPr>
            <w:r>
              <w:t>Next 0 → present → no fault</w:t>
            </w:r>
          </w:p>
          <w:p w14:paraId="4BB159D1" w14:textId="77777777" w:rsidR="0033172A" w:rsidRDefault="0033172A" w:rsidP="0033172A">
            <w:pPr>
              <w:pStyle w:val="NormalWeb"/>
              <w:numPr>
                <w:ilvl w:val="0"/>
                <w:numId w:val="36"/>
              </w:numPr>
            </w:pPr>
            <w:r>
              <w:t>Next 3 → replace 1 (least recently used) → [2,0,3] → fault</w:t>
            </w:r>
          </w:p>
          <w:p w14:paraId="6DCF8DF3" w14:textId="77777777" w:rsidR="0033172A" w:rsidRDefault="0033172A" w:rsidP="0033172A">
            <w:pPr>
              <w:pStyle w:val="NormalWeb"/>
              <w:numPr>
                <w:ilvl w:val="0"/>
                <w:numId w:val="36"/>
              </w:numPr>
            </w:pPr>
            <w:r>
              <w:t>Next 0 → present → no fault</w:t>
            </w:r>
          </w:p>
          <w:p w14:paraId="4E859A1D" w14:textId="77777777" w:rsidR="0033172A" w:rsidRDefault="0033172A" w:rsidP="0033172A">
            <w:pPr>
              <w:pStyle w:val="NormalWeb"/>
              <w:numPr>
                <w:ilvl w:val="0"/>
                <w:numId w:val="36"/>
              </w:numPr>
            </w:pPr>
            <w:r>
              <w:t>Next 4 → replace 2 (least recently used) → [4,0,3] → fault</w:t>
            </w:r>
          </w:p>
          <w:p w14:paraId="767627AB" w14:textId="77777777" w:rsidR="0033172A" w:rsidRDefault="0033172A" w:rsidP="0033172A">
            <w:pPr>
              <w:pStyle w:val="NormalWeb"/>
              <w:numPr>
                <w:ilvl w:val="0"/>
                <w:numId w:val="36"/>
              </w:numPr>
            </w:pPr>
            <w:r>
              <w:t>Next 2 → replace 3 (least recently used) → [4,0,2] → fault</w:t>
            </w:r>
          </w:p>
          <w:p w14:paraId="2DDCC2DC" w14:textId="77777777" w:rsidR="0033172A" w:rsidRDefault="0033172A" w:rsidP="0033172A">
            <w:pPr>
              <w:pStyle w:val="NormalWeb"/>
              <w:numPr>
                <w:ilvl w:val="0"/>
                <w:numId w:val="36"/>
              </w:numPr>
            </w:pPr>
            <w:r>
              <w:lastRenderedPageBreak/>
              <w:t>Next 3 → replace 0 (least recently used) → [4,3,2] → fault</w:t>
            </w:r>
          </w:p>
          <w:p w14:paraId="092C2F97" w14:textId="77777777" w:rsidR="0033172A" w:rsidRDefault="0033172A" w:rsidP="0033172A">
            <w:pPr>
              <w:pStyle w:val="NormalWeb"/>
              <w:numPr>
                <w:ilvl w:val="0"/>
                <w:numId w:val="36"/>
              </w:numPr>
            </w:pPr>
            <w:r>
              <w:t>Next 0 → replace 4 (least recently used) → [0,3,2] → fault</w:t>
            </w:r>
          </w:p>
          <w:p w14:paraId="7F2A7A22" w14:textId="77777777" w:rsidR="0033172A" w:rsidRDefault="0033172A" w:rsidP="0033172A">
            <w:pPr>
              <w:pStyle w:val="NormalWeb"/>
              <w:numPr>
                <w:ilvl w:val="0"/>
                <w:numId w:val="36"/>
              </w:numPr>
            </w:pPr>
            <w:r>
              <w:t>Next 3 → present → no fault</w:t>
            </w:r>
          </w:p>
          <w:p w14:paraId="1B9C7918" w14:textId="77777777" w:rsidR="0033172A" w:rsidRDefault="0033172A" w:rsidP="0033172A">
            <w:pPr>
              <w:pStyle w:val="NormalWeb"/>
              <w:numPr>
                <w:ilvl w:val="0"/>
                <w:numId w:val="36"/>
              </w:numPr>
            </w:pPr>
            <w:r>
              <w:t>Next 2 → present → no fault</w:t>
            </w:r>
          </w:p>
          <w:p w14:paraId="5CDE423E" w14:textId="77777777" w:rsidR="0033172A" w:rsidRDefault="0033172A" w:rsidP="0033172A">
            <w:pPr>
              <w:pStyle w:val="NormalWeb"/>
            </w:pPr>
            <w:r>
              <w:rPr>
                <w:rStyle w:val="Strong"/>
              </w:rPr>
              <w:t>Total faults = 9</w:t>
            </w:r>
            <w:r>
              <w:t xml:space="preserve"> </w:t>
            </w:r>
            <w:r>
              <w:rPr>
                <w:rStyle w:val="Strong"/>
              </w:rPr>
              <w:t>Sequence:</w:t>
            </w:r>
            <w:r>
              <w:t xml:space="preserve"> 7,0,1,2,3,4,2,3,0</w:t>
            </w:r>
          </w:p>
          <w:p w14:paraId="0FC141D7" w14:textId="77777777" w:rsidR="0033172A" w:rsidRDefault="0033172A" w:rsidP="0033172A">
            <w:pPr>
              <w:pStyle w:val="Heading2"/>
            </w:pPr>
            <w:r>
              <w:t>Analysis</w:t>
            </w:r>
          </w:p>
          <w:p w14:paraId="0407886F" w14:textId="77777777" w:rsidR="0033172A" w:rsidRDefault="0033172A" w:rsidP="0033172A">
            <w:pPr>
              <w:pStyle w:val="NormalWeb"/>
              <w:numPr>
                <w:ilvl w:val="0"/>
                <w:numId w:val="37"/>
              </w:numPr>
            </w:pPr>
            <w:r>
              <w:rPr>
                <w:rStyle w:val="Strong"/>
              </w:rPr>
              <w:t>Optimal</w:t>
            </w:r>
            <w:r>
              <w:t xml:space="preserve"> performs best (6 faults) because it looks ahead and replaces the page not needed for the longest time.</w:t>
            </w:r>
          </w:p>
          <w:p w14:paraId="3009CE10" w14:textId="77777777" w:rsidR="0033172A" w:rsidRDefault="0033172A" w:rsidP="0033172A">
            <w:pPr>
              <w:pStyle w:val="NormalWeb"/>
              <w:numPr>
                <w:ilvl w:val="0"/>
                <w:numId w:val="37"/>
              </w:numPr>
            </w:pPr>
            <w:r>
              <w:rPr>
                <w:rStyle w:val="Strong"/>
              </w:rPr>
              <w:t>FIFO</w:t>
            </w:r>
            <w:r>
              <w:t xml:space="preserve"> and </w:t>
            </w:r>
            <w:r>
              <w:rPr>
                <w:rStyle w:val="Strong"/>
              </w:rPr>
              <w:t>LRU</w:t>
            </w:r>
            <w:r>
              <w:t xml:space="preserve"> both result in 9 faults here.</w:t>
            </w:r>
          </w:p>
          <w:p w14:paraId="0332F716" w14:textId="77777777" w:rsidR="0033172A" w:rsidRDefault="0033172A" w:rsidP="0033172A">
            <w:pPr>
              <w:pStyle w:val="NormalWeb"/>
              <w:numPr>
                <w:ilvl w:val="0"/>
                <w:numId w:val="37"/>
              </w:numPr>
            </w:pPr>
            <w:r>
              <w:t xml:space="preserve">In practice, </w:t>
            </w:r>
            <w:r>
              <w:rPr>
                <w:rStyle w:val="Strong"/>
              </w:rPr>
              <w:t>LRU</w:t>
            </w:r>
            <w:r>
              <w:t xml:space="preserve"> is usually better than FIFO, but in this specific sequence they tie.</w:t>
            </w:r>
          </w:p>
          <w:p w14:paraId="5B769BDE" w14:textId="3859B31B" w:rsidR="0033172A" w:rsidRPr="0033172A" w:rsidRDefault="0033172A" w:rsidP="0033172A">
            <w:pPr>
              <w:pStyle w:val="NormalWeb"/>
              <w:numPr>
                <w:ilvl w:val="0"/>
                <w:numId w:val="37"/>
              </w:numPr>
            </w:pPr>
            <w:r>
              <w:rPr>
                <w:rStyle w:val="Strong"/>
              </w:rPr>
              <w:t>Optimal is theoretical</w:t>
            </w:r>
            <w:r>
              <w:t xml:space="preserve"> (not implementable in real systems), but it sets the benchmark.</w:t>
            </w:r>
          </w:p>
        </w:tc>
      </w:tr>
      <w:tr w:rsidR="00D11A73" w14:paraId="00A0B7F5" w14:textId="77777777" w:rsidTr="00D11A73">
        <w:tc>
          <w:tcPr>
            <w:tcW w:w="704" w:type="dxa"/>
          </w:tcPr>
          <w:p w14:paraId="1C8D5A84" w14:textId="0EAF2F9F" w:rsidR="00D11A73" w:rsidRDefault="00D11A73" w:rsidP="004472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5. </w:t>
            </w:r>
          </w:p>
        </w:tc>
        <w:tc>
          <w:tcPr>
            <w:tcW w:w="9219" w:type="dxa"/>
            <w:gridSpan w:val="4"/>
          </w:tcPr>
          <w:p w14:paraId="2B027438" w14:textId="77777777" w:rsidR="00D11A73" w:rsidRPr="00044292" w:rsidRDefault="00D11A73" w:rsidP="00792226">
            <w:pPr>
              <w:pStyle w:val="NormalWeb"/>
              <w:jc w:val="both"/>
            </w:pPr>
            <w:r w:rsidRPr="00044292">
              <w:t xml:space="preserve">An enterprise file system is being redesigned to support millions of files across multiple departments. The system architects are debating whether to use a </w:t>
            </w:r>
            <w:r w:rsidRPr="00044292">
              <w:rPr>
                <w:rStyle w:val="Strong"/>
              </w:rPr>
              <w:t>tree</w:t>
            </w:r>
            <w:r w:rsidRPr="00044292">
              <w:rPr>
                <w:rStyle w:val="Strong"/>
              </w:rPr>
              <w:noBreakHyphen/>
              <w:t>structured directory</w:t>
            </w:r>
            <w:r w:rsidRPr="00044292">
              <w:t xml:space="preserve"> or an </w:t>
            </w:r>
            <w:r w:rsidRPr="00044292">
              <w:rPr>
                <w:rStyle w:val="Strong"/>
              </w:rPr>
              <w:t>acyclic graph directory</w:t>
            </w:r>
            <w:r w:rsidRPr="00044292">
              <w:t>.</w:t>
            </w:r>
          </w:p>
          <w:p w14:paraId="26505A38" w14:textId="77777777" w:rsidR="00D11A73" w:rsidRDefault="00D11A73" w:rsidP="00792226">
            <w:pPr>
              <w:pStyle w:val="NormalWeb"/>
              <w:jc w:val="both"/>
            </w:pPr>
            <w:proofErr w:type="spellStart"/>
            <w:r w:rsidRPr="00044292">
              <w:t>Analyze</w:t>
            </w:r>
            <w:proofErr w:type="spellEnd"/>
            <w:r w:rsidRPr="00044292">
              <w:t xml:space="preserve"> the strengths and weaknesses of tree</w:t>
            </w:r>
            <w:r w:rsidRPr="00044292">
              <w:noBreakHyphen/>
              <w:t xml:space="preserve">structured directories versus acyclic graph directories in this scenario. Using diagrams, show how each structure organizes files and subdirectories. Conclude which structure better supports </w:t>
            </w:r>
            <w:r w:rsidRPr="00044292">
              <w:rPr>
                <w:rStyle w:val="Strong"/>
              </w:rPr>
              <w:t>file sharing and scalability</w:t>
            </w:r>
            <w:r w:rsidRPr="00044292">
              <w:t>, and justify your reasoning.</w:t>
            </w:r>
          </w:p>
          <w:p w14:paraId="22CDB7AF" w14:textId="77777777" w:rsidR="00E265A6" w:rsidRDefault="00E265A6" w:rsidP="00792226">
            <w:pPr>
              <w:pStyle w:val="NormalWeb"/>
              <w:jc w:val="both"/>
            </w:pPr>
          </w:p>
          <w:p w14:paraId="38F19230" w14:textId="77777777" w:rsidR="00E265A6" w:rsidRDefault="00BE00C3" w:rsidP="00792226">
            <w:pPr>
              <w:pStyle w:val="NormalWeb"/>
              <w:jc w:val="both"/>
            </w:pPr>
            <w:r w:rsidRPr="00BE00C3">
              <w:drawing>
                <wp:inline distT="0" distB="0" distL="0" distR="0" wp14:anchorId="2DE6090C" wp14:editId="6CF5D5C4">
                  <wp:extent cx="5716905" cy="2994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16905" cy="2994025"/>
                          </a:xfrm>
                          <a:prstGeom prst="rect">
                            <a:avLst/>
                          </a:prstGeom>
                        </pic:spPr>
                      </pic:pic>
                    </a:graphicData>
                  </a:graphic>
                </wp:inline>
              </w:drawing>
            </w:r>
          </w:p>
          <w:p w14:paraId="66EA3CCD" w14:textId="77777777" w:rsidR="00BE00C3" w:rsidRDefault="00BE00C3" w:rsidP="00792226">
            <w:pPr>
              <w:pStyle w:val="NormalWeb"/>
              <w:jc w:val="both"/>
            </w:pPr>
          </w:p>
          <w:p w14:paraId="026F4B05" w14:textId="77777777" w:rsidR="00BE00C3" w:rsidRDefault="00BE00C3" w:rsidP="00792226">
            <w:pPr>
              <w:pStyle w:val="NormalWeb"/>
              <w:jc w:val="both"/>
            </w:pPr>
            <w:r w:rsidRPr="00BE00C3">
              <w:lastRenderedPageBreak/>
              <w:drawing>
                <wp:inline distT="0" distB="0" distL="0" distR="0" wp14:anchorId="5BA66B60" wp14:editId="1A721D4A">
                  <wp:extent cx="5716905" cy="3362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6905" cy="3362325"/>
                          </a:xfrm>
                          <a:prstGeom prst="rect">
                            <a:avLst/>
                          </a:prstGeom>
                        </pic:spPr>
                      </pic:pic>
                    </a:graphicData>
                  </a:graphic>
                </wp:inline>
              </w:drawing>
            </w:r>
          </w:p>
          <w:p w14:paraId="75B6E576" w14:textId="77777777" w:rsidR="00BE00C3" w:rsidRDefault="00BE00C3" w:rsidP="00792226">
            <w:pPr>
              <w:pStyle w:val="NormalWeb"/>
              <w:jc w:val="both"/>
            </w:pPr>
          </w:p>
          <w:p w14:paraId="761E31B5" w14:textId="77777777" w:rsidR="00BE00C3" w:rsidRDefault="00BE00C3" w:rsidP="00BE00C3">
            <w:pPr>
              <w:pStyle w:val="Heading2"/>
            </w:pPr>
            <w:r>
              <w:t>Tree</w:t>
            </w:r>
            <w:r>
              <w:noBreakHyphen/>
              <w:t>Structured Directory</w:t>
            </w:r>
          </w:p>
          <w:p w14:paraId="7F65D1AE" w14:textId="77777777" w:rsidR="00BE00C3" w:rsidRDefault="00BE00C3" w:rsidP="00BE00C3">
            <w:pPr>
              <w:pStyle w:val="NormalWeb"/>
            </w:pPr>
            <w:r>
              <w:rPr>
                <w:rStyle w:val="Strong"/>
              </w:rPr>
              <w:t>Strengths:</w:t>
            </w:r>
          </w:p>
          <w:p w14:paraId="0029F3D4" w14:textId="77777777" w:rsidR="00BE00C3" w:rsidRDefault="00BE00C3" w:rsidP="00BE00C3">
            <w:pPr>
              <w:pStyle w:val="NormalWeb"/>
              <w:numPr>
                <w:ilvl w:val="0"/>
                <w:numId w:val="38"/>
              </w:numPr>
            </w:pPr>
            <w:r>
              <w:t>Simple hierarchy (root → departments → subdirectories → files).</w:t>
            </w:r>
          </w:p>
          <w:p w14:paraId="647BC9FB" w14:textId="77777777" w:rsidR="00BE00C3" w:rsidRDefault="00BE00C3" w:rsidP="00BE00C3">
            <w:pPr>
              <w:pStyle w:val="NormalWeb"/>
              <w:numPr>
                <w:ilvl w:val="0"/>
                <w:numId w:val="38"/>
              </w:numPr>
            </w:pPr>
            <w:r>
              <w:t>Easy to navigate and understand.</w:t>
            </w:r>
          </w:p>
          <w:p w14:paraId="7C008456" w14:textId="77777777" w:rsidR="00BE00C3" w:rsidRDefault="00BE00C3" w:rsidP="00BE00C3">
            <w:pPr>
              <w:pStyle w:val="NormalWeb"/>
              <w:numPr>
                <w:ilvl w:val="0"/>
                <w:numId w:val="38"/>
              </w:numPr>
            </w:pPr>
            <w:r>
              <w:t>Secure: no cycles, each file has a unique path.</w:t>
            </w:r>
          </w:p>
          <w:p w14:paraId="3AE1E3E2" w14:textId="77777777" w:rsidR="00BE00C3" w:rsidRDefault="00BE00C3" w:rsidP="00BE00C3">
            <w:pPr>
              <w:pStyle w:val="NormalWeb"/>
              <w:numPr>
                <w:ilvl w:val="0"/>
                <w:numId w:val="38"/>
              </w:numPr>
            </w:pPr>
            <w:r>
              <w:t>Good for small to medium systems with limited sharing needs.</w:t>
            </w:r>
          </w:p>
          <w:p w14:paraId="06F02CB2" w14:textId="77777777" w:rsidR="00BE00C3" w:rsidRDefault="00BE00C3" w:rsidP="00BE00C3">
            <w:pPr>
              <w:pStyle w:val="NormalWeb"/>
            </w:pPr>
            <w:r>
              <w:rPr>
                <w:rStyle w:val="Strong"/>
              </w:rPr>
              <w:t>Weaknesses:</w:t>
            </w:r>
          </w:p>
          <w:p w14:paraId="46EF691A" w14:textId="77777777" w:rsidR="00BE00C3" w:rsidRDefault="00BE00C3" w:rsidP="00BE00C3">
            <w:pPr>
              <w:pStyle w:val="NormalWeb"/>
              <w:numPr>
                <w:ilvl w:val="0"/>
                <w:numId w:val="39"/>
              </w:numPr>
            </w:pPr>
            <w:r>
              <w:t>No natural support for file sharing across departments.</w:t>
            </w:r>
          </w:p>
          <w:p w14:paraId="699FEC60" w14:textId="77777777" w:rsidR="00BE00C3" w:rsidRDefault="00BE00C3" w:rsidP="00BE00C3">
            <w:pPr>
              <w:pStyle w:val="NormalWeb"/>
              <w:numPr>
                <w:ilvl w:val="0"/>
                <w:numId w:val="39"/>
              </w:numPr>
            </w:pPr>
            <w:r>
              <w:t>Duplication of files if multiple departments need the same resource.</w:t>
            </w:r>
          </w:p>
          <w:p w14:paraId="373C083A" w14:textId="77777777" w:rsidR="00BE00C3" w:rsidRDefault="00BE00C3" w:rsidP="00BE00C3">
            <w:pPr>
              <w:pStyle w:val="NormalWeb"/>
              <w:numPr>
                <w:ilvl w:val="0"/>
                <w:numId w:val="39"/>
              </w:numPr>
            </w:pPr>
            <w:r>
              <w:t>Scalability issues when millions of files require cross</w:t>
            </w:r>
            <w:r>
              <w:noBreakHyphen/>
              <w:t>department access.</w:t>
            </w:r>
          </w:p>
          <w:p w14:paraId="21BC1C16" w14:textId="77777777" w:rsidR="00BE00C3" w:rsidRDefault="00BE00C3" w:rsidP="00BE00C3">
            <w:pPr>
              <w:pStyle w:val="Heading2"/>
            </w:pPr>
            <w:r>
              <w:t>Acyclic Graph Directory</w:t>
            </w:r>
          </w:p>
          <w:p w14:paraId="488E3E5A" w14:textId="77777777" w:rsidR="00BE00C3" w:rsidRDefault="00BE00C3" w:rsidP="00BE00C3">
            <w:pPr>
              <w:pStyle w:val="NormalWeb"/>
            </w:pPr>
            <w:r>
              <w:rPr>
                <w:rStyle w:val="Strong"/>
              </w:rPr>
              <w:t>Strengths:</w:t>
            </w:r>
          </w:p>
          <w:p w14:paraId="13FACBAE" w14:textId="77777777" w:rsidR="00BE00C3" w:rsidRDefault="00BE00C3" w:rsidP="00BE00C3">
            <w:pPr>
              <w:pStyle w:val="NormalWeb"/>
              <w:numPr>
                <w:ilvl w:val="0"/>
                <w:numId w:val="40"/>
              </w:numPr>
            </w:pPr>
            <w:r>
              <w:t>Supports shared files and directories without duplication.</w:t>
            </w:r>
          </w:p>
          <w:p w14:paraId="1764828B" w14:textId="77777777" w:rsidR="00BE00C3" w:rsidRDefault="00BE00C3" w:rsidP="00BE00C3">
            <w:pPr>
              <w:pStyle w:val="NormalWeb"/>
              <w:numPr>
                <w:ilvl w:val="0"/>
                <w:numId w:val="40"/>
              </w:numPr>
            </w:pPr>
            <w:r>
              <w:t>Efficient for collaborative environments (e.g., shared project documents).</w:t>
            </w:r>
          </w:p>
          <w:p w14:paraId="05F0C80B" w14:textId="77777777" w:rsidR="00BE00C3" w:rsidRDefault="00BE00C3" w:rsidP="00BE00C3">
            <w:pPr>
              <w:pStyle w:val="NormalWeb"/>
              <w:numPr>
                <w:ilvl w:val="0"/>
                <w:numId w:val="40"/>
              </w:numPr>
            </w:pPr>
            <w:r>
              <w:t>Flexible links allow multiple paths to the same file.</w:t>
            </w:r>
          </w:p>
          <w:p w14:paraId="013714A8" w14:textId="77777777" w:rsidR="00BE00C3" w:rsidRDefault="00BE00C3" w:rsidP="00BE00C3">
            <w:pPr>
              <w:pStyle w:val="NormalWeb"/>
              <w:numPr>
                <w:ilvl w:val="0"/>
                <w:numId w:val="40"/>
              </w:numPr>
            </w:pPr>
            <w:r>
              <w:t>Better scalability for large enterprise systems.</w:t>
            </w:r>
          </w:p>
          <w:p w14:paraId="39202F86" w14:textId="77777777" w:rsidR="00BE00C3" w:rsidRDefault="00BE00C3" w:rsidP="00BE00C3">
            <w:pPr>
              <w:pStyle w:val="NormalWeb"/>
            </w:pPr>
            <w:r>
              <w:rPr>
                <w:rStyle w:val="Strong"/>
              </w:rPr>
              <w:t>Weaknesses:</w:t>
            </w:r>
          </w:p>
          <w:p w14:paraId="22CBEDE4" w14:textId="77777777" w:rsidR="00BE00C3" w:rsidRDefault="00BE00C3" w:rsidP="00BE00C3">
            <w:pPr>
              <w:pStyle w:val="NormalWeb"/>
              <w:numPr>
                <w:ilvl w:val="0"/>
                <w:numId w:val="41"/>
              </w:numPr>
            </w:pPr>
            <w:r>
              <w:t>More complex navigation and management.</w:t>
            </w:r>
          </w:p>
          <w:p w14:paraId="04720A57" w14:textId="77777777" w:rsidR="00BE00C3" w:rsidRDefault="00BE00C3" w:rsidP="00BE00C3">
            <w:pPr>
              <w:pStyle w:val="NormalWeb"/>
              <w:numPr>
                <w:ilvl w:val="0"/>
                <w:numId w:val="41"/>
              </w:numPr>
            </w:pPr>
            <w:r>
              <w:t>Risk of permission conflicts when multiple departments share files.</w:t>
            </w:r>
          </w:p>
          <w:p w14:paraId="26035C29" w14:textId="77777777" w:rsidR="00BE00C3" w:rsidRDefault="00BE00C3" w:rsidP="00BE00C3">
            <w:pPr>
              <w:pStyle w:val="NormalWeb"/>
              <w:numPr>
                <w:ilvl w:val="0"/>
                <w:numId w:val="41"/>
              </w:numPr>
            </w:pPr>
            <w:r>
              <w:t>Requires careful handling to avoid cycles (though acyclic constraint prevents loops).</w:t>
            </w:r>
          </w:p>
          <w:p w14:paraId="389D93A1" w14:textId="77777777" w:rsidR="00BE00C3" w:rsidRDefault="00BE00C3" w:rsidP="00792226">
            <w:pPr>
              <w:pStyle w:val="NormalWeb"/>
              <w:jc w:val="both"/>
            </w:pPr>
          </w:p>
          <w:p w14:paraId="43E4EDDE" w14:textId="77777777" w:rsidR="00BE00C3" w:rsidRDefault="00BE00C3" w:rsidP="00BE00C3">
            <w:pPr>
              <w:pStyle w:val="NormalWeb"/>
            </w:pPr>
            <w:r>
              <w:lastRenderedPageBreak/>
              <w:t xml:space="preserve">For an enterprise file system with </w:t>
            </w:r>
            <w:r>
              <w:rPr>
                <w:rStyle w:val="Strong"/>
              </w:rPr>
              <w:t>millions of files across multiple departments</w:t>
            </w:r>
            <w:r>
              <w:t xml:space="preserve">, the </w:t>
            </w:r>
            <w:r>
              <w:rPr>
                <w:rStyle w:val="Strong"/>
              </w:rPr>
              <w:t>Acyclic Graph Directory</w:t>
            </w:r>
            <w:r>
              <w:t xml:space="preserve"> is the better choice.</w:t>
            </w:r>
          </w:p>
          <w:p w14:paraId="4086297A" w14:textId="77777777" w:rsidR="00BE00C3" w:rsidRDefault="00BE00C3" w:rsidP="00BE00C3">
            <w:pPr>
              <w:pStyle w:val="NormalWeb"/>
              <w:numPr>
                <w:ilvl w:val="0"/>
                <w:numId w:val="42"/>
              </w:numPr>
            </w:pPr>
            <w:r>
              <w:t xml:space="preserve">It </w:t>
            </w:r>
            <w:r>
              <w:rPr>
                <w:rStyle w:val="Strong"/>
              </w:rPr>
              <w:t>supports file sharing</w:t>
            </w:r>
            <w:r>
              <w:t xml:space="preserve"> without duplication.</w:t>
            </w:r>
          </w:p>
          <w:p w14:paraId="75F20043" w14:textId="77777777" w:rsidR="00BE00C3" w:rsidRDefault="00BE00C3" w:rsidP="00BE00C3">
            <w:pPr>
              <w:pStyle w:val="NormalWeb"/>
              <w:numPr>
                <w:ilvl w:val="0"/>
                <w:numId w:val="42"/>
              </w:numPr>
            </w:pPr>
            <w:r>
              <w:t>It scales more effectively in collaborative environments.</w:t>
            </w:r>
          </w:p>
          <w:p w14:paraId="75D6312C" w14:textId="7A53C81D" w:rsidR="00BE00C3" w:rsidRPr="00FE2605" w:rsidRDefault="00BE00C3" w:rsidP="00BE00C3">
            <w:pPr>
              <w:pStyle w:val="NormalWeb"/>
              <w:numPr>
                <w:ilvl w:val="0"/>
                <w:numId w:val="42"/>
              </w:numPr>
            </w:pPr>
            <w:r>
              <w:t>While slightly more complex to manage, its flexibility outweighs the simplicity of tree structures in large</w:t>
            </w:r>
            <w:r>
              <w:noBreakHyphen/>
              <w:t>scale systems.</w:t>
            </w:r>
          </w:p>
        </w:tc>
      </w:tr>
      <w:tr w:rsidR="00D11A73" w14:paraId="68B21EC7" w14:textId="77777777" w:rsidTr="00D11A73">
        <w:tc>
          <w:tcPr>
            <w:tcW w:w="704" w:type="dxa"/>
          </w:tcPr>
          <w:p w14:paraId="16750BDF" w14:textId="16ED4685" w:rsidR="00D11A73" w:rsidRDefault="00D11A73" w:rsidP="004472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6.  </w:t>
            </w:r>
          </w:p>
        </w:tc>
        <w:tc>
          <w:tcPr>
            <w:tcW w:w="9219" w:type="dxa"/>
            <w:gridSpan w:val="4"/>
          </w:tcPr>
          <w:p w14:paraId="186605AA" w14:textId="77777777" w:rsidR="00D11A73" w:rsidRPr="00C02288" w:rsidRDefault="00D11A73" w:rsidP="00447297">
            <w:pPr>
              <w:pStyle w:val="NormalWeb"/>
              <w:jc w:val="both"/>
            </w:pPr>
            <w:r w:rsidRPr="00C02288">
              <w:t>A financial institution needs strict access control to protect sensitive data such as customer records, transaction logs, and audit files. Different roles (manager, teller, auditor) require different permissions.</w:t>
            </w:r>
          </w:p>
          <w:p w14:paraId="75B778B3" w14:textId="77777777" w:rsidR="00D11A73" w:rsidRDefault="00D11A73" w:rsidP="00447297">
            <w:pPr>
              <w:pStyle w:val="NormalWeb"/>
              <w:jc w:val="both"/>
            </w:pPr>
            <w:proofErr w:type="spellStart"/>
            <w:r w:rsidRPr="00C02288">
              <w:t>Analyze</w:t>
            </w:r>
            <w:proofErr w:type="spellEnd"/>
            <w:r w:rsidRPr="00C02288">
              <w:t xml:space="preserve"> how the </w:t>
            </w:r>
            <w:r w:rsidRPr="00C02288">
              <w:rPr>
                <w:rStyle w:val="Strong"/>
              </w:rPr>
              <w:t>access matrix model</w:t>
            </w:r>
            <w:r w:rsidRPr="00C02288">
              <w:t xml:space="preserve"> can be applied to enforce domain</w:t>
            </w:r>
            <w:r w:rsidRPr="00C02288">
              <w:noBreakHyphen/>
              <w:t>based access control in this system. Construct a sample matrix showing roles and resources, and interpret how it minimizes unauthorized access while supporting least privilege. Compare its effectiveness with other models (e.g., access lists or capability lists).</w:t>
            </w:r>
          </w:p>
          <w:p w14:paraId="550EFB1E" w14:textId="77777777" w:rsidR="002332FA" w:rsidRDefault="002332FA" w:rsidP="002332FA">
            <w:pPr>
              <w:pStyle w:val="NormalWeb"/>
            </w:pPr>
            <w:r>
              <w:t>The institution manages:</w:t>
            </w:r>
          </w:p>
          <w:p w14:paraId="3AC4886A" w14:textId="77777777" w:rsidR="002332FA" w:rsidRDefault="002332FA" w:rsidP="002332FA">
            <w:pPr>
              <w:pStyle w:val="NormalWeb"/>
              <w:numPr>
                <w:ilvl w:val="0"/>
                <w:numId w:val="43"/>
              </w:numPr>
            </w:pPr>
            <w:r>
              <w:rPr>
                <w:rStyle w:val="Strong"/>
              </w:rPr>
              <w:t>Customer Records</w:t>
            </w:r>
            <w:r>
              <w:t xml:space="preserve"> (confidential personal data)</w:t>
            </w:r>
          </w:p>
          <w:p w14:paraId="20B20E2C" w14:textId="77777777" w:rsidR="002332FA" w:rsidRDefault="002332FA" w:rsidP="002332FA">
            <w:pPr>
              <w:pStyle w:val="NormalWeb"/>
              <w:numPr>
                <w:ilvl w:val="0"/>
                <w:numId w:val="43"/>
              </w:numPr>
            </w:pPr>
            <w:r>
              <w:rPr>
                <w:rStyle w:val="Strong"/>
              </w:rPr>
              <w:t>Transaction Logs</w:t>
            </w:r>
            <w:r>
              <w:t xml:space="preserve"> (daily operations)</w:t>
            </w:r>
          </w:p>
          <w:p w14:paraId="69D66248" w14:textId="77777777" w:rsidR="002332FA" w:rsidRDefault="002332FA" w:rsidP="002332FA">
            <w:pPr>
              <w:pStyle w:val="NormalWeb"/>
              <w:numPr>
                <w:ilvl w:val="0"/>
                <w:numId w:val="43"/>
              </w:numPr>
            </w:pPr>
            <w:r>
              <w:rPr>
                <w:rStyle w:val="Strong"/>
              </w:rPr>
              <w:t>Audit Files</w:t>
            </w:r>
            <w:r>
              <w:t xml:space="preserve"> (compliance and verification)</w:t>
            </w:r>
          </w:p>
          <w:p w14:paraId="60855C1D" w14:textId="77777777" w:rsidR="002332FA" w:rsidRDefault="002332FA" w:rsidP="002332FA">
            <w:pPr>
              <w:pStyle w:val="NormalWeb"/>
            </w:pPr>
            <w:r>
              <w:t>Roles:</w:t>
            </w:r>
          </w:p>
          <w:p w14:paraId="772BBD51" w14:textId="77777777" w:rsidR="002332FA" w:rsidRDefault="002332FA" w:rsidP="002332FA">
            <w:pPr>
              <w:pStyle w:val="NormalWeb"/>
              <w:numPr>
                <w:ilvl w:val="0"/>
                <w:numId w:val="44"/>
              </w:numPr>
            </w:pPr>
            <w:r>
              <w:rPr>
                <w:rStyle w:val="Strong"/>
              </w:rPr>
              <w:t>Manager</w:t>
            </w:r>
            <w:r>
              <w:t xml:space="preserve"> – oversees operations and approves updates.</w:t>
            </w:r>
          </w:p>
          <w:p w14:paraId="640AC522" w14:textId="77777777" w:rsidR="002332FA" w:rsidRDefault="002332FA" w:rsidP="002332FA">
            <w:pPr>
              <w:pStyle w:val="NormalWeb"/>
              <w:numPr>
                <w:ilvl w:val="0"/>
                <w:numId w:val="44"/>
              </w:numPr>
            </w:pPr>
            <w:r>
              <w:rPr>
                <w:rStyle w:val="Strong"/>
              </w:rPr>
              <w:t>Teller</w:t>
            </w:r>
            <w:r>
              <w:t xml:space="preserve"> – handles customer transactions.</w:t>
            </w:r>
          </w:p>
          <w:p w14:paraId="0C399B2C" w14:textId="77777777" w:rsidR="002332FA" w:rsidRDefault="002332FA" w:rsidP="002332FA">
            <w:pPr>
              <w:pStyle w:val="NormalWeb"/>
              <w:numPr>
                <w:ilvl w:val="0"/>
                <w:numId w:val="44"/>
              </w:numPr>
            </w:pPr>
            <w:r>
              <w:rPr>
                <w:rStyle w:val="Strong"/>
              </w:rPr>
              <w:t>Auditor</w:t>
            </w:r>
            <w:r>
              <w:t xml:space="preserve"> – verifies compliance and integrity.</w:t>
            </w:r>
          </w:p>
          <w:tbl>
            <w:tblPr>
              <w:tblpPr w:leftFromText="180" w:rightFromText="180" w:vertAnchor="text" w:horzAnchor="margin" w:tblpY="542"/>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675"/>
              <w:gridCol w:w="1973"/>
              <w:gridCol w:w="1854"/>
              <w:gridCol w:w="1235"/>
            </w:tblGrid>
            <w:tr w:rsidR="00B358BB" w:rsidRPr="002332FA" w14:paraId="22632250" w14:textId="77777777" w:rsidTr="00B358BB">
              <w:trPr>
                <w:tblHeader/>
                <w:tblCellSpacing w:w="15" w:type="dxa"/>
              </w:trPr>
              <w:tc>
                <w:tcPr>
                  <w:tcW w:w="1630" w:type="dxa"/>
                  <w:vAlign w:val="center"/>
                  <w:hideMark/>
                </w:tcPr>
                <w:p w14:paraId="0C658AA5" w14:textId="77777777" w:rsidR="00B358BB" w:rsidRPr="002332FA" w:rsidRDefault="00B358BB" w:rsidP="00B358BB">
                  <w:pPr>
                    <w:spacing w:after="0" w:line="240" w:lineRule="auto"/>
                    <w:jc w:val="center"/>
                    <w:rPr>
                      <w:rFonts w:ascii="Times New Roman" w:eastAsia="Times New Roman" w:hAnsi="Times New Roman" w:cs="Times New Roman"/>
                      <w:b/>
                      <w:bCs/>
                      <w:sz w:val="24"/>
                      <w:szCs w:val="24"/>
                      <w:lang w:val="en-IN"/>
                    </w:rPr>
                  </w:pPr>
                  <w:r w:rsidRPr="002332FA">
                    <w:rPr>
                      <w:rFonts w:ascii="Times New Roman" w:eastAsia="Times New Roman" w:hAnsi="Times New Roman" w:cs="Times New Roman"/>
                      <w:b/>
                      <w:bCs/>
                      <w:sz w:val="24"/>
                      <w:szCs w:val="24"/>
                      <w:lang w:val="en-IN"/>
                    </w:rPr>
                    <w:t>Role / Resource</w:t>
                  </w:r>
                </w:p>
              </w:tc>
              <w:tc>
                <w:tcPr>
                  <w:tcW w:w="1943" w:type="dxa"/>
                  <w:vAlign w:val="center"/>
                  <w:hideMark/>
                </w:tcPr>
                <w:p w14:paraId="2E849005" w14:textId="77777777" w:rsidR="00B358BB" w:rsidRPr="002332FA" w:rsidRDefault="00B358BB" w:rsidP="00B358BB">
                  <w:pPr>
                    <w:spacing w:after="0" w:line="240" w:lineRule="auto"/>
                    <w:jc w:val="center"/>
                    <w:rPr>
                      <w:rFonts w:ascii="Times New Roman" w:eastAsia="Times New Roman" w:hAnsi="Times New Roman" w:cs="Times New Roman"/>
                      <w:b/>
                      <w:bCs/>
                      <w:sz w:val="24"/>
                      <w:szCs w:val="24"/>
                      <w:lang w:val="en-IN"/>
                    </w:rPr>
                  </w:pPr>
                  <w:r w:rsidRPr="002332FA">
                    <w:rPr>
                      <w:rFonts w:ascii="Times New Roman" w:eastAsia="Times New Roman" w:hAnsi="Times New Roman" w:cs="Times New Roman"/>
                      <w:b/>
                      <w:bCs/>
                      <w:sz w:val="24"/>
                      <w:szCs w:val="24"/>
                      <w:lang w:val="en-IN"/>
                    </w:rPr>
                    <w:t>Customer Records</w:t>
                  </w:r>
                </w:p>
              </w:tc>
              <w:tc>
                <w:tcPr>
                  <w:tcW w:w="1824" w:type="dxa"/>
                  <w:vAlign w:val="center"/>
                  <w:hideMark/>
                </w:tcPr>
                <w:p w14:paraId="2E95CC82" w14:textId="77777777" w:rsidR="00B358BB" w:rsidRPr="002332FA" w:rsidRDefault="00B358BB" w:rsidP="00B358BB">
                  <w:pPr>
                    <w:spacing w:after="0" w:line="240" w:lineRule="auto"/>
                    <w:jc w:val="center"/>
                    <w:rPr>
                      <w:rFonts w:ascii="Times New Roman" w:eastAsia="Times New Roman" w:hAnsi="Times New Roman" w:cs="Times New Roman"/>
                      <w:b/>
                      <w:bCs/>
                      <w:sz w:val="24"/>
                      <w:szCs w:val="24"/>
                      <w:lang w:val="en-IN"/>
                    </w:rPr>
                  </w:pPr>
                  <w:r w:rsidRPr="002332FA">
                    <w:rPr>
                      <w:rFonts w:ascii="Times New Roman" w:eastAsia="Times New Roman" w:hAnsi="Times New Roman" w:cs="Times New Roman"/>
                      <w:b/>
                      <w:bCs/>
                      <w:sz w:val="24"/>
                      <w:szCs w:val="24"/>
                      <w:lang w:val="en-IN"/>
                    </w:rPr>
                    <w:t>Transaction Logs</w:t>
                  </w:r>
                </w:p>
              </w:tc>
              <w:tc>
                <w:tcPr>
                  <w:tcW w:w="1190" w:type="dxa"/>
                  <w:vAlign w:val="center"/>
                  <w:hideMark/>
                </w:tcPr>
                <w:p w14:paraId="43D37603" w14:textId="77777777" w:rsidR="00B358BB" w:rsidRPr="002332FA" w:rsidRDefault="00B358BB" w:rsidP="00B358BB">
                  <w:pPr>
                    <w:spacing w:after="0" w:line="240" w:lineRule="auto"/>
                    <w:jc w:val="center"/>
                    <w:rPr>
                      <w:rFonts w:ascii="Times New Roman" w:eastAsia="Times New Roman" w:hAnsi="Times New Roman" w:cs="Times New Roman"/>
                      <w:b/>
                      <w:bCs/>
                      <w:sz w:val="24"/>
                      <w:szCs w:val="24"/>
                      <w:lang w:val="en-IN"/>
                    </w:rPr>
                  </w:pPr>
                  <w:r w:rsidRPr="002332FA">
                    <w:rPr>
                      <w:rFonts w:ascii="Times New Roman" w:eastAsia="Times New Roman" w:hAnsi="Times New Roman" w:cs="Times New Roman"/>
                      <w:b/>
                      <w:bCs/>
                      <w:sz w:val="24"/>
                      <w:szCs w:val="24"/>
                      <w:lang w:val="en-IN"/>
                    </w:rPr>
                    <w:t>Audit Files</w:t>
                  </w:r>
                </w:p>
              </w:tc>
            </w:tr>
            <w:tr w:rsidR="00B358BB" w:rsidRPr="002332FA" w14:paraId="1C856D1A" w14:textId="77777777" w:rsidTr="00B358BB">
              <w:trPr>
                <w:tblCellSpacing w:w="15" w:type="dxa"/>
              </w:trPr>
              <w:tc>
                <w:tcPr>
                  <w:tcW w:w="1630" w:type="dxa"/>
                  <w:vAlign w:val="center"/>
                  <w:hideMark/>
                </w:tcPr>
                <w:p w14:paraId="50282D01"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b/>
                      <w:bCs/>
                      <w:sz w:val="24"/>
                      <w:szCs w:val="24"/>
                      <w:lang w:val="en-IN"/>
                    </w:rPr>
                    <w:t>Manager</w:t>
                  </w:r>
                </w:p>
              </w:tc>
              <w:tc>
                <w:tcPr>
                  <w:tcW w:w="1943" w:type="dxa"/>
                  <w:vAlign w:val="center"/>
                  <w:hideMark/>
                </w:tcPr>
                <w:p w14:paraId="30536651"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Read, Write</w:t>
                  </w:r>
                </w:p>
              </w:tc>
              <w:tc>
                <w:tcPr>
                  <w:tcW w:w="1824" w:type="dxa"/>
                  <w:vAlign w:val="center"/>
                  <w:hideMark/>
                </w:tcPr>
                <w:p w14:paraId="0A88FAEF"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Read, Write</w:t>
                  </w:r>
                </w:p>
              </w:tc>
              <w:tc>
                <w:tcPr>
                  <w:tcW w:w="1190" w:type="dxa"/>
                  <w:vAlign w:val="center"/>
                  <w:hideMark/>
                </w:tcPr>
                <w:p w14:paraId="440F5D91"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Read</w:t>
                  </w:r>
                </w:p>
              </w:tc>
            </w:tr>
            <w:tr w:rsidR="00B358BB" w:rsidRPr="002332FA" w14:paraId="1C4ED4C0" w14:textId="77777777" w:rsidTr="00B358BB">
              <w:trPr>
                <w:tblCellSpacing w:w="15" w:type="dxa"/>
              </w:trPr>
              <w:tc>
                <w:tcPr>
                  <w:tcW w:w="1630" w:type="dxa"/>
                  <w:vAlign w:val="center"/>
                  <w:hideMark/>
                </w:tcPr>
                <w:p w14:paraId="45B747BA"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b/>
                      <w:bCs/>
                      <w:sz w:val="24"/>
                      <w:szCs w:val="24"/>
                      <w:lang w:val="en-IN"/>
                    </w:rPr>
                    <w:t>Teller</w:t>
                  </w:r>
                </w:p>
              </w:tc>
              <w:tc>
                <w:tcPr>
                  <w:tcW w:w="1943" w:type="dxa"/>
                  <w:vAlign w:val="center"/>
                  <w:hideMark/>
                </w:tcPr>
                <w:p w14:paraId="234776C6"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Read, Write</w:t>
                  </w:r>
                </w:p>
              </w:tc>
              <w:tc>
                <w:tcPr>
                  <w:tcW w:w="1824" w:type="dxa"/>
                  <w:vAlign w:val="center"/>
                  <w:hideMark/>
                </w:tcPr>
                <w:p w14:paraId="07A4595C"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Append</w:t>
                  </w:r>
                </w:p>
              </w:tc>
              <w:tc>
                <w:tcPr>
                  <w:tcW w:w="1190" w:type="dxa"/>
                  <w:vAlign w:val="center"/>
                  <w:hideMark/>
                </w:tcPr>
                <w:p w14:paraId="4704C037"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None</w:t>
                  </w:r>
                </w:p>
              </w:tc>
            </w:tr>
            <w:tr w:rsidR="00B358BB" w:rsidRPr="002332FA" w14:paraId="63334341" w14:textId="77777777" w:rsidTr="00B358BB">
              <w:trPr>
                <w:tblCellSpacing w:w="15" w:type="dxa"/>
              </w:trPr>
              <w:tc>
                <w:tcPr>
                  <w:tcW w:w="1630" w:type="dxa"/>
                  <w:vAlign w:val="center"/>
                  <w:hideMark/>
                </w:tcPr>
                <w:p w14:paraId="17448A44"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b/>
                      <w:bCs/>
                      <w:sz w:val="24"/>
                      <w:szCs w:val="24"/>
                      <w:lang w:val="en-IN"/>
                    </w:rPr>
                    <w:t>Auditor</w:t>
                  </w:r>
                </w:p>
              </w:tc>
              <w:tc>
                <w:tcPr>
                  <w:tcW w:w="1943" w:type="dxa"/>
                  <w:vAlign w:val="center"/>
                  <w:hideMark/>
                </w:tcPr>
                <w:p w14:paraId="3B79153D"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Read</w:t>
                  </w:r>
                </w:p>
              </w:tc>
              <w:tc>
                <w:tcPr>
                  <w:tcW w:w="1824" w:type="dxa"/>
                  <w:vAlign w:val="center"/>
                  <w:hideMark/>
                </w:tcPr>
                <w:p w14:paraId="2F30AA64"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Read</w:t>
                  </w:r>
                </w:p>
              </w:tc>
              <w:tc>
                <w:tcPr>
                  <w:tcW w:w="1190" w:type="dxa"/>
                  <w:vAlign w:val="center"/>
                  <w:hideMark/>
                </w:tcPr>
                <w:p w14:paraId="79058103" w14:textId="77777777" w:rsidR="00B358BB" w:rsidRPr="002332FA" w:rsidRDefault="00B358BB" w:rsidP="00B358BB">
                  <w:pPr>
                    <w:spacing w:after="0" w:line="240" w:lineRule="auto"/>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Read, Write</w:t>
                  </w:r>
                </w:p>
              </w:tc>
            </w:tr>
          </w:tbl>
          <w:p w14:paraId="5FEF7EB7" w14:textId="3EE9000F" w:rsidR="00B358BB" w:rsidRDefault="002332FA" w:rsidP="002332FA">
            <w:pPr>
              <w:spacing w:before="100" w:beforeAutospacing="1" w:after="100" w:afterAutospacing="1"/>
              <w:rPr>
                <w:rFonts w:ascii="Times New Roman" w:eastAsia="Times New Roman" w:hAnsi="Times New Roman" w:cs="Times New Roman"/>
                <w:sz w:val="24"/>
                <w:szCs w:val="24"/>
                <w:lang w:val="en-IN"/>
              </w:rPr>
            </w:pPr>
            <w:r w:rsidRPr="002332FA">
              <w:rPr>
                <w:rFonts w:ascii="Times New Roman" w:eastAsia="Times New Roman" w:hAnsi="Times New Roman" w:cs="Times New Roman"/>
                <w:sz w:val="24"/>
                <w:szCs w:val="24"/>
                <w:lang w:val="en-IN"/>
              </w:rPr>
              <w:t xml:space="preserve">The </w:t>
            </w:r>
            <w:r w:rsidRPr="002332FA">
              <w:rPr>
                <w:rFonts w:ascii="Times New Roman" w:eastAsia="Times New Roman" w:hAnsi="Times New Roman" w:cs="Times New Roman"/>
                <w:b/>
                <w:bCs/>
                <w:sz w:val="24"/>
                <w:szCs w:val="24"/>
                <w:lang w:val="en-IN"/>
              </w:rPr>
              <w:t>Access Matrix</w:t>
            </w:r>
            <w:r w:rsidRPr="002332FA">
              <w:rPr>
                <w:rFonts w:ascii="Times New Roman" w:eastAsia="Times New Roman" w:hAnsi="Times New Roman" w:cs="Times New Roman"/>
                <w:sz w:val="24"/>
                <w:szCs w:val="24"/>
                <w:lang w:val="en-IN"/>
              </w:rPr>
              <w:t xml:space="preserve"> defines permissions by mapping </w:t>
            </w:r>
            <w:r w:rsidRPr="002332FA">
              <w:rPr>
                <w:rFonts w:ascii="Times New Roman" w:eastAsia="Times New Roman" w:hAnsi="Times New Roman" w:cs="Times New Roman"/>
                <w:b/>
                <w:bCs/>
                <w:sz w:val="24"/>
                <w:szCs w:val="24"/>
                <w:lang w:val="en-IN"/>
              </w:rPr>
              <w:t>subjects (roles)</w:t>
            </w:r>
            <w:r w:rsidRPr="002332FA">
              <w:rPr>
                <w:rFonts w:ascii="Times New Roman" w:eastAsia="Times New Roman" w:hAnsi="Times New Roman" w:cs="Times New Roman"/>
                <w:sz w:val="24"/>
                <w:szCs w:val="24"/>
                <w:lang w:val="en-IN"/>
              </w:rPr>
              <w:t xml:space="preserve"> to </w:t>
            </w:r>
            <w:r w:rsidRPr="002332FA">
              <w:rPr>
                <w:rFonts w:ascii="Times New Roman" w:eastAsia="Times New Roman" w:hAnsi="Times New Roman" w:cs="Times New Roman"/>
                <w:b/>
                <w:bCs/>
                <w:sz w:val="24"/>
                <w:szCs w:val="24"/>
                <w:lang w:val="en-IN"/>
              </w:rPr>
              <w:t>objects (resources)</w:t>
            </w:r>
            <w:r w:rsidRPr="002332FA">
              <w:rPr>
                <w:rFonts w:ascii="Times New Roman" w:eastAsia="Times New Roman" w:hAnsi="Times New Roman" w:cs="Times New Roman"/>
                <w:sz w:val="24"/>
                <w:szCs w:val="24"/>
                <w:lang w:val="en-IN"/>
              </w:rPr>
              <w:t xml:space="preserve">. </w:t>
            </w:r>
          </w:p>
          <w:p w14:paraId="4482FA37" w14:textId="6FC5E59F" w:rsidR="00B358BB" w:rsidRDefault="00B358BB" w:rsidP="002332FA">
            <w:pPr>
              <w:spacing w:before="100" w:beforeAutospacing="1" w:after="100" w:afterAutospacing="1"/>
              <w:rPr>
                <w:rFonts w:ascii="Times New Roman" w:eastAsia="Times New Roman" w:hAnsi="Times New Roman" w:cs="Times New Roman"/>
                <w:sz w:val="24"/>
                <w:szCs w:val="24"/>
                <w:lang w:val="en-IN"/>
              </w:rPr>
            </w:pPr>
          </w:p>
          <w:p w14:paraId="1606F635" w14:textId="24200308" w:rsidR="00B358BB" w:rsidRDefault="00B358BB" w:rsidP="002332FA">
            <w:pPr>
              <w:spacing w:before="100" w:beforeAutospacing="1" w:after="100" w:afterAutospacing="1"/>
              <w:rPr>
                <w:rFonts w:ascii="Times New Roman" w:eastAsia="Times New Roman" w:hAnsi="Times New Roman" w:cs="Times New Roman"/>
                <w:sz w:val="24"/>
                <w:szCs w:val="24"/>
                <w:lang w:val="en-IN"/>
              </w:rPr>
            </w:pPr>
          </w:p>
          <w:p w14:paraId="1432EBF1" w14:textId="77777777" w:rsidR="00F5267F" w:rsidRDefault="00F5267F" w:rsidP="00B358BB">
            <w:pPr>
              <w:pStyle w:val="Heading3"/>
              <w:outlineLvl w:val="2"/>
              <w:rPr>
                <w:rStyle w:val="Strong"/>
                <w:b/>
                <w:bCs w:val="0"/>
              </w:rPr>
            </w:pPr>
          </w:p>
          <w:p w14:paraId="020A3C93" w14:textId="77777777" w:rsidR="00F5267F" w:rsidRDefault="00F5267F" w:rsidP="00B358BB">
            <w:pPr>
              <w:pStyle w:val="Heading3"/>
              <w:outlineLvl w:val="2"/>
              <w:rPr>
                <w:rStyle w:val="Strong"/>
                <w:b/>
                <w:bCs w:val="0"/>
              </w:rPr>
            </w:pPr>
          </w:p>
          <w:p w14:paraId="43C28EF8" w14:textId="009227B7" w:rsidR="00B358BB" w:rsidRDefault="00B358BB" w:rsidP="00B358BB">
            <w:pPr>
              <w:pStyle w:val="Heading3"/>
            </w:pPr>
            <w:r>
              <w:rPr>
                <w:rStyle w:val="Strong"/>
                <w:b/>
                <w:bCs w:val="0"/>
              </w:rPr>
              <w:t>Interpretation</w:t>
            </w:r>
          </w:p>
          <w:p w14:paraId="19F38B40" w14:textId="77777777" w:rsidR="00B358BB" w:rsidRDefault="00B358BB" w:rsidP="00B358BB">
            <w:pPr>
              <w:pStyle w:val="NormalWeb"/>
              <w:numPr>
                <w:ilvl w:val="0"/>
                <w:numId w:val="45"/>
              </w:numPr>
            </w:pPr>
            <w:r>
              <w:rPr>
                <w:rStyle w:val="Strong"/>
              </w:rPr>
              <w:t>Manager:</w:t>
            </w:r>
            <w:r>
              <w:t xml:space="preserve"> Can modify customer and transaction data but only read audit files (cannot tamper).</w:t>
            </w:r>
          </w:p>
          <w:p w14:paraId="2F31D0D8" w14:textId="77777777" w:rsidR="00B358BB" w:rsidRDefault="00B358BB" w:rsidP="00B358BB">
            <w:pPr>
              <w:pStyle w:val="NormalWeb"/>
              <w:numPr>
                <w:ilvl w:val="0"/>
                <w:numId w:val="45"/>
              </w:numPr>
            </w:pPr>
            <w:r>
              <w:rPr>
                <w:rStyle w:val="Strong"/>
              </w:rPr>
              <w:t>Teller:</w:t>
            </w:r>
            <w:r>
              <w:t xml:space="preserve"> Can update customer records and append new transactions but cannot alter past logs or access audit files.</w:t>
            </w:r>
          </w:p>
          <w:p w14:paraId="2525C9F5" w14:textId="77777777" w:rsidR="00B358BB" w:rsidRDefault="00B358BB" w:rsidP="00B358BB">
            <w:pPr>
              <w:pStyle w:val="NormalWeb"/>
              <w:numPr>
                <w:ilvl w:val="0"/>
                <w:numId w:val="45"/>
              </w:numPr>
            </w:pPr>
            <w:r>
              <w:rPr>
                <w:rStyle w:val="Strong"/>
              </w:rPr>
              <w:t>Auditor:</w:t>
            </w:r>
            <w:r>
              <w:t xml:space="preserve"> Can read customer and transaction data and maintain audit files but cannot modify operational data.</w:t>
            </w:r>
          </w:p>
          <w:p w14:paraId="35C18D87" w14:textId="77777777" w:rsidR="00B358BB" w:rsidRDefault="00B358BB" w:rsidP="00B358BB">
            <w:pPr>
              <w:pStyle w:val="NormalWeb"/>
            </w:pPr>
            <w:r>
              <w:t>This structure enforces:</w:t>
            </w:r>
          </w:p>
          <w:p w14:paraId="5D5F3F7F" w14:textId="77777777" w:rsidR="00B358BB" w:rsidRDefault="00B358BB" w:rsidP="00B358BB">
            <w:pPr>
              <w:pStyle w:val="NormalWeb"/>
              <w:numPr>
                <w:ilvl w:val="0"/>
                <w:numId w:val="46"/>
              </w:numPr>
            </w:pPr>
            <w:r>
              <w:rPr>
                <w:rStyle w:val="Strong"/>
              </w:rPr>
              <w:t>Least Privilege:</w:t>
            </w:r>
            <w:r>
              <w:t xml:space="preserve"> Each role has only the permissions necessary for its duties.</w:t>
            </w:r>
          </w:p>
          <w:p w14:paraId="2A13C19B" w14:textId="77777777" w:rsidR="00B358BB" w:rsidRDefault="00B358BB" w:rsidP="00B358BB">
            <w:pPr>
              <w:pStyle w:val="NormalWeb"/>
              <w:numPr>
                <w:ilvl w:val="0"/>
                <w:numId w:val="46"/>
              </w:numPr>
            </w:pPr>
            <w:r>
              <w:rPr>
                <w:rStyle w:val="Strong"/>
              </w:rPr>
              <w:t>Separation of Duties:</w:t>
            </w:r>
            <w:r>
              <w:t xml:space="preserve"> Prevents overlap that could lead to fraud or data corruption.</w:t>
            </w:r>
          </w:p>
          <w:p w14:paraId="52F72250" w14:textId="77777777" w:rsidR="00B358BB" w:rsidRDefault="00B358BB" w:rsidP="00B358BB">
            <w:pPr>
              <w:pStyle w:val="NormalWeb"/>
              <w:numPr>
                <w:ilvl w:val="0"/>
                <w:numId w:val="46"/>
              </w:numPr>
            </w:pPr>
            <w:r>
              <w:rPr>
                <w:rStyle w:val="Strong"/>
              </w:rPr>
              <w:t>Accountability:</w:t>
            </w:r>
            <w:r>
              <w:t xml:space="preserve"> Clear boundaries for auditing and compliance.</w:t>
            </w:r>
          </w:p>
          <w:p w14:paraId="12835BC6" w14:textId="77777777" w:rsidR="00B358BB" w:rsidRDefault="00B358BB" w:rsidP="00B358BB">
            <w:pPr>
              <w:pStyle w:val="Heading2"/>
            </w:pPr>
            <w:r>
              <w:rPr>
                <w:rStyle w:val="Strong"/>
                <w:b/>
                <w:bCs w:val="0"/>
              </w:rPr>
              <w:lastRenderedPageBreak/>
              <w:t>Domain</w:t>
            </w:r>
            <w:r>
              <w:rPr>
                <w:rStyle w:val="Strong"/>
                <w:b/>
                <w:bCs w:val="0"/>
              </w:rPr>
              <w:noBreakHyphen/>
              <w:t>Based Access Control</w:t>
            </w:r>
          </w:p>
          <w:p w14:paraId="54647CCA" w14:textId="77777777" w:rsidR="00B358BB" w:rsidRDefault="00B358BB" w:rsidP="00B358BB">
            <w:pPr>
              <w:pStyle w:val="NormalWeb"/>
            </w:pPr>
            <w:r>
              <w:t xml:space="preserve">Each role operates within its </w:t>
            </w:r>
            <w:r>
              <w:rPr>
                <w:rStyle w:val="Strong"/>
              </w:rPr>
              <w:t>domain</w:t>
            </w:r>
            <w:r>
              <w:t>:</w:t>
            </w:r>
          </w:p>
          <w:p w14:paraId="2E1444A0" w14:textId="77777777" w:rsidR="00B358BB" w:rsidRDefault="00B358BB" w:rsidP="00B358BB">
            <w:pPr>
              <w:pStyle w:val="NormalWeb"/>
              <w:numPr>
                <w:ilvl w:val="0"/>
                <w:numId w:val="47"/>
              </w:numPr>
            </w:pPr>
            <w:r>
              <w:rPr>
                <w:rStyle w:val="Strong"/>
              </w:rPr>
              <w:t>Manager Domain:</w:t>
            </w:r>
            <w:r>
              <w:t xml:space="preserve"> Operational control.</w:t>
            </w:r>
          </w:p>
          <w:p w14:paraId="5A996F89" w14:textId="77777777" w:rsidR="00B358BB" w:rsidRDefault="00B358BB" w:rsidP="00B358BB">
            <w:pPr>
              <w:pStyle w:val="NormalWeb"/>
              <w:numPr>
                <w:ilvl w:val="0"/>
                <w:numId w:val="47"/>
              </w:numPr>
            </w:pPr>
            <w:r>
              <w:rPr>
                <w:rStyle w:val="Strong"/>
              </w:rPr>
              <w:t>Teller Domain:</w:t>
            </w:r>
            <w:r>
              <w:t xml:space="preserve"> Transaction processing.</w:t>
            </w:r>
          </w:p>
          <w:p w14:paraId="4B58CA90" w14:textId="77777777" w:rsidR="00B358BB" w:rsidRDefault="00B358BB" w:rsidP="00B358BB">
            <w:pPr>
              <w:pStyle w:val="NormalWeb"/>
              <w:numPr>
                <w:ilvl w:val="0"/>
                <w:numId w:val="47"/>
              </w:numPr>
            </w:pPr>
            <w:r>
              <w:rPr>
                <w:rStyle w:val="Strong"/>
              </w:rPr>
              <w:t>Auditor Domain:</w:t>
            </w:r>
            <w:r>
              <w:t xml:space="preserve"> Verification and compliance.</w:t>
            </w:r>
          </w:p>
          <w:p w14:paraId="7E332CE1" w14:textId="77777777" w:rsidR="002332FA" w:rsidRDefault="00B358BB" w:rsidP="00B358BB">
            <w:pPr>
              <w:pStyle w:val="NormalWeb"/>
            </w:pPr>
            <w:r>
              <w:t>The access matrix ensures that transitions between domains (e.g., a teller accessing audit files) are restricted unless explicitly authorized.</w:t>
            </w:r>
          </w:p>
          <w:p w14:paraId="2DFBCBF3" w14:textId="77777777" w:rsidR="00B358BB" w:rsidRDefault="00B358BB" w:rsidP="00B358BB">
            <w:pPr>
              <w:pStyle w:val="Heading2"/>
            </w:pPr>
            <w:r>
              <w:rPr>
                <w:rStyle w:val="Strong"/>
                <w:b/>
                <w:bCs w:val="0"/>
              </w:rPr>
              <w:t>Comparison with Other Models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39"/>
              <w:gridCol w:w="2720"/>
              <w:gridCol w:w="2701"/>
              <w:gridCol w:w="2200"/>
            </w:tblGrid>
            <w:tr w:rsidR="00B358BB" w14:paraId="633C99B1" w14:textId="77777777" w:rsidTr="00B358BB">
              <w:trPr>
                <w:tblHeader/>
                <w:tblCellSpacing w:w="15" w:type="dxa"/>
              </w:trPr>
              <w:tc>
                <w:tcPr>
                  <w:tcW w:w="1694" w:type="dxa"/>
                  <w:vAlign w:val="center"/>
                  <w:hideMark/>
                </w:tcPr>
                <w:p w14:paraId="2FCBEBAA" w14:textId="77777777" w:rsidR="00B358BB" w:rsidRDefault="00B358BB" w:rsidP="00B358BB">
                  <w:pPr>
                    <w:jc w:val="center"/>
                    <w:rPr>
                      <w:b/>
                      <w:bCs/>
                    </w:rPr>
                  </w:pPr>
                  <w:r>
                    <w:rPr>
                      <w:rStyle w:val="Strong"/>
                    </w:rPr>
                    <w:t>Model</w:t>
                  </w:r>
                </w:p>
              </w:tc>
              <w:tc>
                <w:tcPr>
                  <w:tcW w:w="2690" w:type="dxa"/>
                  <w:vAlign w:val="center"/>
                  <w:hideMark/>
                </w:tcPr>
                <w:p w14:paraId="3D1CB00D" w14:textId="77777777" w:rsidR="00B358BB" w:rsidRDefault="00B358BB" w:rsidP="00B358BB">
                  <w:pPr>
                    <w:jc w:val="center"/>
                    <w:rPr>
                      <w:b/>
                      <w:bCs/>
                    </w:rPr>
                  </w:pPr>
                  <w:r>
                    <w:rPr>
                      <w:rStyle w:val="Strong"/>
                    </w:rPr>
                    <w:t>Characteristics</w:t>
                  </w:r>
                </w:p>
              </w:tc>
              <w:tc>
                <w:tcPr>
                  <w:tcW w:w="2671" w:type="dxa"/>
                  <w:vAlign w:val="center"/>
                  <w:hideMark/>
                </w:tcPr>
                <w:p w14:paraId="109AADA7" w14:textId="77777777" w:rsidR="00B358BB" w:rsidRDefault="00B358BB" w:rsidP="00B358BB">
                  <w:pPr>
                    <w:jc w:val="center"/>
                    <w:rPr>
                      <w:b/>
                      <w:bCs/>
                    </w:rPr>
                  </w:pPr>
                  <w:r>
                    <w:rPr>
                      <w:rStyle w:val="Strong"/>
                    </w:rPr>
                    <w:t>Strengths</w:t>
                  </w:r>
                </w:p>
              </w:tc>
              <w:tc>
                <w:tcPr>
                  <w:tcW w:w="2155" w:type="dxa"/>
                  <w:vAlign w:val="center"/>
                  <w:hideMark/>
                </w:tcPr>
                <w:p w14:paraId="1904ABB9" w14:textId="77777777" w:rsidR="00B358BB" w:rsidRDefault="00B358BB" w:rsidP="00B358BB">
                  <w:pPr>
                    <w:jc w:val="center"/>
                    <w:rPr>
                      <w:b/>
                      <w:bCs/>
                    </w:rPr>
                  </w:pPr>
                  <w:r>
                    <w:rPr>
                      <w:rStyle w:val="Strong"/>
                    </w:rPr>
                    <w:t>Weaknesses</w:t>
                  </w:r>
                </w:p>
              </w:tc>
            </w:tr>
            <w:tr w:rsidR="00B358BB" w14:paraId="75A2A985" w14:textId="77777777" w:rsidTr="00B358BB">
              <w:trPr>
                <w:tblCellSpacing w:w="15" w:type="dxa"/>
              </w:trPr>
              <w:tc>
                <w:tcPr>
                  <w:tcW w:w="1694" w:type="dxa"/>
                  <w:vAlign w:val="center"/>
                  <w:hideMark/>
                </w:tcPr>
                <w:p w14:paraId="26E11210" w14:textId="77777777" w:rsidR="00B358BB" w:rsidRDefault="00B358BB" w:rsidP="00B358BB">
                  <w:r>
                    <w:rPr>
                      <w:rStyle w:val="Strong"/>
                    </w:rPr>
                    <w:t>Access Matrix</w:t>
                  </w:r>
                </w:p>
              </w:tc>
              <w:tc>
                <w:tcPr>
                  <w:tcW w:w="2690" w:type="dxa"/>
                  <w:vAlign w:val="center"/>
                  <w:hideMark/>
                </w:tcPr>
                <w:p w14:paraId="237EC5D5" w14:textId="77777777" w:rsidR="00B358BB" w:rsidRDefault="00B358BB" w:rsidP="00B358BB">
                  <w:r>
                    <w:t>Tabular mapping of subjects to objects</w:t>
                  </w:r>
                </w:p>
              </w:tc>
              <w:tc>
                <w:tcPr>
                  <w:tcW w:w="2671" w:type="dxa"/>
                  <w:vAlign w:val="center"/>
                  <w:hideMark/>
                </w:tcPr>
                <w:p w14:paraId="517843EF" w14:textId="77777777" w:rsidR="00B358BB" w:rsidRDefault="00B358BB" w:rsidP="00B358BB">
                  <w:r>
                    <w:t>Clear visualization, supports least privilege, easy auditing</w:t>
                  </w:r>
                </w:p>
              </w:tc>
              <w:tc>
                <w:tcPr>
                  <w:tcW w:w="2155" w:type="dxa"/>
                  <w:vAlign w:val="center"/>
                  <w:hideMark/>
                </w:tcPr>
                <w:p w14:paraId="0DD31393" w14:textId="77777777" w:rsidR="00B358BB" w:rsidRDefault="00B358BB" w:rsidP="00B358BB">
                  <w:r>
                    <w:t>Large matrices can be complex to manage</w:t>
                  </w:r>
                </w:p>
              </w:tc>
            </w:tr>
            <w:tr w:rsidR="00B358BB" w14:paraId="22C020CE" w14:textId="77777777" w:rsidTr="00B358BB">
              <w:trPr>
                <w:tblCellSpacing w:w="15" w:type="dxa"/>
              </w:trPr>
              <w:tc>
                <w:tcPr>
                  <w:tcW w:w="1694" w:type="dxa"/>
                  <w:vAlign w:val="center"/>
                  <w:hideMark/>
                </w:tcPr>
                <w:p w14:paraId="7C4E3937" w14:textId="77777777" w:rsidR="00B358BB" w:rsidRDefault="00B358BB" w:rsidP="00B358BB">
                  <w:r>
                    <w:rPr>
                      <w:rStyle w:val="Strong"/>
                    </w:rPr>
                    <w:t>Access Control Lists (ACLs)</w:t>
                  </w:r>
                </w:p>
              </w:tc>
              <w:tc>
                <w:tcPr>
                  <w:tcW w:w="2690" w:type="dxa"/>
                  <w:vAlign w:val="center"/>
                  <w:hideMark/>
                </w:tcPr>
                <w:p w14:paraId="5FF5F461" w14:textId="77777777" w:rsidR="00B358BB" w:rsidRDefault="00B358BB" w:rsidP="00B358BB">
                  <w:r>
                    <w:t>Object</w:t>
                  </w:r>
                  <w:r>
                    <w:noBreakHyphen/>
                    <w:t>centric (each file lists who can access it)</w:t>
                  </w:r>
                </w:p>
              </w:tc>
              <w:tc>
                <w:tcPr>
                  <w:tcW w:w="2671" w:type="dxa"/>
                  <w:vAlign w:val="center"/>
                  <w:hideMark/>
                </w:tcPr>
                <w:p w14:paraId="79AD21C0" w14:textId="77777777" w:rsidR="00B358BB" w:rsidRDefault="00B358BB" w:rsidP="00B358BB">
                  <w:r>
                    <w:t>Simple for file</w:t>
                  </w:r>
                  <w:r>
                    <w:noBreakHyphen/>
                    <w:t>level control</w:t>
                  </w:r>
                </w:p>
              </w:tc>
              <w:tc>
                <w:tcPr>
                  <w:tcW w:w="2155" w:type="dxa"/>
                  <w:vAlign w:val="center"/>
                  <w:hideMark/>
                </w:tcPr>
                <w:p w14:paraId="01F4ADE7" w14:textId="77777777" w:rsidR="00B358BB" w:rsidRDefault="00B358BB" w:rsidP="00B358BB">
                  <w:r>
                    <w:t>Harder to audit role privileges globally</w:t>
                  </w:r>
                </w:p>
              </w:tc>
            </w:tr>
            <w:tr w:rsidR="00B358BB" w14:paraId="5F70FA9A" w14:textId="77777777" w:rsidTr="00B358BB">
              <w:trPr>
                <w:tblCellSpacing w:w="15" w:type="dxa"/>
              </w:trPr>
              <w:tc>
                <w:tcPr>
                  <w:tcW w:w="1694" w:type="dxa"/>
                  <w:vAlign w:val="center"/>
                  <w:hideMark/>
                </w:tcPr>
                <w:p w14:paraId="3FB746EB" w14:textId="77777777" w:rsidR="00B358BB" w:rsidRDefault="00B358BB" w:rsidP="00B358BB">
                  <w:r>
                    <w:rPr>
                      <w:rStyle w:val="Strong"/>
                    </w:rPr>
                    <w:t>Capability Lists</w:t>
                  </w:r>
                </w:p>
              </w:tc>
              <w:tc>
                <w:tcPr>
                  <w:tcW w:w="2690" w:type="dxa"/>
                  <w:vAlign w:val="center"/>
                  <w:hideMark/>
                </w:tcPr>
                <w:p w14:paraId="75288C2B" w14:textId="77777777" w:rsidR="00B358BB" w:rsidRDefault="00B358BB" w:rsidP="00B358BB">
                  <w:r>
                    <w:t>Subject</w:t>
                  </w:r>
                  <w:r>
                    <w:noBreakHyphen/>
                    <w:t>centric (each user lists accessible resources)</w:t>
                  </w:r>
                </w:p>
              </w:tc>
              <w:tc>
                <w:tcPr>
                  <w:tcW w:w="2671" w:type="dxa"/>
                  <w:vAlign w:val="center"/>
                  <w:hideMark/>
                </w:tcPr>
                <w:p w14:paraId="2F9655EB" w14:textId="77777777" w:rsidR="00B358BB" w:rsidRDefault="00B358BB" w:rsidP="00B358BB">
                  <w:r>
                    <w:t>Efficient for user</w:t>
                  </w:r>
                  <w:r>
                    <w:noBreakHyphen/>
                    <w:t>centric systems</w:t>
                  </w:r>
                </w:p>
              </w:tc>
              <w:tc>
                <w:tcPr>
                  <w:tcW w:w="2155" w:type="dxa"/>
                  <w:vAlign w:val="center"/>
                  <w:hideMark/>
                </w:tcPr>
                <w:p w14:paraId="356ADB6F" w14:textId="77777777" w:rsidR="00B358BB" w:rsidRDefault="00B358BB" w:rsidP="00B358BB">
                  <w:r>
                    <w:t>Risk of capability leakage or misuse</w:t>
                  </w:r>
                </w:p>
              </w:tc>
            </w:tr>
          </w:tbl>
          <w:p w14:paraId="78EB5ABE" w14:textId="56D8069C" w:rsidR="00B358BB" w:rsidRPr="00C02288" w:rsidRDefault="00B358BB" w:rsidP="00B358BB">
            <w:pPr>
              <w:pStyle w:val="NormalWeb"/>
            </w:pPr>
          </w:p>
        </w:tc>
      </w:tr>
    </w:tbl>
    <w:p w14:paraId="53983519" w14:textId="77777777" w:rsidR="008B1F67" w:rsidRDefault="008B1F67">
      <w:bookmarkStart w:id="1" w:name="_heading=h.96nsrzer5rpb" w:colFirst="0" w:colLast="0"/>
      <w:bookmarkEnd w:id="1"/>
    </w:p>
    <w:sectPr w:rsidR="008B1F67">
      <w:pgSz w:w="11906" w:h="16838"/>
      <w:pgMar w:top="426" w:right="1440" w:bottom="567"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4E8113D2-3B4C-4307-B2CA-A3827FF0A3FD}"/>
  </w:font>
  <w:font w:name="Calibri">
    <w:panose1 w:val="020F0502020204030204"/>
    <w:charset w:val="00"/>
    <w:family w:val="swiss"/>
    <w:pitch w:val="variable"/>
    <w:sig w:usb0="E4002EFF" w:usb1="C000247B" w:usb2="00000009" w:usb3="00000000" w:csb0="000001FF" w:csb1="00000000"/>
    <w:embedRegular r:id="rId2" w:fontKey="{C9B9BDD3-1F9B-491F-89D6-D0C8BFD84F90}"/>
    <w:embedBold r:id="rId3" w:fontKey="{3E191773-11F3-4102-8F19-8BDEB9E7C135}"/>
    <w:embedItalic r:id="rId4" w:fontKey="{56B3FAED-73E1-44D0-8591-6951AE2C8CF2}"/>
  </w:font>
  <w:font w:name="Segoe UI">
    <w:panose1 w:val="020B0502040204020203"/>
    <w:charset w:val="00"/>
    <w:family w:val="swiss"/>
    <w:pitch w:val="variable"/>
    <w:sig w:usb0="E4002EFF" w:usb1="C000E47F" w:usb2="00000009" w:usb3="00000000" w:csb0="000001FF" w:csb1="00000000"/>
    <w:embedRegular r:id="rId5" w:fontKey="{0ED0D0CC-757D-4E39-88A2-FB3A8AFF2661}"/>
  </w:font>
  <w:font w:name="Georgia">
    <w:panose1 w:val="02040502050405020303"/>
    <w:charset w:val="00"/>
    <w:family w:val="roman"/>
    <w:pitch w:val="variable"/>
    <w:sig w:usb0="00000287" w:usb1="00000000" w:usb2="00000000" w:usb3="00000000" w:csb0="0000009F" w:csb1="00000000"/>
    <w:embedRegular r:id="rId6" w:fontKey="{A65640B9-7ACE-4536-9048-2F3F3B468E7F}"/>
    <w:embedItalic r:id="rId7" w:fontKey="{CB8F734F-4D51-40A1-8809-80AA6C4CE20E}"/>
  </w:font>
  <w:font w:name="Cambria">
    <w:panose1 w:val="02040503050406030204"/>
    <w:charset w:val="00"/>
    <w:family w:val="roman"/>
    <w:pitch w:val="variable"/>
    <w:sig w:usb0="E00006FF" w:usb1="420024FF" w:usb2="02000000" w:usb3="00000000" w:csb0="0000019F" w:csb1="00000000"/>
    <w:embedRegular r:id="rId8" w:fontKey="{6D92B251-8F4F-4BE3-BA43-4F63C3CEB7C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14FC9"/>
    <w:multiLevelType w:val="multilevel"/>
    <w:tmpl w:val="3132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A42CF"/>
    <w:multiLevelType w:val="multilevel"/>
    <w:tmpl w:val="9266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D076A"/>
    <w:multiLevelType w:val="multilevel"/>
    <w:tmpl w:val="2A10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66F7E"/>
    <w:multiLevelType w:val="hybridMultilevel"/>
    <w:tmpl w:val="C418458A"/>
    <w:lvl w:ilvl="0" w:tplc="1ED074F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0BD52A0E"/>
    <w:multiLevelType w:val="multilevel"/>
    <w:tmpl w:val="0D30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55B63"/>
    <w:multiLevelType w:val="hybridMultilevel"/>
    <w:tmpl w:val="A7585D56"/>
    <w:lvl w:ilvl="0" w:tplc="40090017">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CFA084E"/>
    <w:multiLevelType w:val="multilevel"/>
    <w:tmpl w:val="AD76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2C45E8"/>
    <w:multiLevelType w:val="multilevel"/>
    <w:tmpl w:val="34064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06222B"/>
    <w:multiLevelType w:val="multilevel"/>
    <w:tmpl w:val="1B1C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2803B5"/>
    <w:multiLevelType w:val="multilevel"/>
    <w:tmpl w:val="D55E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233CC"/>
    <w:multiLevelType w:val="multilevel"/>
    <w:tmpl w:val="8EEC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01450"/>
    <w:multiLevelType w:val="multilevel"/>
    <w:tmpl w:val="C9FA2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3A7DA5"/>
    <w:multiLevelType w:val="hybridMultilevel"/>
    <w:tmpl w:val="0ED696F2"/>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2DFD03C4"/>
    <w:multiLevelType w:val="multilevel"/>
    <w:tmpl w:val="42A6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C75296"/>
    <w:multiLevelType w:val="multilevel"/>
    <w:tmpl w:val="30A6A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8A6046"/>
    <w:multiLevelType w:val="multilevel"/>
    <w:tmpl w:val="72FE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42220"/>
    <w:multiLevelType w:val="multilevel"/>
    <w:tmpl w:val="DC94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2761D7"/>
    <w:multiLevelType w:val="multilevel"/>
    <w:tmpl w:val="7A34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F91AF8"/>
    <w:multiLevelType w:val="hybridMultilevel"/>
    <w:tmpl w:val="A5F410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6F920A3"/>
    <w:multiLevelType w:val="multilevel"/>
    <w:tmpl w:val="A2C2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9D0AAF"/>
    <w:multiLevelType w:val="multilevel"/>
    <w:tmpl w:val="01EC1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F207B60"/>
    <w:multiLevelType w:val="multilevel"/>
    <w:tmpl w:val="A3DA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7D6169"/>
    <w:multiLevelType w:val="multilevel"/>
    <w:tmpl w:val="9DAC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3A56C9"/>
    <w:multiLevelType w:val="multilevel"/>
    <w:tmpl w:val="5ADC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63F54"/>
    <w:multiLevelType w:val="hybridMultilevel"/>
    <w:tmpl w:val="626A0248"/>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15:restartNumberingAfterBreak="0">
    <w:nsid w:val="476D74D7"/>
    <w:multiLevelType w:val="multilevel"/>
    <w:tmpl w:val="40D44FF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CBD23C6"/>
    <w:multiLevelType w:val="hybridMultilevel"/>
    <w:tmpl w:val="40B85D5A"/>
    <w:lvl w:ilvl="0" w:tplc="1ED074F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0B27845"/>
    <w:multiLevelType w:val="multilevel"/>
    <w:tmpl w:val="629C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51738C"/>
    <w:multiLevelType w:val="hybridMultilevel"/>
    <w:tmpl w:val="1C0E97E6"/>
    <w:lvl w:ilvl="0" w:tplc="691A6BCE">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9" w15:restartNumberingAfterBreak="0">
    <w:nsid w:val="55E56996"/>
    <w:multiLevelType w:val="multilevel"/>
    <w:tmpl w:val="C6C4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1D5BB1"/>
    <w:multiLevelType w:val="multilevel"/>
    <w:tmpl w:val="A604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5647A3"/>
    <w:multiLevelType w:val="hybridMultilevel"/>
    <w:tmpl w:val="DAC2C3A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14971A9"/>
    <w:multiLevelType w:val="multilevel"/>
    <w:tmpl w:val="5798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4B496B"/>
    <w:multiLevelType w:val="multilevel"/>
    <w:tmpl w:val="BAAC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2701E4"/>
    <w:multiLevelType w:val="hybridMultilevel"/>
    <w:tmpl w:val="2842DA74"/>
    <w:lvl w:ilvl="0" w:tplc="495CC52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6830BEA"/>
    <w:multiLevelType w:val="multilevel"/>
    <w:tmpl w:val="80A4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33527B"/>
    <w:multiLevelType w:val="multilevel"/>
    <w:tmpl w:val="EC56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DC4653"/>
    <w:multiLevelType w:val="multilevel"/>
    <w:tmpl w:val="612A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857BC9"/>
    <w:multiLevelType w:val="hybridMultilevel"/>
    <w:tmpl w:val="2F0EB5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42B53D9"/>
    <w:multiLevelType w:val="hybridMultilevel"/>
    <w:tmpl w:val="868E5DA6"/>
    <w:lvl w:ilvl="0" w:tplc="0F1C14AC">
      <w:start w:val="1"/>
      <w:numFmt w:val="lowerRoman"/>
      <w:lvlText w:val="%1)"/>
      <w:lvlJc w:val="left"/>
      <w:pPr>
        <w:ind w:left="1080" w:hanging="720"/>
      </w:pPr>
      <w:rPr>
        <w:rFonts w:ascii="Times New Roman" w:hAnsi="Times New Roman"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4BE5DB3"/>
    <w:multiLevelType w:val="hybridMultilevel"/>
    <w:tmpl w:val="A4C495E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5BB6B65"/>
    <w:multiLevelType w:val="multilevel"/>
    <w:tmpl w:val="89BE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FF0128"/>
    <w:multiLevelType w:val="multilevel"/>
    <w:tmpl w:val="F554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060461"/>
    <w:multiLevelType w:val="multilevel"/>
    <w:tmpl w:val="5BD0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770612"/>
    <w:multiLevelType w:val="multilevel"/>
    <w:tmpl w:val="3DF8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7B77BB"/>
    <w:multiLevelType w:val="multilevel"/>
    <w:tmpl w:val="2F48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643C91"/>
    <w:multiLevelType w:val="multilevel"/>
    <w:tmpl w:val="A310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5"/>
  </w:num>
  <w:num w:numId="3">
    <w:abstractNumId w:val="24"/>
  </w:num>
  <w:num w:numId="4">
    <w:abstractNumId w:val="3"/>
  </w:num>
  <w:num w:numId="5">
    <w:abstractNumId w:val="5"/>
  </w:num>
  <w:num w:numId="6">
    <w:abstractNumId w:val="26"/>
  </w:num>
  <w:num w:numId="7">
    <w:abstractNumId w:val="28"/>
  </w:num>
  <w:num w:numId="8">
    <w:abstractNumId w:val="34"/>
  </w:num>
  <w:num w:numId="9">
    <w:abstractNumId w:val="31"/>
  </w:num>
  <w:num w:numId="10">
    <w:abstractNumId w:val="12"/>
  </w:num>
  <w:num w:numId="11">
    <w:abstractNumId w:val="14"/>
  </w:num>
  <w:num w:numId="12">
    <w:abstractNumId w:val="18"/>
  </w:num>
  <w:num w:numId="13">
    <w:abstractNumId w:val="13"/>
  </w:num>
  <w:num w:numId="14">
    <w:abstractNumId w:val="7"/>
  </w:num>
  <w:num w:numId="15">
    <w:abstractNumId w:val="46"/>
  </w:num>
  <w:num w:numId="16">
    <w:abstractNumId w:val="38"/>
  </w:num>
  <w:num w:numId="17">
    <w:abstractNumId w:val="39"/>
  </w:num>
  <w:num w:numId="18">
    <w:abstractNumId w:val="40"/>
  </w:num>
  <w:num w:numId="19">
    <w:abstractNumId w:val="36"/>
  </w:num>
  <w:num w:numId="20">
    <w:abstractNumId w:val="32"/>
  </w:num>
  <w:num w:numId="21">
    <w:abstractNumId w:val="43"/>
  </w:num>
  <w:num w:numId="22">
    <w:abstractNumId w:val="2"/>
  </w:num>
  <w:num w:numId="23">
    <w:abstractNumId w:val="22"/>
  </w:num>
  <w:num w:numId="24">
    <w:abstractNumId w:val="17"/>
  </w:num>
  <w:num w:numId="25">
    <w:abstractNumId w:val="16"/>
  </w:num>
  <w:num w:numId="26">
    <w:abstractNumId w:val="6"/>
  </w:num>
  <w:num w:numId="27">
    <w:abstractNumId w:val="11"/>
  </w:num>
  <w:num w:numId="28">
    <w:abstractNumId w:val="10"/>
  </w:num>
  <w:num w:numId="29">
    <w:abstractNumId w:val="29"/>
  </w:num>
  <w:num w:numId="30">
    <w:abstractNumId w:val="8"/>
  </w:num>
  <w:num w:numId="31">
    <w:abstractNumId w:val="1"/>
  </w:num>
  <w:num w:numId="32">
    <w:abstractNumId w:val="45"/>
  </w:num>
  <w:num w:numId="33">
    <w:abstractNumId w:val="44"/>
  </w:num>
  <w:num w:numId="34">
    <w:abstractNumId w:val="19"/>
  </w:num>
  <w:num w:numId="35">
    <w:abstractNumId w:val="35"/>
  </w:num>
  <w:num w:numId="36">
    <w:abstractNumId w:val="30"/>
  </w:num>
  <w:num w:numId="37">
    <w:abstractNumId w:val="4"/>
  </w:num>
  <w:num w:numId="38">
    <w:abstractNumId w:val="33"/>
  </w:num>
  <w:num w:numId="39">
    <w:abstractNumId w:val="15"/>
  </w:num>
  <w:num w:numId="40">
    <w:abstractNumId w:val="0"/>
  </w:num>
  <w:num w:numId="41">
    <w:abstractNumId w:val="23"/>
  </w:num>
  <w:num w:numId="42">
    <w:abstractNumId w:val="42"/>
  </w:num>
  <w:num w:numId="43">
    <w:abstractNumId w:val="9"/>
  </w:num>
  <w:num w:numId="44">
    <w:abstractNumId w:val="41"/>
  </w:num>
  <w:num w:numId="45">
    <w:abstractNumId w:val="21"/>
  </w:num>
  <w:num w:numId="46">
    <w:abstractNumId w:val="37"/>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F67"/>
    <w:rsid w:val="00044292"/>
    <w:rsid w:val="00075A55"/>
    <w:rsid w:val="0009661B"/>
    <w:rsid w:val="000C7725"/>
    <w:rsid w:val="00103071"/>
    <w:rsid w:val="00116D01"/>
    <w:rsid w:val="00157156"/>
    <w:rsid w:val="00181DD8"/>
    <w:rsid w:val="001A654D"/>
    <w:rsid w:val="001E2916"/>
    <w:rsid w:val="0022341C"/>
    <w:rsid w:val="00223729"/>
    <w:rsid w:val="002332FA"/>
    <w:rsid w:val="00295DB6"/>
    <w:rsid w:val="002B1D11"/>
    <w:rsid w:val="002C7F62"/>
    <w:rsid w:val="002D75DE"/>
    <w:rsid w:val="002E46D2"/>
    <w:rsid w:val="002F633C"/>
    <w:rsid w:val="00331349"/>
    <w:rsid w:val="0033172A"/>
    <w:rsid w:val="00336538"/>
    <w:rsid w:val="00342C1C"/>
    <w:rsid w:val="003745D5"/>
    <w:rsid w:val="00380EDB"/>
    <w:rsid w:val="003B7444"/>
    <w:rsid w:val="003C4FF6"/>
    <w:rsid w:val="003F5DD0"/>
    <w:rsid w:val="00406109"/>
    <w:rsid w:val="00422CDC"/>
    <w:rsid w:val="00424DB7"/>
    <w:rsid w:val="00447297"/>
    <w:rsid w:val="00456347"/>
    <w:rsid w:val="004C6642"/>
    <w:rsid w:val="00516F6B"/>
    <w:rsid w:val="005779BE"/>
    <w:rsid w:val="005931D9"/>
    <w:rsid w:val="005B619E"/>
    <w:rsid w:val="005C2691"/>
    <w:rsid w:val="005E676D"/>
    <w:rsid w:val="005F088A"/>
    <w:rsid w:val="006271E9"/>
    <w:rsid w:val="006507E7"/>
    <w:rsid w:val="006522F2"/>
    <w:rsid w:val="006718AC"/>
    <w:rsid w:val="006865AD"/>
    <w:rsid w:val="006A5B44"/>
    <w:rsid w:val="006C1BBD"/>
    <w:rsid w:val="006C579B"/>
    <w:rsid w:val="00721BCF"/>
    <w:rsid w:val="007321A0"/>
    <w:rsid w:val="00732D64"/>
    <w:rsid w:val="00792226"/>
    <w:rsid w:val="008349C1"/>
    <w:rsid w:val="00866812"/>
    <w:rsid w:val="008711B1"/>
    <w:rsid w:val="00876452"/>
    <w:rsid w:val="008B1F67"/>
    <w:rsid w:val="00917839"/>
    <w:rsid w:val="00961781"/>
    <w:rsid w:val="0096606F"/>
    <w:rsid w:val="00973C91"/>
    <w:rsid w:val="009753E7"/>
    <w:rsid w:val="009D350F"/>
    <w:rsid w:val="00A032CC"/>
    <w:rsid w:val="00A25278"/>
    <w:rsid w:val="00A2570B"/>
    <w:rsid w:val="00A505E7"/>
    <w:rsid w:val="00A54EBD"/>
    <w:rsid w:val="00A70B30"/>
    <w:rsid w:val="00AB7CE5"/>
    <w:rsid w:val="00B358BB"/>
    <w:rsid w:val="00B87B54"/>
    <w:rsid w:val="00BB0FD7"/>
    <w:rsid w:val="00BE00C3"/>
    <w:rsid w:val="00C02288"/>
    <w:rsid w:val="00C172E7"/>
    <w:rsid w:val="00CA6EC4"/>
    <w:rsid w:val="00CC11A3"/>
    <w:rsid w:val="00CC5371"/>
    <w:rsid w:val="00CE7941"/>
    <w:rsid w:val="00D11A73"/>
    <w:rsid w:val="00D25A32"/>
    <w:rsid w:val="00D328EB"/>
    <w:rsid w:val="00D75A9C"/>
    <w:rsid w:val="00D9755A"/>
    <w:rsid w:val="00DB7964"/>
    <w:rsid w:val="00DE4383"/>
    <w:rsid w:val="00E265A6"/>
    <w:rsid w:val="00E32D12"/>
    <w:rsid w:val="00E636CE"/>
    <w:rsid w:val="00E7637F"/>
    <w:rsid w:val="00E91403"/>
    <w:rsid w:val="00EA6C38"/>
    <w:rsid w:val="00EC77A2"/>
    <w:rsid w:val="00EE2F6F"/>
    <w:rsid w:val="00F1312E"/>
    <w:rsid w:val="00F5267F"/>
    <w:rsid w:val="00F732CF"/>
    <w:rsid w:val="00F9635E"/>
    <w:rsid w:val="00FE2605"/>
    <w:rsid w:val="00FE4C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C694"/>
  <w15:docId w15:val="{B9908001-A7DC-4293-94CF-F1C86456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E3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68F"/>
    <w:rPr>
      <w:rFonts w:ascii="Segoe UI" w:hAnsi="Segoe UI" w:cs="Segoe UI"/>
      <w:sz w:val="18"/>
      <w:szCs w:val="18"/>
    </w:rPr>
  </w:style>
  <w:style w:type="paragraph" w:styleId="ListParagraph">
    <w:name w:val="List Paragraph"/>
    <w:basedOn w:val="Normal"/>
    <w:uiPriority w:val="34"/>
    <w:qFormat/>
    <w:rsid w:val="00261BB7"/>
    <w:pPr>
      <w:ind w:left="720"/>
      <w:contextualSpacing/>
    </w:pPr>
  </w:style>
  <w:style w:type="paragraph" w:styleId="Header">
    <w:name w:val="header"/>
    <w:basedOn w:val="Normal"/>
    <w:link w:val="HeaderChar"/>
    <w:uiPriority w:val="99"/>
    <w:unhideWhenUsed/>
    <w:rsid w:val="001A27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785"/>
  </w:style>
  <w:style w:type="paragraph" w:styleId="Footer">
    <w:name w:val="footer"/>
    <w:basedOn w:val="Normal"/>
    <w:link w:val="FooterChar"/>
    <w:uiPriority w:val="99"/>
    <w:unhideWhenUsed/>
    <w:rsid w:val="001A27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785"/>
  </w:style>
  <w:style w:type="paragraph" w:styleId="NormalWeb">
    <w:name w:val="Normal (Web)"/>
    <w:basedOn w:val="Normal"/>
    <w:uiPriority w:val="99"/>
    <w:unhideWhenUsed/>
    <w:rsid w:val="00B02725"/>
    <w:pPr>
      <w:spacing w:before="100" w:beforeAutospacing="1" w:after="100" w:afterAutospacing="1" w:line="240" w:lineRule="auto"/>
    </w:pPr>
    <w:rPr>
      <w:rFonts w:ascii="Times New Roman" w:eastAsia="Times New Roman" w:hAnsi="Times New Roman" w:cs="Times New Roman"/>
      <w:sz w:val="24"/>
      <w:szCs w:val="24"/>
      <w:lang w:val="en-IN"/>
    </w:rPr>
  </w:style>
  <w:style w:type="character" w:styleId="Strong">
    <w:name w:val="Strong"/>
    <w:basedOn w:val="DefaultParagraphFont"/>
    <w:uiPriority w:val="22"/>
    <w:qFormat/>
    <w:rsid w:val="00B02725"/>
    <w:rPr>
      <w:b/>
      <w:bCs/>
    </w:rPr>
  </w:style>
  <w:style w:type="character" w:styleId="HTMLCode">
    <w:name w:val="HTML Code"/>
    <w:basedOn w:val="DefaultParagraphFont"/>
    <w:uiPriority w:val="99"/>
    <w:semiHidden/>
    <w:unhideWhenUsed/>
    <w:rsid w:val="00B02725"/>
    <w:rPr>
      <w:rFonts w:ascii="Courier New" w:eastAsia="Times New Roman" w:hAnsi="Courier New" w:cs="Courier New"/>
      <w:sz w:val="20"/>
      <w:szCs w:val="20"/>
    </w:rPr>
  </w:style>
  <w:style w:type="character" w:styleId="Emphasis">
    <w:name w:val="Emphasis"/>
    <w:basedOn w:val="DefaultParagraphFont"/>
    <w:uiPriority w:val="20"/>
    <w:qFormat/>
    <w:rsid w:val="005D508F"/>
    <w:rPr>
      <w:i/>
      <w:i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TMLPreformatted">
    <w:name w:val="HTML Preformatted"/>
    <w:basedOn w:val="Normal"/>
    <w:link w:val="HTMLPreformattedChar"/>
    <w:uiPriority w:val="99"/>
    <w:unhideWhenUsed/>
    <w:rsid w:val="002E4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rPr>
  </w:style>
  <w:style w:type="character" w:customStyle="1" w:styleId="HTMLPreformattedChar">
    <w:name w:val="HTML Preformatted Char"/>
    <w:basedOn w:val="DefaultParagraphFont"/>
    <w:link w:val="HTMLPreformatted"/>
    <w:uiPriority w:val="99"/>
    <w:rsid w:val="002E46D2"/>
    <w:rPr>
      <w:rFonts w:ascii="Courier New" w:eastAsia="Times New Roman" w:hAnsi="Courier New" w:cs="Courier New"/>
      <w:sz w:val="20"/>
      <w:szCs w:val="20"/>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9433">
      <w:bodyDiv w:val="1"/>
      <w:marLeft w:val="0"/>
      <w:marRight w:val="0"/>
      <w:marTop w:val="0"/>
      <w:marBottom w:val="0"/>
      <w:divBdr>
        <w:top w:val="none" w:sz="0" w:space="0" w:color="auto"/>
        <w:left w:val="none" w:sz="0" w:space="0" w:color="auto"/>
        <w:bottom w:val="none" w:sz="0" w:space="0" w:color="auto"/>
        <w:right w:val="none" w:sz="0" w:space="0" w:color="auto"/>
      </w:divBdr>
    </w:div>
    <w:div w:id="213734344">
      <w:bodyDiv w:val="1"/>
      <w:marLeft w:val="0"/>
      <w:marRight w:val="0"/>
      <w:marTop w:val="0"/>
      <w:marBottom w:val="0"/>
      <w:divBdr>
        <w:top w:val="none" w:sz="0" w:space="0" w:color="auto"/>
        <w:left w:val="none" w:sz="0" w:space="0" w:color="auto"/>
        <w:bottom w:val="none" w:sz="0" w:space="0" w:color="auto"/>
        <w:right w:val="none" w:sz="0" w:space="0" w:color="auto"/>
      </w:divBdr>
    </w:div>
    <w:div w:id="246505378">
      <w:bodyDiv w:val="1"/>
      <w:marLeft w:val="0"/>
      <w:marRight w:val="0"/>
      <w:marTop w:val="0"/>
      <w:marBottom w:val="0"/>
      <w:divBdr>
        <w:top w:val="none" w:sz="0" w:space="0" w:color="auto"/>
        <w:left w:val="none" w:sz="0" w:space="0" w:color="auto"/>
        <w:bottom w:val="none" w:sz="0" w:space="0" w:color="auto"/>
        <w:right w:val="none" w:sz="0" w:space="0" w:color="auto"/>
      </w:divBdr>
    </w:div>
    <w:div w:id="300235778">
      <w:bodyDiv w:val="1"/>
      <w:marLeft w:val="0"/>
      <w:marRight w:val="0"/>
      <w:marTop w:val="0"/>
      <w:marBottom w:val="0"/>
      <w:divBdr>
        <w:top w:val="none" w:sz="0" w:space="0" w:color="auto"/>
        <w:left w:val="none" w:sz="0" w:space="0" w:color="auto"/>
        <w:bottom w:val="none" w:sz="0" w:space="0" w:color="auto"/>
        <w:right w:val="none" w:sz="0" w:space="0" w:color="auto"/>
      </w:divBdr>
    </w:div>
    <w:div w:id="526143815">
      <w:bodyDiv w:val="1"/>
      <w:marLeft w:val="0"/>
      <w:marRight w:val="0"/>
      <w:marTop w:val="0"/>
      <w:marBottom w:val="0"/>
      <w:divBdr>
        <w:top w:val="none" w:sz="0" w:space="0" w:color="auto"/>
        <w:left w:val="none" w:sz="0" w:space="0" w:color="auto"/>
        <w:bottom w:val="none" w:sz="0" w:space="0" w:color="auto"/>
        <w:right w:val="none" w:sz="0" w:space="0" w:color="auto"/>
      </w:divBdr>
    </w:div>
    <w:div w:id="597176315">
      <w:bodyDiv w:val="1"/>
      <w:marLeft w:val="0"/>
      <w:marRight w:val="0"/>
      <w:marTop w:val="0"/>
      <w:marBottom w:val="0"/>
      <w:divBdr>
        <w:top w:val="none" w:sz="0" w:space="0" w:color="auto"/>
        <w:left w:val="none" w:sz="0" w:space="0" w:color="auto"/>
        <w:bottom w:val="none" w:sz="0" w:space="0" w:color="auto"/>
        <w:right w:val="none" w:sz="0" w:space="0" w:color="auto"/>
      </w:divBdr>
      <w:divsChild>
        <w:div w:id="947813959">
          <w:marLeft w:val="0"/>
          <w:marRight w:val="0"/>
          <w:marTop w:val="0"/>
          <w:marBottom w:val="0"/>
          <w:divBdr>
            <w:top w:val="none" w:sz="0" w:space="0" w:color="auto"/>
            <w:left w:val="none" w:sz="0" w:space="0" w:color="auto"/>
            <w:bottom w:val="none" w:sz="0" w:space="0" w:color="auto"/>
            <w:right w:val="none" w:sz="0" w:space="0" w:color="auto"/>
          </w:divBdr>
          <w:divsChild>
            <w:div w:id="439836390">
              <w:marLeft w:val="0"/>
              <w:marRight w:val="0"/>
              <w:marTop w:val="0"/>
              <w:marBottom w:val="0"/>
              <w:divBdr>
                <w:top w:val="none" w:sz="0" w:space="0" w:color="auto"/>
                <w:left w:val="none" w:sz="0" w:space="0" w:color="auto"/>
                <w:bottom w:val="none" w:sz="0" w:space="0" w:color="auto"/>
                <w:right w:val="none" w:sz="0" w:space="0" w:color="auto"/>
              </w:divBdr>
              <w:divsChild>
                <w:div w:id="187184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5527">
      <w:bodyDiv w:val="1"/>
      <w:marLeft w:val="0"/>
      <w:marRight w:val="0"/>
      <w:marTop w:val="0"/>
      <w:marBottom w:val="0"/>
      <w:divBdr>
        <w:top w:val="none" w:sz="0" w:space="0" w:color="auto"/>
        <w:left w:val="none" w:sz="0" w:space="0" w:color="auto"/>
        <w:bottom w:val="none" w:sz="0" w:space="0" w:color="auto"/>
        <w:right w:val="none" w:sz="0" w:space="0" w:color="auto"/>
      </w:divBdr>
    </w:div>
    <w:div w:id="614292111">
      <w:bodyDiv w:val="1"/>
      <w:marLeft w:val="0"/>
      <w:marRight w:val="0"/>
      <w:marTop w:val="0"/>
      <w:marBottom w:val="0"/>
      <w:divBdr>
        <w:top w:val="none" w:sz="0" w:space="0" w:color="auto"/>
        <w:left w:val="none" w:sz="0" w:space="0" w:color="auto"/>
        <w:bottom w:val="none" w:sz="0" w:space="0" w:color="auto"/>
        <w:right w:val="none" w:sz="0" w:space="0" w:color="auto"/>
      </w:divBdr>
    </w:div>
    <w:div w:id="687291463">
      <w:bodyDiv w:val="1"/>
      <w:marLeft w:val="0"/>
      <w:marRight w:val="0"/>
      <w:marTop w:val="0"/>
      <w:marBottom w:val="0"/>
      <w:divBdr>
        <w:top w:val="none" w:sz="0" w:space="0" w:color="auto"/>
        <w:left w:val="none" w:sz="0" w:space="0" w:color="auto"/>
        <w:bottom w:val="none" w:sz="0" w:space="0" w:color="auto"/>
        <w:right w:val="none" w:sz="0" w:space="0" w:color="auto"/>
      </w:divBdr>
    </w:div>
    <w:div w:id="791093321">
      <w:bodyDiv w:val="1"/>
      <w:marLeft w:val="0"/>
      <w:marRight w:val="0"/>
      <w:marTop w:val="0"/>
      <w:marBottom w:val="0"/>
      <w:divBdr>
        <w:top w:val="none" w:sz="0" w:space="0" w:color="auto"/>
        <w:left w:val="none" w:sz="0" w:space="0" w:color="auto"/>
        <w:bottom w:val="none" w:sz="0" w:space="0" w:color="auto"/>
        <w:right w:val="none" w:sz="0" w:space="0" w:color="auto"/>
      </w:divBdr>
    </w:div>
    <w:div w:id="793132813">
      <w:bodyDiv w:val="1"/>
      <w:marLeft w:val="0"/>
      <w:marRight w:val="0"/>
      <w:marTop w:val="0"/>
      <w:marBottom w:val="0"/>
      <w:divBdr>
        <w:top w:val="none" w:sz="0" w:space="0" w:color="auto"/>
        <w:left w:val="none" w:sz="0" w:space="0" w:color="auto"/>
        <w:bottom w:val="none" w:sz="0" w:space="0" w:color="auto"/>
        <w:right w:val="none" w:sz="0" w:space="0" w:color="auto"/>
      </w:divBdr>
      <w:divsChild>
        <w:div w:id="970552379">
          <w:marLeft w:val="0"/>
          <w:marRight w:val="0"/>
          <w:marTop w:val="0"/>
          <w:marBottom w:val="0"/>
          <w:divBdr>
            <w:top w:val="none" w:sz="0" w:space="0" w:color="auto"/>
            <w:left w:val="none" w:sz="0" w:space="0" w:color="auto"/>
            <w:bottom w:val="none" w:sz="0" w:space="0" w:color="auto"/>
            <w:right w:val="none" w:sz="0" w:space="0" w:color="auto"/>
          </w:divBdr>
          <w:divsChild>
            <w:div w:id="814683235">
              <w:marLeft w:val="0"/>
              <w:marRight w:val="0"/>
              <w:marTop w:val="0"/>
              <w:marBottom w:val="0"/>
              <w:divBdr>
                <w:top w:val="none" w:sz="0" w:space="0" w:color="auto"/>
                <w:left w:val="none" w:sz="0" w:space="0" w:color="auto"/>
                <w:bottom w:val="none" w:sz="0" w:space="0" w:color="auto"/>
                <w:right w:val="none" w:sz="0" w:space="0" w:color="auto"/>
              </w:divBdr>
              <w:divsChild>
                <w:div w:id="1718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644607">
      <w:bodyDiv w:val="1"/>
      <w:marLeft w:val="0"/>
      <w:marRight w:val="0"/>
      <w:marTop w:val="0"/>
      <w:marBottom w:val="0"/>
      <w:divBdr>
        <w:top w:val="none" w:sz="0" w:space="0" w:color="auto"/>
        <w:left w:val="none" w:sz="0" w:space="0" w:color="auto"/>
        <w:bottom w:val="none" w:sz="0" w:space="0" w:color="auto"/>
        <w:right w:val="none" w:sz="0" w:space="0" w:color="auto"/>
      </w:divBdr>
    </w:div>
    <w:div w:id="1120339351">
      <w:bodyDiv w:val="1"/>
      <w:marLeft w:val="0"/>
      <w:marRight w:val="0"/>
      <w:marTop w:val="0"/>
      <w:marBottom w:val="0"/>
      <w:divBdr>
        <w:top w:val="none" w:sz="0" w:space="0" w:color="auto"/>
        <w:left w:val="none" w:sz="0" w:space="0" w:color="auto"/>
        <w:bottom w:val="none" w:sz="0" w:space="0" w:color="auto"/>
        <w:right w:val="none" w:sz="0" w:space="0" w:color="auto"/>
      </w:divBdr>
    </w:div>
    <w:div w:id="1253930892">
      <w:bodyDiv w:val="1"/>
      <w:marLeft w:val="0"/>
      <w:marRight w:val="0"/>
      <w:marTop w:val="0"/>
      <w:marBottom w:val="0"/>
      <w:divBdr>
        <w:top w:val="none" w:sz="0" w:space="0" w:color="auto"/>
        <w:left w:val="none" w:sz="0" w:space="0" w:color="auto"/>
        <w:bottom w:val="none" w:sz="0" w:space="0" w:color="auto"/>
        <w:right w:val="none" w:sz="0" w:space="0" w:color="auto"/>
      </w:divBdr>
    </w:div>
    <w:div w:id="1254126140">
      <w:bodyDiv w:val="1"/>
      <w:marLeft w:val="0"/>
      <w:marRight w:val="0"/>
      <w:marTop w:val="0"/>
      <w:marBottom w:val="0"/>
      <w:divBdr>
        <w:top w:val="none" w:sz="0" w:space="0" w:color="auto"/>
        <w:left w:val="none" w:sz="0" w:space="0" w:color="auto"/>
        <w:bottom w:val="none" w:sz="0" w:space="0" w:color="auto"/>
        <w:right w:val="none" w:sz="0" w:space="0" w:color="auto"/>
      </w:divBdr>
    </w:div>
    <w:div w:id="1273826241">
      <w:bodyDiv w:val="1"/>
      <w:marLeft w:val="0"/>
      <w:marRight w:val="0"/>
      <w:marTop w:val="0"/>
      <w:marBottom w:val="0"/>
      <w:divBdr>
        <w:top w:val="none" w:sz="0" w:space="0" w:color="auto"/>
        <w:left w:val="none" w:sz="0" w:space="0" w:color="auto"/>
        <w:bottom w:val="none" w:sz="0" w:space="0" w:color="auto"/>
        <w:right w:val="none" w:sz="0" w:space="0" w:color="auto"/>
      </w:divBdr>
    </w:div>
    <w:div w:id="1311445951">
      <w:bodyDiv w:val="1"/>
      <w:marLeft w:val="0"/>
      <w:marRight w:val="0"/>
      <w:marTop w:val="0"/>
      <w:marBottom w:val="0"/>
      <w:divBdr>
        <w:top w:val="none" w:sz="0" w:space="0" w:color="auto"/>
        <w:left w:val="none" w:sz="0" w:space="0" w:color="auto"/>
        <w:bottom w:val="none" w:sz="0" w:space="0" w:color="auto"/>
        <w:right w:val="none" w:sz="0" w:space="0" w:color="auto"/>
      </w:divBdr>
    </w:div>
    <w:div w:id="1332299418">
      <w:bodyDiv w:val="1"/>
      <w:marLeft w:val="0"/>
      <w:marRight w:val="0"/>
      <w:marTop w:val="0"/>
      <w:marBottom w:val="0"/>
      <w:divBdr>
        <w:top w:val="none" w:sz="0" w:space="0" w:color="auto"/>
        <w:left w:val="none" w:sz="0" w:space="0" w:color="auto"/>
        <w:bottom w:val="none" w:sz="0" w:space="0" w:color="auto"/>
        <w:right w:val="none" w:sz="0" w:space="0" w:color="auto"/>
      </w:divBdr>
    </w:div>
    <w:div w:id="1355620686">
      <w:bodyDiv w:val="1"/>
      <w:marLeft w:val="0"/>
      <w:marRight w:val="0"/>
      <w:marTop w:val="0"/>
      <w:marBottom w:val="0"/>
      <w:divBdr>
        <w:top w:val="none" w:sz="0" w:space="0" w:color="auto"/>
        <w:left w:val="none" w:sz="0" w:space="0" w:color="auto"/>
        <w:bottom w:val="none" w:sz="0" w:space="0" w:color="auto"/>
        <w:right w:val="none" w:sz="0" w:space="0" w:color="auto"/>
      </w:divBdr>
    </w:div>
    <w:div w:id="1391730646">
      <w:bodyDiv w:val="1"/>
      <w:marLeft w:val="0"/>
      <w:marRight w:val="0"/>
      <w:marTop w:val="0"/>
      <w:marBottom w:val="0"/>
      <w:divBdr>
        <w:top w:val="none" w:sz="0" w:space="0" w:color="auto"/>
        <w:left w:val="none" w:sz="0" w:space="0" w:color="auto"/>
        <w:bottom w:val="none" w:sz="0" w:space="0" w:color="auto"/>
        <w:right w:val="none" w:sz="0" w:space="0" w:color="auto"/>
      </w:divBdr>
    </w:div>
    <w:div w:id="1407066441">
      <w:bodyDiv w:val="1"/>
      <w:marLeft w:val="0"/>
      <w:marRight w:val="0"/>
      <w:marTop w:val="0"/>
      <w:marBottom w:val="0"/>
      <w:divBdr>
        <w:top w:val="none" w:sz="0" w:space="0" w:color="auto"/>
        <w:left w:val="none" w:sz="0" w:space="0" w:color="auto"/>
        <w:bottom w:val="none" w:sz="0" w:space="0" w:color="auto"/>
        <w:right w:val="none" w:sz="0" w:space="0" w:color="auto"/>
      </w:divBdr>
    </w:div>
    <w:div w:id="1452482223">
      <w:bodyDiv w:val="1"/>
      <w:marLeft w:val="0"/>
      <w:marRight w:val="0"/>
      <w:marTop w:val="0"/>
      <w:marBottom w:val="0"/>
      <w:divBdr>
        <w:top w:val="none" w:sz="0" w:space="0" w:color="auto"/>
        <w:left w:val="none" w:sz="0" w:space="0" w:color="auto"/>
        <w:bottom w:val="none" w:sz="0" w:space="0" w:color="auto"/>
        <w:right w:val="none" w:sz="0" w:space="0" w:color="auto"/>
      </w:divBdr>
      <w:divsChild>
        <w:div w:id="1065641686">
          <w:marLeft w:val="0"/>
          <w:marRight w:val="0"/>
          <w:marTop w:val="0"/>
          <w:marBottom w:val="0"/>
          <w:divBdr>
            <w:top w:val="none" w:sz="0" w:space="0" w:color="auto"/>
            <w:left w:val="none" w:sz="0" w:space="0" w:color="auto"/>
            <w:bottom w:val="none" w:sz="0" w:space="0" w:color="auto"/>
            <w:right w:val="none" w:sz="0" w:space="0" w:color="auto"/>
          </w:divBdr>
        </w:div>
      </w:divsChild>
    </w:div>
    <w:div w:id="1515419391">
      <w:bodyDiv w:val="1"/>
      <w:marLeft w:val="0"/>
      <w:marRight w:val="0"/>
      <w:marTop w:val="0"/>
      <w:marBottom w:val="0"/>
      <w:divBdr>
        <w:top w:val="none" w:sz="0" w:space="0" w:color="auto"/>
        <w:left w:val="none" w:sz="0" w:space="0" w:color="auto"/>
        <w:bottom w:val="none" w:sz="0" w:space="0" w:color="auto"/>
        <w:right w:val="none" w:sz="0" w:space="0" w:color="auto"/>
      </w:divBdr>
    </w:div>
    <w:div w:id="1537041257">
      <w:bodyDiv w:val="1"/>
      <w:marLeft w:val="0"/>
      <w:marRight w:val="0"/>
      <w:marTop w:val="0"/>
      <w:marBottom w:val="0"/>
      <w:divBdr>
        <w:top w:val="none" w:sz="0" w:space="0" w:color="auto"/>
        <w:left w:val="none" w:sz="0" w:space="0" w:color="auto"/>
        <w:bottom w:val="none" w:sz="0" w:space="0" w:color="auto"/>
        <w:right w:val="none" w:sz="0" w:space="0" w:color="auto"/>
      </w:divBdr>
    </w:div>
    <w:div w:id="1627352730">
      <w:bodyDiv w:val="1"/>
      <w:marLeft w:val="0"/>
      <w:marRight w:val="0"/>
      <w:marTop w:val="0"/>
      <w:marBottom w:val="0"/>
      <w:divBdr>
        <w:top w:val="none" w:sz="0" w:space="0" w:color="auto"/>
        <w:left w:val="none" w:sz="0" w:space="0" w:color="auto"/>
        <w:bottom w:val="none" w:sz="0" w:space="0" w:color="auto"/>
        <w:right w:val="none" w:sz="0" w:space="0" w:color="auto"/>
      </w:divBdr>
    </w:div>
    <w:div w:id="1652098345">
      <w:bodyDiv w:val="1"/>
      <w:marLeft w:val="0"/>
      <w:marRight w:val="0"/>
      <w:marTop w:val="0"/>
      <w:marBottom w:val="0"/>
      <w:divBdr>
        <w:top w:val="none" w:sz="0" w:space="0" w:color="auto"/>
        <w:left w:val="none" w:sz="0" w:space="0" w:color="auto"/>
        <w:bottom w:val="none" w:sz="0" w:space="0" w:color="auto"/>
        <w:right w:val="none" w:sz="0" w:space="0" w:color="auto"/>
      </w:divBdr>
    </w:div>
    <w:div w:id="1698851824">
      <w:bodyDiv w:val="1"/>
      <w:marLeft w:val="0"/>
      <w:marRight w:val="0"/>
      <w:marTop w:val="0"/>
      <w:marBottom w:val="0"/>
      <w:divBdr>
        <w:top w:val="none" w:sz="0" w:space="0" w:color="auto"/>
        <w:left w:val="none" w:sz="0" w:space="0" w:color="auto"/>
        <w:bottom w:val="none" w:sz="0" w:space="0" w:color="auto"/>
        <w:right w:val="none" w:sz="0" w:space="0" w:color="auto"/>
      </w:divBdr>
    </w:div>
    <w:div w:id="1758557575">
      <w:bodyDiv w:val="1"/>
      <w:marLeft w:val="0"/>
      <w:marRight w:val="0"/>
      <w:marTop w:val="0"/>
      <w:marBottom w:val="0"/>
      <w:divBdr>
        <w:top w:val="none" w:sz="0" w:space="0" w:color="auto"/>
        <w:left w:val="none" w:sz="0" w:space="0" w:color="auto"/>
        <w:bottom w:val="none" w:sz="0" w:space="0" w:color="auto"/>
        <w:right w:val="none" w:sz="0" w:space="0" w:color="auto"/>
      </w:divBdr>
      <w:divsChild>
        <w:div w:id="1130052548">
          <w:marLeft w:val="0"/>
          <w:marRight w:val="0"/>
          <w:marTop w:val="0"/>
          <w:marBottom w:val="0"/>
          <w:divBdr>
            <w:top w:val="none" w:sz="0" w:space="0" w:color="auto"/>
            <w:left w:val="none" w:sz="0" w:space="0" w:color="auto"/>
            <w:bottom w:val="none" w:sz="0" w:space="0" w:color="auto"/>
            <w:right w:val="none" w:sz="0" w:space="0" w:color="auto"/>
          </w:divBdr>
          <w:divsChild>
            <w:div w:id="263349257">
              <w:marLeft w:val="0"/>
              <w:marRight w:val="0"/>
              <w:marTop w:val="0"/>
              <w:marBottom w:val="0"/>
              <w:divBdr>
                <w:top w:val="none" w:sz="0" w:space="0" w:color="auto"/>
                <w:left w:val="none" w:sz="0" w:space="0" w:color="auto"/>
                <w:bottom w:val="none" w:sz="0" w:space="0" w:color="auto"/>
                <w:right w:val="none" w:sz="0" w:space="0" w:color="auto"/>
              </w:divBdr>
              <w:divsChild>
                <w:div w:id="159771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950512">
      <w:bodyDiv w:val="1"/>
      <w:marLeft w:val="0"/>
      <w:marRight w:val="0"/>
      <w:marTop w:val="0"/>
      <w:marBottom w:val="0"/>
      <w:divBdr>
        <w:top w:val="none" w:sz="0" w:space="0" w:color="auto"/>
        <w:left w:val="none" w:sz="0" w:space="0" w:color="auto"/>
        <w:bottom w:val="none" w:sz="0" w:space="0" w:color="auto"/>
        <w:right w:val="none" w:sz="0" w:space="0" w:color="auto"/>
      </w:divBdr>
    </w:div>
    <w:div w:id="1836607494">
      <w:bodyDiv w:val="1"/>
      <w:marLeft w:val="0"/>
      <w:marRight w:val="0"/>
      <w:marTop w:val="0"/>
      <w:marBottom w:val="0"/>
      <w:divBdr>
        <w:top w:val="none" w:sz="0" w:space="0" w:color="auto"/>
        <w:left w:val="none" w:sz="0" w:space="0" w:color="auto"/>
        <w:bottom w:val="none" w:sz="0" w:space="0" w:color="auto"/>
        <w:right w:val="none" w:sz="0" w:space="0" w:color="auto"/>
      </w:divBdr>
      <w:divsChild>
        <w:div w:id="2088647383">
          <w:marLeft w:val="0"/>
          <w:marRight w:val="0"/>
          <w:marTop w:val="0"/>
          <w:marBottom w:val="0"/>
          <w:divBdr>
            <w:top w:val="none" w:sz="0" w:space="0" w:color="auto"/>
            <w:left w:val="none" w:sz="0" w:space="0" w:color="auto"/>
            <w:bottom w:val="none" w:sz="0" w:space="0" w:color="auto"/>
            <w:right w:val="none" w:sz="0" w:space="0" w:color="auto"/>
          </w:divBdr>
        </w:div>
      </w:divsChild>
    </w:div>
    <w:div w:id="1876917546">
      <w:bodyDiv w:val="1"/>
      <w:marLeft w:val="0"/>
      <w:marRight w:val="0"/>
      <w:marTop w:val="0"/>
      <w:marBottom w:val="0"/>
      <w:divBdr>
        <w:top w:val="none" w:sz="0" w:space="0" w:color="auto"/>
        <w:left w:val="none" w:sz="0" w:space="0" w:color="auto"/>
        <w:bottom w:val="none" w:sz="0" w:space="0" w:color="auto"/>
        <w:right w:val="none" w:sz="0" w:space="0" w:color="auto"/>
      </w:divBdr>
    </w:div>
    <w:div w:id="1914124008">
      <w:bodyDiv w:val="1"/>
      <w:marLeft w:val="0"/>
      <w:marRight w:val="0"/>
      <w:marTop w:val="0"/>
      <w:marBottom w:val="0"/>
      <w:divBdr>
        <w:top w:val="none" w:sz="0" w:space="0" w:color="auto"/>
        <w:left w:val="none" w:sz="0" w:space="0" w:color="auto"/>
        <w:bottom w:val="none" w:sz="0" w:space="0" w:color="auto"/>
        <w:right w:val="none" w:sz="0" w:space="0" w:color="auto"/>
      </w:divBdr>
    </w:div>
    <w:div w:id="1946576396">
      <w:bodyDiv w:val="1"/>
      <w:marLeft w:val="0"/>
      <w:marRight w:val="0"/>
      <w:marTop w:val="0"/>
      <w:marBottom w:val="0"/>
      <w:divBdr>
        <w:top w:val="none" w:sz="0" w:space="0" w:color="auto"/>
        <w:left w:val="none" w:sz="0" w:space="0" w:color="auto"/>
        <w:bottom w:val="none" w:sz="0" w:space="0" w:color="auto"/>
        <w:right w:val="none" w:sz="0" w:space="0" w:color="auto"/>
      </w:divBdr>
    </w:div>
    <w:div w:id="1956251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SOXIdQwIpF8pqWWrOgOPSKYbVQ==">CgMxLjAaJQoBMBIgCh4IB0IaCg9UaW1lcyBOZXcgUm9tYW4SB0d1bmdzdWgyDmguOTZuc3J6ZXI1cnBiOABqIAoUc3VnZ2VzdC51M3Q2NG9ydmkzZ20SCFN3YXBuYSBEaiAKFHN1Z2dlc3QuOGhiMHhreXI5dG5mEghTd2FwbmEgRHIhMVNKbDUyRm5nY0pydDg5dTlJZjFLZXNROEF4aUQtMENp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1848</Words>
  <Characters>10537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Sri Ram</dc:creator>
  <cp:lastModifiedBy>Prashant Atmakuri</cp:lastModifiedBy>
  <cp:revision>13</cp:revision>
  <cp:lastPrinted>2026-02-02T11:50:00Z</cp:lastPrinted>
  <dcterms:created xsi:type="dcterms:W3CDTF">2026-04-08T05:33:00Z</dcterms:created>
  <dcterms:modified xsi:type="dcterms:W3CDTF">2026-04-08T05:50:00Z</dcterms:modified>
</cp:coreProperties>
</file>