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60" w:type="dxa"/>
        <w:tblLook w:val="04A0" w:firstRow="1" w:lastRow="0" w:firstColumn="1" w:lastColumn="0" w:noHBand="0" w:noVBand="1"/>
      </w:tblPr>
      <w:tblGrid>
        <w:gridCol w:w="568"/>
        <w:gridCol w:w="1734"/>
        <w:gridCol w:w="965"/>
        <w:gridCol w:w="1430"/>
        <w:gridCol w:w="1543"/>
        <w:gridCol w:w="1504"/>
        <w:gridCol w:w="634"/>
        <w:gridCol w:w="270"/>
        <w:gridCol w:w="673"/>
        <w:gridCol w:w="739"/>
      </w:tblGrid>
      <w:tr w:rsidR="006D06EA" w14:paraId="2B548927" w14:textId="77777777" w:rsidTr="006E45D4">
        <w:tc>
          <w:tcPr>
            <w:tcW w:w="10060" w:type="dxa"/>
            <w:gridSpan w:val="10"/>
          </w:tcPr>
          <w:p w14:paraId="2125344F" w14:textId="2F25923F" w:rsidR="006D06EA" w:rsidRPr="00B47209" w:rsidRDefault="006D06EA" w:rsidP="00A548E1">
            <w:pPr>
              <w:jc w:val="center"/>
              <w:rPr>
                <w:b/>
                <w:sz w:val="24"/>
                <w:szCs w:val="24"/>
              </w:rPr>
            </w:pPr>
            <w:r>
              <w:rPr>
                <w:b/>
                <w:sz w:val="24"/>
                <w:szCs w:val="24"/>
              </w:rPr>
              <w:t>SCHEME</w:t>
            </w:r>
          </w:p>
        </w:tc>
      </w:tr>
      <w:tr w:rsidR="00B43ED0" w14:paraId="7A4D471C" w14:textId="77777777" w:rsidTr="006E45D4">
        <w:tc>
          <w:tcPr>
            <w:tcW w:w="10060" w:type="dxa"/>
            <w:gridSpan w:val="10"/>
          </w:tcPr>
          <w:p w14:paraId="4425D445" w14:textId="50233710" w:rsidR="00B43ED0" w:rsidRPr="00B47209" w:rsidRDefault="00B43ED0" w:rsidP="00A548E1">
            <w:pPr>
              <w:jc w:val="center"/>
              <w:rPr>
                <w:b/>
                <w:sz w:val="24"/>
                <w:szCs w:val="24"/>
              </w:rPr>
            </w:pPr>
            <w:r w:rsidRPr="00B47209">
              <w:rPr>
                <w:b/>
                <w:sz w:val="24"/>
                <w:szCs w:val="24"/>
              </w:rPr>
              <w:t>P</w:t>
            </w:r>
            <w:r w:rsidR="00A548E1">
              <w:rPr>
                <w:b/>
                <w:sz w:val="24"/>
                <w:szCs w:val="24"/>
              </w:rPr>
              <w:t xml:space="preserve">rasad V </w:t>
            </w:r>
            <w:proofErr w:type="spellStart"/>
            <w:r w:rsidRPr="00B47209">
              <w:rPr>
                <w:b/>
                <w:sz w:val="24"/>
                <w:szCs w:val="24"/>
              </w:rPr>
              <w:t>P</w:t>
            </w:r>
            <w:r w:rsidR="00A548E1">
              <w:rPr>
                <w:b/>
                <w:sz w:val="24"/>
                <w:szCs w:val="24"/>
              </w:rPr>
              <w:t>otluri</w:t>
            </w:r>
            <w:proofErr w:type="spellEnd"/>
            <w:r w:rsidRPr="00B47209">
              <w:rPr>
                <w:b/>
                <w:sz w:val="24"/>
                <w:szCs w:val="24"/>
              </w:rPr>
              <w:t xml:space="preserve"> Siddhartha Institute of Technology</w:t>
            </w:r>
          </w:p>
        </w:tc>
      </w:tr>
      <w:tr w:rsidR="00B43ED0" w14:paraId="0A70E28A" w14:textId="77777777" w:rsidTr="006E45D4">
        <w:tc>
          <w:tcPr>
            <w:tcW w:w="10060" w:type="dxa"/>
            <w:gridSpan w:val="10"/>
          </w:tcPr>
          <w:p w14:paraId="01ADFA88" w14:textId="77777777" w:rsidR="00B43ED0" w:rsidRPr="00B47209" w:rsidRDefault="00B43ED0" w:rsidP="00E35AF9">
            <w:pPr>
              <w:jc w:val="center"/>
              <w:rPr>
                <w:b/>
                <w:sz w:val="24"/>
                <w:szCs w:val="24"/>
              </w:rPr>
            </w:pPr>
            <w:r w:rsidRPr="00B47209">
              <w:rPr>
                <w:b/>
                <w:sz w:val="24"/>
                <w:szCs w:val="24"/>
              </w:rPr>
              <w:t>Department of Computer Science and Engineering</w:t>
            </w:r>
          </w:p>
        </w:tc>
      </w:tr>
      <w:tr w:rsidR="00EF3932" w14:paraId="77A0D0AD" w14:textId="77777777" w:rsidTr="00160ED5">
        <w:tc>
          <w:tcPr>
            <w:tcW w:w="2302" w:type="dxa"/>
            <w:gridSpan w:val="2"/>
            <w:vAlign w:val="center"/>
          </w:tcPr>
          <w:p w14:paraId="27AF8547" w14:textId="47298C04" w:rsidR="003E0C52" w:rsidRPr="00B47209" w:rsidRDefault="003E0C52" w:rsidP="00F512F5">
            <w:pPr>
              <w:jc w:val="center"/>
              <w:rPr>
                <w:b/>
                <w:sz w:val="24"/>
                <w:szCs w:val="24"/>
              </w:rPr>
            </w:pPr>
            <w:r w:rsidRPr="00B47209">
              <w:rPr>
                <w:b/>
                <w:sz w:val="24"/>
                <w:szCs w:val="24"/>
              </w:rPr>
              <w:t>Course: B.</w:t>
            </w:r>
            <w:r w:rsidR="007950B7">
              <w:rPr>
                <w:b/>
                <w:sz w:val="24"/>
                <w:szCs w:val="24"/>
              </w:rPr>
              <w:t xml:space="preserve"> </w:t>
            </w:r>
            <w:r w:rsidRPr="00B47209">
              <w:rPr>
                <w:b/>
                <w:sz w:val="24"/>
                <w:szCs w:val="24"/>
              </w:rPr>
              <w:t>Tech</w:t>
            </w:r>
          </w:p>
        </w:tc>
        <w:tc>
          <w:tcPr>
            <w:tcW w:w="965" w:type="dxa"/>
            <w:vAlign w:val="center"/>
          </w:tcPr>
          <w:p w14:paraId="1398C7A8" w14:textId="77777777" w:rsidR="003E0C52" w:rsidRPr="009077E3" w:rsidRDefault="003E0C52" w:rsidP="001E5F88">
            <w:pPr>
              <w:jc w:val="center"/>
              <w:rPr>
                <w:b/>
                <w:sz w:val="24"/>
                <w:szCs w:val="24"/>
              </w:rPr>
            </w:pPr>
            <w:r w:rsidRPr="00B47209">
              <w:rPr>
                <w:b/>
                <w:sz w:val="24"/>
                <w:szCs w:val="24"/>
              </w:rPr>
              <w:t>Year: I</w:t>
            </w:r>
            <w:r w:rsidR="009077E3">
              <w:rPr>
                <w:b/>
                <w:sz w:val="24"/>
                <w:szCs w:val="24"/>
              </w:rPr>
              <w:t>I</w:t>
            </w:r>
          </w:p>
        </w:tc>
        <w:tc>
          <w:tcPr>
            <w:tcW w:w="1430" w:type="dxa"/>
            <w:vAlign w:val="center"/>
          </w:tcPr>
          <w:p w14:paraId="67303E93" w14:textId="5D98332C" w:rsidR="003E0C52" w:rsidRPr="00B47209" w:rsidRDefault="00064F51" w:rsidP="00F512F5">
            <w:pPr>
              <w:jc w:val="center"/>
              <w:rPr>
                <w:b/>
                <w:sz w:val="24"/>
                <w:szCs w:val="24"/>
              </w:rPr>
            </w:pPr>
            <w:r>
              <w:rPr>
                <w:b/>
                <w:sz w:val="24"/>
                <w:szCs w:val="24"/>
              </w:rPr>
              <w:t>Semester: I</w:t>
            </w:r>
            <w:r w:rsidR="00EB7739">
              <w:rPr>
                <w:b/>
                <w:sz w:val="24"/>
                <w:szCs w:val="24"/>
              </w:rPr>
              <w:t>I</w:t>
            </w:r>
          </w:p>
        </w:tc>
        <w:tc>
          <w:tcPr>
            <w:tcW w:w="1543" w:type="dxa"/>
            <w:vAlign w:val="center"/>
          </w:tcPr>
          <w:p w14:paraId="40DD7AFC" w14:textId="53303560" w:rsidR="003E0C52" w:rsidRPr="00B47209" w:rsidRDefault="00527A17" w:rsidP="00F03E84">
            <w:pPr>
              <w:jc w:val="center"/>
              <w:rPr>
                <w:b/>
                <w:sz w:val="24"/>
                <w:szCs w:val="24"/>
              </w:rPr>
            </w:pPr>
            <w:r>
              <w:rPr>
                <w:b/>
                <w:sz w:val="24"/>
                <w:szCs w:val="24"/>
              </w:rPr>
              <w:t>Objec</w:t>
            </w:r>
            <w:r w:rsidR="00931C28">
              <w:rPr>
                <w:b/>
                <w:sz w:val="24"/>
                <w:szCs w:val="24"/>
              </w:rPr>
              <w:t>tive</w:t>
            </w:r>
            <w:r w:rsidR="00931C28" w:rsidRPr="00B47209">
              <w:rPr>
                <w:b/>
                <w:sz w:val="24"/>
                <w:szCs w:val="24"/>
              </w:rPr>
              <w:t>: I</w:t>
            </w:r>
            <w:r w:rsidR="001D0799">
              <w:rPr>
                <w:b/>
                <w:sz w:val="24"/>
                <w:szCs w:val="24"/>
              </w:rPr>
              <w:t>I</w:t>
            </w:r>
          </w:p>
        </w:tc>
        <w:tc>
          <w:tcPr>
            <w:tcW w:w="3820" w:type="dxa"/>
            <w:gridSpan w:val="5"/>
            <w:vAlign w:val="center"/>
          </w:tcPr>
          <w:p w14:paraId="0BC3F529" w14:textId="405D4E1D" w:rsidR="003E0C52" w:rsidRPr="00B47209" w:rsidRDefault="00853639" w:rsidP="008343DF">
            <w:pPr>
              <w:jc w:val="center"/>
              <w:rPr>
                <w:b/>
                <w:sz w:val="24"/>
                <w:szCs w:val="24"/>
              </w:rPr>
            </w:pPr>
            <w:r>
              <w:rPr>
                <w:b/>
                <w:sz w:val="24"/>
                <w:szCs w:val="24"/>
              </w:rPr>
              <w:t>A.Y:202</w:t>
            </w:r>
            <w:r w:rsidR="006E45D4">
              <w:rPr>
                <w:b/>
                <w:sz w:val="24"/>
                <w:szCs w:val="24"/>
              </w:rPr>
              <w:t>5</w:t>
            </w:r>
            <w:r w:rsidR="008343DF">
              <w:rPr>
                <w:b/>
                <w:sz w:val="24"/>
                <w:szCs w:val="24"/>
              </w:rPr>
              <w:t>-2</w:t>
            </w:r>
            <w:r w:rsidR="006E45D4">
              <w:rPr>
                <w:b/>
                <w:sz w:val="24"/>
                <w:szCs w:val="24"/>
              </w:rPr>
              <w:t>6</w:t>
            </w:r>
          </w:p>
        </w:tc>
      </w:tr>
      <w:tr w:rsidR="003E0C52" w14:paraId="21291B1B" w14:textId="77777777" w:rsidTr="00160ED5">
        <w:tc>
          <w:tcPr>
            <w:tcW w:w="2302" w:type="dxa"/>
            <w:gridSpan w:val="2"/>
            <w:vAlign w:val="center"/>
          </w:tcPr>
          <w:p w14:paraId="6F72722F" w14:textId="18BC3897" w:rsidR="003E0C52" w:rsidRPr="00B47209" w:rsidRDefault="00853639" w:rsidP="00853639">
            <w:pPr>
              <w:jc w:val="center"/>
              <w:rPr>
                <w:b/>
                <w:sz w:val="24"/>
                <w:szCs w:val="24"/>
              </w:rPr>
            </w:pPr>
            <w:r>
              <w:rPr>
                <w:b/>
                <w:sz w:val="24"/>
                <w:szCs w:val="24"/>
              </w:rPr>
              <w:t>Subject Code:</w:t>
            </w:r>
            <w:r w:rsidR="00737B29">
              <w:rPr>
                <w:b/>
                <w:sz w:val="24"/>
                <w:szCs w:val="24"/>
              </w:rPr>
              <w:t xml:space="preserve"> </w:t>
            </w:r>
            <w:r w:rsidR="008343DF">
              <w:rPr>
                <w:b/>
                <w:sz w:val="24"/>
                <w:szCs w:val="24"/>
              </w:rPr>
              <w:t>23</w:t>
            </w:r>
            <w:r w:rsidR="00737B29">
              <w:rPr>
                <w:b/>
                <w:sz w:val="24"/>
                <w:szCs w:val="24"/>
              </w:rPr>
              <w:t>CS3401</w:t>
            </w:r>
          </w:p>
        </w:tc>
        <w:tc>
          <w:tcPr>
            <w:tcW w:w="3938" w:type="dxa"/>
            <w:gridSpan w:val="3"/>
            <w:vAlign w:val="center"/>
          </w:tcPr>
          <w:p w14:paraId="1493604D" w14:textId="7BC9C678" w:rsidR="003E0C52" w:rsidRPr="00B47209" w:rsidRDefault="003E0C52" w:rsidP="003E0C52">
            <w:pPr>
              <w:jc w:val="center"/>
              <w:rPr>
                <w:b/>
                <w:sz w:val="24"/>
                <w:szCs w:val="24"/>
              </w:rPr>
            </w:pPr>
            <w:r w:rsidRPr="00B47209">
              <w:rPr>
                <w:b/>
                <w:sz w:val="24"/>
                <w:szCs w:val="24"/>
              </w:rPr>
              <w:t xml:space="preserve">Subject Name: </w:t>
            </w:r>
            <w:r w:rsidR="006E45D4">
              <w:rPr>
                <w:b/>
                <w:sz w:val="24"/>
                <w:szCs w:val="24"/>
              </w:rPr>
              <w:t>O</w:t>
            </w:r>
            <w:r w:rsidR="00EB7739">
              <w:rPr>
                <w:b/>
                <w:sz w:val="24"/>
                <w:szCs w:val="24"/>
              </w:rPr>
              <w:t>perating Systems</w:t>
            </w:r>
          </w:p>
        </w:tc>
        <w:tc>
          <w:tcPr>
            <w:tcW w:w="3820" w:type="dxa"/>
            <w:gridSpan w:val="5"/>
            <w:vAlign w:val="center"/>
          </w:tcPr>
          <w:p w14:paraId="74E21AC0" w14:textId="6FE20C94" w:rsidR="003E0C52" w:rsidRPr="00B47209" w:rsidRDefault="003E0C52" w:rsidP="008343DF">
            <w:pPr>
              <w:jc w:val="center"/>
              <w:rPr>
                <w:b/>
                <w:sz w:val="24"/>
                <w:szCs w:val="24"/>
              </w:rPr>
            </w:pPr>
            <w:r w:rsidRPr="00B47209">
              <w:rPr>
                <w:b/>
                <w:sz w:val="24"/>
                <w:szCs w:val="24"/>
              </w:rPr>
              <w:t>Regulation</w:t>
            </w:r>
            <w:r w:rsidR="007950B7">
              <w:rPr>
                <w:b/>
                <w:sz w:val="24"/>
                <w:szCs w:val="24"/>
              </w:rPr>
              <w:t xml:space="preserve"> </w:t>
            </w:r>
            <w:r w:rsidRPr="00B47209">
              <w:rPr>
                <w:b/>
                <w:sz w:val="24"/>
                <w:szCs w:val="24"/>
              </w:rPr>
              <w:t>:</w:t>
            </w:r>
            <w:r w:rsidR="007950B7">
              <w:rPr>
                <w:b/>
                <w:sz w:val="24"/>
                <w:szCs w:val="24"/>
              </w:rPr>
              <w:t xml:space="preserve"> </w:t>
            </w:r>
            <w:r w:rsidRPr="00B47209">
              <w:rPr>
                <w:b/>
                <w:sz w:val="24"/>
                <w:szCs w:val="24"/>
              </w:rPr>
              <w:t>PVP</w:t>
            </w:r>
            <w:r w:rsidR="00853639">
              <w:rPr>
                <w:b/>
                <w:sz w:val="24"/>
                <w:szCs w:val="24"/>
              </w:rPr>
              <w:t>2</w:t>
            </w:r>
            <w:r w:rsidR="008343DF">
              <w:rPr>
                <w:b/>
                <w:sz w:val="24"/>
                <w:szCs w:val="24"/>
              </w:rPr>
              <w:t>3</w:t>
            </w:r>
          </w:p>
        </w:tc>
      </w:tr>
      <w:tr w:rsidR="00374299" w14:paraId="7CEDE185" w14:textId="77777777" w:rsidTr="00160ED5">
        <w:tc>
          <w:tcPr>
            <w:tcW w:w="2302" w:type="dxa"/>
            <w:gridSpan w:val="2"/>
          </w:tcPr>
          <w:p w14:paraId="4101AF41" w14:textId="1AE2365A" w:rsidR="00374299" w:rsidRPr="00B47209" w:rsidRDefault="00374299" w:rsidP="00417C43">
            <w:pPr>
              <w:rPr>
                <w:b/>
                <w:sz w:val="24"/>
                <w:szCs w:val="24"/>
              </w:rPr>
            </w:pPr>
            <w:r w:rsidRPr="00B47209">
              <w:rPr>
                <w:b/>
                <w:sz w:val="24"/>
                <w:szCs w:val="24"/>
              </w:rPr>
              <w:t>Duration:</w:t>
            </w:r>
            <w:r w:rsidR="00417C43">
              <w:rPr>
                <w:b/>
                <w:sz w:val="24"/>
                <w:szCs w:val="24"/>
              </w:rPr>
              <w:t>2</w:t>
            </w:r>
            <w:r w:rsidRPr="00B47209">
              <w:rPr>
                <w:b/>
                <w:sz w:val="24"/>
                <w:szCs w:val="24"/>
              </w:rPr>
              <w:t>0 min</w:t>
            </w:r>
            <w:r w:rsidR="00D0028A">
              <w:rPr>
                <w:b/>
                <w:sz w:val="24"/>
                <w:szCs w:val="24"/>
              </w:rPr>
              <w:t>ut</w:t>
            </w:r>
            <w:r w:rsidR="006E45D4">
              <w:rPr>
                <w:b/>
                <w:sz w:val="24"/>
                <w:szCs w:val="24"/>
              </w:rPr>
              <w:t>es</w:t>
            </w:r>
          </w:p>
        </w:tc>
        <w:tc>
          <w:tcPr>
            <w:tcW w:w="3938" w:type="dxa"/>
            <w:gridSpan w:val="3"/>
            <w:vAlign w:val="center"/>
          </w:tcPr>
          <w:p w14:paraId="78AD1F49" w14:textId="77777777" w:rsidR="00374299" w:rsidRPr="00B47209" w:rsidRDefault="00374299" w:rsidP="00F128F7">
            <w:pPr>
              <w:jc w:val="center"/>
              <w:rPr>
                <w:b/>
                <w:sz w:val="24"/>
                <w:szCs w:val="24"/>
              </w:rPr>
            </w:pPr>
            <w:r w:rsidRPr="00B47209">
              <w:rPr>
                <w:b/>
                <w:sz w:val="24"/>
                <w:szCs w:val="24"/>
              </w:rPr>
              <w:t>Maximum Marks:1</w:t>
            </w:r>
            <w:r w:rsidR="00F128F7">
              <w:rPr>
                <w:b/>
                <w:sz w:val="24"/>
                <w:szCs w:val="24"/>
              </w:rPr>
              <w:t>0</w:t>
            </w:r>
            <w:r w:rsidRPr="00B47209">
              <w:rPr>
                <w:b/>
                <w:sz w:val="24"/>
                <w:szCs w:val="24"/>
              </w:rPr>
              <w:t xml:space="preserve"> Marks</w:t>
            </w:r>
          </w:p>
        </w:tc>
        <w:tc>
          <w:tcPr>
            <w:tcW w:w="2138" w:type="dxa"/>
            <w:gridSpan w:val="2"/>
            <w:vAlign w:val="center"/>
          </w:tcPr>
          <w:p w14:paraId="24962916" w14:textId="2990C948" w:rsidR="00374299" w:rsidRPr="00B47209" w:rsidRDefault="00853639" w:rsidP="008343DF">
            <w:pPr>
              <w:jc w:val="center"/>
              <w:rPr>
                <w:b/>
                <w:sz w:val="24"/>
                <w:szCs w:val="24"/>
              </w:rPr>
            </w:pPr>
            <w:r>
              <w:rPr>
                <w:b/>
                <w:sz w:val="24"/>
                <w:szCs w:val="24"/>
              </w:rPr>
              <w:t>Date:</w:t>
            </w:r>
            <w:r w:rsidR="001D0799">
              <w:rPr>
                <w:b/>
                <w:sz w:val="24"/>
                <w:szCs w:val="24"/>
              </w:rPr>
              <w:t>08</w:t>
            </w:r>
            <w:r w:rsidR="002A3662">
              <w:rPr>
                <w:b/>
                <w:sz w:val="24"/>
                <w:szCs w:val="24"/>
              </w:rPr>
              <w:t>/</w:t>
            </w:r>
            <w:r w:rsidR="008343DF">
              <w:rPr>
                <w:b/>
                <w:sz w:val="24"/>
                <w:szCs w:val="24"/>
              </w:rPr>
              <w:t>0</w:t>
            </w:r>
            <w:r w:rsidR="001D0799">
              <w:rPr>
                <w:b/>
                <w:sz w:val="24"/>
                <w:szCs w:val="24"/>
              </w:rPr>
              <w:t>4</w:t>
            </w:r>
            <w:r w:rsidR="002A3662">
              <w:rPr>
                <w:b/>
                <w:sz w:val="24"/>
                <w:szCs w:val="24"/>
              </w:rPr>
              <w:t>/</w:t>
            </w:r>
            <w:r>
              <w:rPr>
                <w:b/>
                <w:sz w:val="24"/>
                <w:szCs w:val="24"/>
              </w:rPr>
              <w:t>2</w:t>
            </w:r>
            <w:r w:rsidR="006E45D4">
              <w:rPr>
                <w:b/>
                <w:sz w:val="24"/>
                <w:szCs w:val="24"/>
              </w:rPr>
              <w:t>02</w:t>
            </w:r>
            <w:r w:rsidR="00EB7739">
              <w:rPr>
                <w:b/>
                <w:sz w:val="24"/>
                <w:szCs w:val="24"/>
              </w:rPr>
              <w:t>6</w:t>
            </w:r>
          </w:p>
        </w:tc>
        <w:tc>
          <w:tcPr>
            <w:tcW w:w="1682" w:type="dxa"/>
            <w:gridSpan w:val="3"/>
            <w:vAlign w:val="center"/>
          </w:tcPr>
          <w:p w14:paraId="2FB2E452" w14:textId="515C5815" w:rsidR="00374299" w:rsidRPr="00B47209" w:rsidRDefault="00374299" w:rsidP="003E0C52">
            <w:pPr>
              <w:jc w:val="center"/>
              <w:rPr>
                <w:b/>
                <w:sz w:val="24"/>
                <w:szCs w:val="24"/>
              </w:rPr>
            </w:pPr>
            <w:r>
              <w:rPr>
                <w:b/>
                <w:sz w:val="24"/>
                <w:szCs w:val="24"/>
              </w:rPr>
              <w:t>Session:</w:t>
            </w:r>
            <w:r w:rsidR="003E6362">
              <w:rPr>
                <w:b/>
                <w:sz w:val="24"/>
                <w:szCs w:val="24"/>
              </w:rPr>
              <w:t xml:space="preserve"> </w:t>
            </w:r>
            <w:r w:rsidR="00A35C3C">
              <w:rPr>
                <w:b/>
                <w:sz w:val="24"/>
                <w:szCs w:val="24"/>
              </w:rPr>
              <w:t>A</w:t>
            </w:r>
            <w:r>
              <w:rPr>
                <w:b/>
                <w:sz w:val="24"/>
                <w:szCs w:val="24"/>
              </w:rPr>
              <w:t>.N</w:t>
            </w:r>
          </w:p>
        </w:tc>
      </w:tr>
      <w:tr w:rsidR="0096654C" w14:paraId="090E4DCE" w14:textId="77777777" w:rsidTr="006E45D4">
        <w:tc>
          <w:tcPr>
            <w:tcW w:w="10060" w:type="dxa"/>
            <w:gridSpan w:val="10"/>
            <w:vAlign w:val="center"/>
          </w:tcPr>
          <w:p w14:paraId="4CF1B350" w14:textId="77777777" w:rsidR="00B64BFA" w:rsidRDefault="0096654C" w:rsidP="0023598A">
            <w:pPr>
              <w:jc w:val="center"/>
              <w:rPr>
                <w:b/>
                <w:sz w:val="24"/>
                <w:szCs w:val="24"/>
              </w:rPr>
            </w:pPr>
            <w:r w:rsidRPr="00B47209">
              <w:rPr>
                <w:b/>
                <w:sz w:val="24"/>
                <w:szCs w:val="24"/>
              </w:rPr>
              <w:t xml:space="preserve">Answer </w:t>
            </w:r>
            <w:r w:rsidR="00E826AF">
              <w:rPr>
                <w:b/>
                <w:sz w:val="24"/>
                <w:szCs w:val="24"/>
              </w:rPr>
              <w:t>all the</w:t>
            </w:r>
            <w:r w:rsidR="0023598A">
              <w:rPr>
                <w:b/>
                <w:sz w:val="24"/>
                <w:szCs w:val="24"/>
              </w:rPr>
              <w:t xml:space="preserve"> </w:t>
            </w:r>
            <w:r w:rsidRPr="00B47209">
              <w:rPr>
                <w:b/>
                <w:sz w:val="24"/>
                <w:szCs w:val="24"/>
              </w:rPr>
              <w:t>Questions. Each Question car</w:t>
            </w:r>
            <w:r w:rsidR="00B47209">
              <w:rPr>
                <w:b/>
                <w:sz w:val="24"/>
                <w:szCs w:val="24"/>
              </w:rPr>
              <w:t>ries</w:t>
            </w:r>
            <w:r w:rsidRPr="00B47209">
              <w:rPr>
                <w:b/>
                <w:sz w:val="24"/>
                <w:szCs w:val="24"/>
              </w:rPr>
              <w:t xml:space="preserve"> </w:t>
            </w:r>
            <w:r w:rsidR="00E826AF">
              <w:rPr>
                <w:b/>
                <w:sz w:val="24"/>
                <w:szCs w:val="24"/>
              </w:rPr>
              <w:t>2</w:t>
            </w:r>
            <w:r w:rsidR="0023598A">
              <w:rPr>
                <w:b/>
                <w:sz w:val="24"/>
                <w:szCs w:val="24"/>
              </w:rPr>
              <w:t xml:space="preserve"> </w:t>
            </w:r>
            <w:r w:rsidRPr="00B47209">
              <w:rPr>
                <w:b/>
                <w:sz w:val="24"/>
                <w:szCs w:val="24"/>
              </w:rPr>
              <w:t xml:space="preserve">Marks                       </w:t>
            </w:r>
          </w:p>
          <w:p w14:paraId="6F78D19C" w14:textId="77777777" w:rsidR="0096654C" w:rsidRPr="00B47209" w:rsidRDefault="0096654C" w:rsidP="00E826AF">
            <w:pPr>
              <w:jc w:val="center"/>
              <w:rPr>
                <w:b/>
                <w:sz w:val="24"/>
                <w:szCs w:val="24"/>
              </w:rPr>
            </w:pPr>
            <w:r w:rsidRPr="00B47209">
              <w:rPr>
                <w:b/>
                <w:sz w:val="24"/>
                <w:szCs w:val="24"/>
              </w:rPr>
              <w:t xml:space="preserve"> </w:t>
            </w:r>
            <w:r w:rsidR="00E826AF">
              <w:rPr>
                <w:b/>
                <w:sz w:val="24"/>
                <w:szCs w:val="24"/>
              </w:rPr>
              <w:t>5</w:t>
            </w:r>
            <w:r w:rsidR="0023598A">
              <w:rPr>
                <w:b/>
                <w:sz w:val="24"/>
                <w:szCs w:val="24"/>
              </w:rPr>
              <w:t>×</w:t>
            </w:r>
            <w:r w:rsidR="00E826AF">
              <w:rPr>
                <w:b/>
                <w:sz w:val="24"/>
                <w:szCs w:val="24"/>
              </w:rPr>
              <w:t>2M=10</w:t>
            </w:r>
            <w:r w:rsidR="00B13F6C">
              <w:rPr>
                <w:b/>
                <w:sz w:val="24"/>
                <w:szCs w:val="24"/>
              </w:rPr>
              <w:t>M</w:t>
            </w:r>
          </w:p>
        </w:tc>
      </w:tr>
      <w:tr w:rsidR="00EF3932" w14:paraId="50A79C3D" w14:textId="77777777" w:rsidTr="00160ED5">
        <w:tc>
          <w:tcPr>
            <w:tcW w:w="568" w:type="dxa"/>
          </w:tcPr>
          <w:p w14:paraId="392C448E" w14:textId="2554E865" w:rsidR="00EF3932" w:rsidRPr="00B47209" w:rsidRDefault="00EF3932">
            <w:pPr>
              <w:rPr>
                <w:b/>
                <w:sz w:val="24"/>
                <w:szCs w:val="24"/>
              </w:rPr>
            </w:pPr>
            <w:r w:rsidRPr="00B47209">
              <w:rPr>
                <w:b/>
                <w:sz w:val="24"/>
                <w:szCs w:val="24"/>
              </w:rPr>
              <w:t>Q.</w:t>
            </w:r>
            <w:r w:rsidR="00B42948">
              <w:rPr>
                <w:b/>
                <w:sz w:val="24"/>
                <w:szCs w:val="24"/>
              </w:rPr>
              <w:t xml:space="preserve"> </w:t>
            </w:r>
            <w:r w:rsidRPr="00B47209">
              <w:rPr>
                <w:b/>
                <w:sz w:val="24"/>
                <w:szCs w:val="24"/>
              </w:rPr>
              <w:t>No</w:t>
            </w:r>
            <w:r w:rsidR="00B42948">
              <w:rPr>
                <w:b/>
                <w:sz w:val="24"/>
                <w:szCs w:val="24"/>
              </w:rPr>
              <w:t>.</w:t>
            </w:r>
          </w:p>
        </w:tc>
        <w:tc>
          <w:tcPr>
            <w:tcW w:w="7176" w:type="dxa"/>
            <w:gridSpan w:val="5"/>
          </w:tcPr>
          <w:p w14:paraId="724ECB9B" w14:textId="0DE44A97" w:rsidR="00EF3932" w:rsidRPr="00B47209" w:rsidRDefault="009F3491" w:rsidP="00B42948">
            <w:pPr>
              <w:jc w:val="center"/>
              <w:rPr>
                <w:b/>
                <w:sz w:val="24"/>
                <w:szCs w:val="24"/>
              </w:rPr>
            </w:pPr>
            <w:r>
              <w:rPr>
                <w:b/>
                <w:sz w:val="24"/>
                <w:szCs w:val="24"/>
              </w:rPr>
              <w:t>Question</w:t>
            </w:r>
          </w:p>
        </w:tc>
        <w:tc>
          <w:tcPr>
            <w:tcW w:w="904" w:type="dxa"/>
            <w:gridSpan w:val="2"/>
          </w:tcPr>
          <w:p w14:paraId="53E5F936" w14:textId="77777777" w:rsidR="00EF3932" w:rsidRPr="00B47209" w:rsidRDefault="00EF3932" w:rsidP="00F512F5">
            <w:pPr>
              <w:rPr>
                <w:b/>
                <w:sz w:val="24"/>
                <w:szCs w:val="24"/>
              </w:rPr>
            </w:pPr>
            <w:r w:rsidRPr="00B47209">
              <w:rPr>
                <w:b/>
                <w:sz w:val="24"/>
                <w:szCs w:val="24"/>
              </w:rPr>
              <w:t>Marks</w:t>
            </w:r>
          </w:p>
        </w:tc>
        <w:tc>
          <w:tcPr>
            <w:tcW w:w="673" w:type="dxa"/>
          </w:tcPr>
          <w:p w14:paraId="389668DB" w14:textId="77777777" w:rsidR="00EF3932" w:rsidRPr="00B47209" w:rsidRDefault="00EF3932" w:rsidP="00F512F5">
            <w:pPr>
              <w:rPr>
                <w:b/>
                <w:sz w:val="24"/>
                <w:szCs w:val="24"/>
              </w:rPr>
            </w:pPr>
            <w:r w:rsidRPr="00B47209">
              <w:rPr>
                <w:b/>
                <w:sz w:val="24"/>
                <w:szCs w:val="24"/>
              </w:rPr>
              <w:t>CO</w:t>
            </w:r>
          </w:p>
        </w:tc>
        <w:tc>
          <w:tcPr>
            <w:tcW w:w="739" w:type="dxa"/>
          </w:tcPr>
          <w:p w14:paraId="7D416409" w14:textId="77777777" w:rsidR="00EF3932" w:rsidRPr="00B47209" w:rsidRDefault="00EF3932" w:rsidP="00F512F5">
            <w:pPr>
              <w:rPr>
                <w:b/>
                <w:sz w:val="24"/>
                <w:szCs w:val="24"/>
              </w:rPr>
            </w:pPr>
            <w:r w:rsidRPr="00B47209">
              <w:rPr>
                <w:b/>
                <w:sz w:val="24"/>
                <w:szCs w:val="24"/>
              </w:rPr>
              <w:t>Level</w:t>
            </w:r>
          </w:p>
        </w:tc>
      </w:tr>
      <w:tr w:rsidR="006F2864" w14:paraId="08C3E872" w14:textId="77777777" w:rsidTr="00160ED5">
        <w:tc>
          <w:tcPr>
            <w:tcW w:w="568" w:type="dxa"/>
          </w:tcPr>
          <w:p w14:paraId="4921AA73" w14:textId="77777777" w:rsidR="006F2864" w:rsidRPr="00B47209" w:rsidRDefault="006F2864" w:rsidP="006F2864">
            <w:pPr>
              <w:rPr>
                <w:b/>
                <w:sz w:val="24"/>
                <w:szCs w:val="24"/>
              </w:rPr>
            </w:pPr>
            <w:r w:rsidRPr="00B47209">
              <w:rPr>
                <w:b/>
                <w:sz w:val="24"/>
                <w:szCs w:val="24"/>
              </w:rPr>
              <w:t>1.</w:t>
            </w:r>
          </w:p>
        </w:tc>
        <w:tc>
          <w:tcPr>
            <w:tcW w:w="7176" w:type="dxa"/>
            <w:gridSpan w:val="5"/>
          </w:tcPr>
          <w:p w14:paraId="24EBACD6" w14:textId="77777777" w:rsidR="00B55468" w:rsidRDefault="004D19E8" w:rsidP="00630094">
            <w:pPr>
              <w:jc w:val="both"/>
              <w:rPr>
                <w:rFonts w:ascii="Times New Roman" w:hAnsi="Times New Roman" w:cs="Times New Roman"/>
                <w:bCs/>
                <w:sz w:val="24"/>
                <w:szCs w:val="24"/>
              </w:rPr>
            </w:pPr>
            <w:r>
              <w:rPr>
                <w:rFonts w:ascii="Times New Roman" w:hAnsi="Times New Roman" w:cs="Times New Roman"/>
                <w:bCs/>
                <w:sz w:val="24"/>
                <w:szCs w:val="24"/>
              </w:rPr>
              <w:t>Define deadlock. what are conditions for deadlock characterization.</w:t>
            </w:r>
          </w:p>
          <w:p w14:paraId="30979483" w14:textId="77777777" w:rsidR="00E43984" w:rsidRDefault="00E43984" w:rsidP="00E43984">
            <w:pPr>
              <w:pStyle w:val="NormalWeb"/>
            </w:pPr>
            <w:proofErr w:type="gramStart"/>
            <w:r>
              <w:rPr>
                <w:rFonts w:hAnsi="Symbol"/>
              </w:rPr>
              <w:t></w:t>
            </w:r>
            <w:r>
              <w:t xml:space="preserve">  </w:t>
            </w:r>
            <w:r>
              <w:rPr>
                <w:rStyle w:val="Strong"/>
              </w:rPr>
              <w:t>Deadlock</w:t>
            </w:r>
            <w:proofErr w:type="gramEnd"/>
            <w:r>
              <w:rPr>
                <w:rStyle w:val="Strong"/>
              </w:rPr>
              <w:t>:</w:t>
            </w:r>
            <w:r>
              <w:t xml:space="preserve"> A situation where a set of processes are blocked because each process is holding a resource and waiting for another resource held by another process.</w:t>
            </w:r>
          </w:p>
          <w:p w14:paraId="42293876" w14:textId="77777777" w:rsidR="00E43984" w:rsidRDefault="00E43984" w:rsidP="00E43984">
            <w:pPr>
              <w:pStyle w:val="NormalWeb"/>
            </w:pPr>
            <w:proofErr w:type="gramStart"/>
            <w:r>
              <w:rPr>
                <w:rFonts w:hAnsi="Symbol"/>
              </w:rPr>
              <w:t></w:t>
            </w:r>
            <w:r>
              <w:t xml:space="preserve">  </w:t>
            </w:r>
            <w:r>
              <w:rPr>
                <w:rStyle w:val="Strong"/>
              </w:rPr>
              <w:t>Conditions</w:t>
            </w:r>
            <w:proofErr w:type="gramEnd"/>
            <w:r>
              <w:rPr>
                <w:rStyle w:val="Strong"/>
              </w:rPr>
              <w:t xml:space="preserve"> (Coffman’s conditions):</w:t>
            </w:r>
          </w:p>
          <w:p w14:paraId="4267DCA9" w14:textId="77777777" w:rsidR="00E43984" w:rsidRDefault="00E43984" w:rsidP="00E43984">
            <w:pPr>
              <w:pStyle w:val="NormalWeb"/>
              <w:numPr>
                <w:ilvl w:val="0"/>
                <w:numId w:val="2"/>
              </w:numPr>
            </w:pPr>
            <w:r>
              <w:rPr>
                <w:rStyle w:val="Strong"/>
              </w:rPr>
              <w:t>Mutual Exclusion</w:t>
            </w:r>
            <w:r>
              <w:t xml:space="preserve"> – At least one resource must be held in a non</w:t>
            </w:r>
            <w:r>
              <w:noBreakHyphen/>
              <w:t>shareable mode.</w:t>
            </w:r>
          </w:p>
          <w:p w14:paraId="25891869" w14:textId="77777777" w:rsidR="00E43984" w:rsidRDefault="00E43984" w:rsidP="00E43984">
            <w:pPr>
              <w:pStyle w:val="NormalWeb"/>
              <w:numPr>
                <w:ilvl w:val="0"/>
                <w:numId w:val="2"/>
              </w:numPr>
            </w:pPr>
            <w:r>
              <w:rPr>
                <w:rStyle w:val="Strong"/>
              </w:rPr>
              <w:t>Hold and Wait</w:t>
            </w:r>
            <w:r>
              <w:t xml:space="preserve"> – A process holding resources can request additional ones.</w:t>
            </w:r>
          </w:p>
          <w:p w14:paraId="177A45E5" w14:textId="77777777" w:rsidR="00E43984" w:rsidRDefault="00E43984" w:rsidP="00E43984">
            <w:pPr>
              <w:pStyle w:val="NormalWeb"/>
              <w:numPr>
                <w:ilvl w:val="0"/>
                <w:numId w:val="2"/>
              </w:numPr>
            </w:pPr>
            <w:r>
              <w:rPr>
                <w:rStyle w:val="Strong"/>
              </w:rPr>
              <w:t xml:space="preserve">No </w:t>
            </w:r>
            <w:proofErr w:type="spellStart"/>
            <w:r>
              <w:rPr>
                <w:rStyle w:val="Strong"/>
              </w:rPr>
              <w:t>Preemption</w:t>
            </w:r>
            <w:proofErr w:type="spellEnd"/>
            <w:r>
              <w:t xml:space="preserve"> – Resources cannot be forcibly taken away.</w:t>
            </w:r>
          </w:p>
          <w:p w14:paraId="2B94D2E6" w14:textId="3D2D7DBE" w:rsidR="00E43984" w:rsidRPr="00E43984" w:rsidRDefault="00E43984" w:rsidP="00E43984">
            <w:pPr>
              <w:pStyle w:val="NormalWeb"/>
              <w:numPr>
                <w:ilvl w:val="0"/>
                <w:numId w:val="2"/>
              </w:numPr>
            </w:pPr>
            <w:r>
              <w:rPr>
                <w:rStyle w:val="Strong"/>
              </w:rPr>
              <w:t>Circular Wait</w:t>
            </w:r>
            <w:r>
              <w:t xml:space="preserve"> – A set of processes are waiting for each other in a circular chain.</w:t>
            </w:r>
          </w:p>
        </w:tc>
        <w:tc>
          <w:tcPr>
            <w:tcW w:w="904" w:type="dxa"/>
            <w:gridSpan w:val="2"/>
            <w:vAlign w:val="center"/>
          </w:tcPr>
          <w:p w14:paraId="076B8239" w14:textId="77777777" w:rsidR="006F2864" w:rsidRPr="00EF20BC" w:rsidRDefault="006F2864" w:rsidP="006F2864">
            <w:pPr>
              <w:jc w:val="center"/>
              <w:rPr>
                <w:b/>
                <w:sz w:val="24"/>
                <w:szCs w:val="24"/>
              </w:rPr>
            </w:pPr>
            <w:r>
              <w:rPr>
                <w:b/>
                <w:sz w:val="24"/>
                <w:szCs w:val="24"/>
              </w:rPr>
              <w:t>2</w:t>
            </w:r>
          </w:p>
        </w:tc>
        <w:tc>
          <w:tcPr>
            <w:tcW w:w="673" w:type="dxa"/>
            <w:vAlign w:val="center"/>
          </w:tcPr>
          <w:p w14:paraId="426F6ED1" w14:textId="1CDCF5E0" w:rsidR="006F2864" w:rsidRPr="00B47209" w:rsidRDefault="006F2864" w:rsidP="00160ED5">
            <w:pPr>
              <w:jc w:val="center"/>
              <w:rPr>
                <w:b/>
                <w:sz w:val="24"/>
                <w:szCs w:val="24"/>
              </w:rPr>
            </w:pPr>
            <w:r>
              <w:rPr>
                <w:b/>
                <w:sz w:val="24"/>
                <w:szCs w:val="24"/>
              </w:rPr>
              <w:t>CO</w:t>
            </w:r>
            <w:r w:rsidR="00160ED5">
              <w:rPr>
                <w:b/>
                <w:sz w:val="24"/>
                <w:szCs w:val="24"/>
              </w:rPr>
              <w:t>1</w:t>
            </w:r>
          </w:p>
        </w:tc>
        <w:tc>
          <w:tcPr>
            <w:tcW w:w="739" w:type="dxa"/>
            <w:vAlign w:val="center"/>
          </w:tcPr>
          <w:p w14:paraId="47FB24E9" w14:textId="58F02A8F" w:rsidR="006F2864" w:rsidRPr="00B47209" w:rsidRDefault="006F2864" w:rsidP="006F2864">
            <w:pPr>
              <w:jc w:val="center"/>
              <w:rPr>
                <w:b/>
                <w:sz w:val="24"/>
                <w:szCs w:val="24"/>
              </w:rPr>
            </w:pPr>
            <w:r>
              <w:rPr>
                <w:b/>
                <w:sz w:val="24"/>
                <w:szCs w:val="24"/>
              </w:rPr>
              <w:t>L</w:t>
            </w:r>
            <w:r w:rsidR="00160ED5">
              <w:rPr>
                <w:b/>
                <w:sz w:val="24"/>
                <w:szCs w:val="24"/>
              </w:rPr>
              <w:t>2</w:t>
            </w:r>
          </w:p>
        </w:tc>
      </w:tr>
      <w:tr w:rsidR="006F2864" w14:paraId="45D11704" w14:textId="77777777" w:rsidTr="00160ED5">
        <w:tc>
          <w:tcPr>
            <w:tcW w:w="568" w:type="dxa"/>
          </w:tcPr>
          <w:p w14:paraId="5EB9232C" w14:textId="77777777" w:rsidR="006F2864" w:rsidRPr="00B47209" w:rsidRDefault="006F2864" w:rsidP="006F2864">
            <w:pPr>
              <w:rPr>
                <w:b/>
                <w:sz w:val="24"/>
                <w:szCs w:val="24"/>
              </w:rPr>
            </w:pPr>
            <w:r>
              <w:rPr>
                <w:b/>
                <w:sz w:val="24"/>
                <w:szCs w:val="24"/>
              </w:rPr>
              <w:t>2</w:t>
            </w:r>
            <w:r w:rsidRPr="00B47209">
              <w:rPr>
                <w:b/>
                <w:sz w:val="24"/>
                <w:szCs w:val="24"/>
              </w:rPr>
              <w:t>.</w:t>
            </w:r>
          </w:p>
        </w:tc>
        <w:tc>
          <w:tcPr>
            <w:tcW w:w="7176" w:type="dxa"/>
            <w:gridSpan w:val="5"/>
          </w:tcPr>
          <w:p w14:paraId="7DC9EE87" w14:textId="77777777" w:rsidR="00C225D2" w:rsidRDefault="00634DA1" w:rsidP="00630094">
            <w:pPr>
              <w:jc w:val="both"/>
              <w:rPr>
                <w:rFonts w:ascii="Times New Roman" w:hAnsi="Times New Roman" w:cs="Times New Roman"/>
                <w:sz w:val="24"/>
                <w:szCs w:val="24"/>
              </w:rPr>
            </w:pPr>
            <w:r>
              <w:rPr>
                <w:rFonts w:ascii="Times New Roman" w:hAnsi="Times New Roman" w:cs="Times New Roman"/>
                <w:sz w:val="24"/>
                <w:szCs w:val="24"/>
              </w:rPr>
              <w:t>Define wait and signal operations for binary semaphore</w:t>
            </w:r>
            <w:r w:rsidR="004D19E8">
              <w:rPr>
                <w:rFonts w:ascii="Times New Roman" w:hAnsi="Times New Roman" w:cs="Times New Roman"/>
                <w:sz w:val="24"/>
                <w:szCs w:val="24"/>
              </w:rPr>
              <w:t>.</w:t>
            </w:r>
          </w:p>
          <w:p w14:paraId="094B62BE" w14:textId="77777777" w:rsidR="00E43984" w:rsidRPr="00E43984" w:rsidRDefault="00E43984" w:rsidP="00E43984">
            <w:pPr>
              <w:spacing w:before="100" w:beforeAutospacing="1" w:after="100" w:afterAutospacing="1"/>
              <w:rPr>
                <w:rFonts w:ascii="Times New Roman" w:eastAsia="Times New Roman" w:hAnsi="Times New Roman" w:cs="Times New Roman"/>
                <w:sz w:val="24"/>
                <w:szCs w:val="24"/>
                <w:lang w:val="en-IN" w:eastAsia="en-IN"/>
              </w:rPr>
            </w:pPr>
            <w:proofErr w:type="gramStart"/>
            <w:r w:rsidRPr="00E43984">
              <w:rPr>
                <w:rFonts w:ascii="Times New Roman" w:eastAsia="Times New Roman" w:hAnsi="Symbol" w:cs="Times New Roman"/>
                <w:sz w:val="24"/>
                <w:szCs w:val="24"/>
                <w:lang w:val="en-IN" w:eastAsia="en-IN"/>
              </w:rPr>
              <w:t></w:t>
            </w:r>
            <w:r w:rsidRPr="00E43984">
              <w:rPr>
                <w:rFonts w:ascii="Times New Roman" w:eastAsia="Times New Roman" w:hAnsi="Times New Roman" w:cs="Times New Roman"/>
                <w:sz w:val="24"/>
                <w:szCs w:val="24"/>
                <w:lang w:val="en-IN" w:eastAsia="en-IN"/>
              </w:rPr>
              <w:t xml:space="preserve">  </w:t>
            </w:r>
            <w:r w:rsidRPr="00E43984">
              <w:rPr>
                <w:rFonts w:ascii="Times New Roman" w:eastAsia="Times New Roman" w:hAnsi="Times New Roman" w:cs="Times New Roman"/>
                <w:b/>
                <w:bCs/>
                <w:sz w:val="24"/>
                <w:szCs w:val="24"/>
                <w:lang w:val="en-IN" w:eastAsia="en-IN"/>
              </w:rPr>
              <w:t>Wait</w:t>
            </w:r>
            <w:proofErr w:type="gramEnd"/>
            <w:r w:rsidRPr="00E43984">
              <w:rPr>
                <w:rFonts w:ascii="Times New Roman" w:eastAsia="Times New Roman" w:hAnsi="Times New Roman" w:cs="Times New Roman"/>
                <w:b/>
                <w:bCs/>
                <w:sz w:val="24"/>
                <w:szCs w:val="24"/>
                <w:lang w:val="en-IN" w:eastAsia="en-IN"/>
              </w:rPr>
              <w:t xml:space="preserve"> (P operation):</w:t>
            </w:r>
            <w:r w:rsidRPr="00E43984">
              <w:rPr>
                <w:rFonts w:ascii="Times New Roman" w:eastAsia="Times New Roman" w:hAnsi="Times New Roman" w:cs="Times New Roman"/>
                <w:sz w:val="24"/>
                <w:szCs w:val="24"/>
                <w:lang w:val="en-IN" w:eastAsia="en-IN"/>
              </w:rPr>
              <w:t xml:space="preserve"> If the semaphore value is 1, it is decremented to 0 and the process continues. If the value is 0, the process is blocked until the semaphore becomes available.</w:t>
            </w:r>
          </w:p>
          <w:p w14:paraId="7F872CF1" w14:textId="0A2FA897" w:rsidR="00E43984" w:rsidRPr="00E43984" w:rsidRDefault="00E43984" w:rsidP="00E43984">
            <w:pPr>
              <w:spacing w:before="100" w:beforeAutospacing="1" w:after="100" w:afterAutospacing="1"/>
              <w:rPr>
                <w:rFonts w:ascii="Times New Roman" w:eastAsia="Times New Roman" w:hAnsi="Times New Roman" w:cs="Times New Roman"/>
                <w:sz w:val="24"/>
                <w:szCs w:val="24"/>
                <w:lang w:val="en-IN" w:eastAsia="en-IN"/>
              </w:rPr>
            </w:pPr>
            <w:r w:rsidRPr="00E43984">
              <w:rPr>
                <w:rFonts w:ascii="Times New Roman" w:eastAsia="Times New Roman" w:hAnsi="Symbol" w:cs="Times New Roman"/>
                <w:sz w:val="24"/>
                <w:szCs w:val="24"/>
                <w:lang w:val="en-IN" w:eastAsia="en-IN"/>
              </w:rPr>
              <w:t></w:t>
            </w:r>
            <w:r w:rsidRPr="00E43984">
              <w:rPr>
                <w:rFonts w:ascii="Times New Roman" w:eastAsia="Times New Roman" w:hAnsi="Times New Roman" w:cs="Times New Roman"/>
                <w:sz w:val="24"/>
                <w:szCs w:val="24"/>
                <w:lang w:val="en-IN" w:eastAsia="en-IN"/>
              </w:rPr>
              <w:t xml:space="preserve">  </w:t>
            </w:r>
            <w:r w:rsidRPr="00E43984">
              <w:rPr>
                <w:rFonts w:ascii="Times New Roman" w:eastAsia="Times New Roman" w:hAnsi="Times New Roman" w:cs="Times New Roman"/>
                <w:b/>
                <w:bCs/>
                <w:sz w:val="24"/>
                <w:szCs w:val="24"/>
                <w:lang w:val="en-IN" w:eastAsia="en-IN"/>
              </w:rPr>
              <w:t>Signal (V operation):</w:t>
            </w:r>
            <w:r w:rsidRPr="00E43984">
              <w:rPr>
                <w:rFonts w:ascii="Times New Roman" w:eastAsia="Times New Roman" w:hAnsi="Times New Roman" w:cs="Times New Roman"/>
                <w:sz w:val="24"/>
                <w:szCs w:val="24"/>
                <w:lang w:val="en-IN" w:eastAsia="en-IN"/>
              </w:rPr>
              <w:t xml:space="preserve"> Increments the semaphore value from 0 to 1, waking up a blocked process if any, thereby allowing it to proceed.</w:t>
            </w:r>
          </w:p>
        </w:tc>
        <w:tc>
          <w:tcPr>
            <w:tcW w:w="904" w:type="dxa"/>
            <w:gridSpan w:val="2"/>
            <w:vAlign w:val="center"/>
          </w:tcPr>
          <w:p w14:paraId="7FD41135" w14:textId="77777777" w:rsidR="006F2864" w:rsidRPr="00EF20BC" w:rsidRDefault="006F2864" w:rsidP="006F2864">
            <w:pPr>
              <w:jc w:val="center"/>
              <w:rPr>
                <w:b/>
                <w:sz w:val="24"/>
                <w:szCs w:val="24"/>
              </w:rPr>
            </w:pPr>
            <w:r>
              <w:rPr>
                <w:b/>
                <w:sz w:val="24"/>
                <w:szCs w:val="24"/>
              </w:rPr>
              <w:t>2</w:t>
            </w:r>
          </w:p>
        </w:tc>
        <w:tc>
          <w:tcPr>
            <w:tcW w:w="673" w:type="dxa"/>
            <w:vAlign w:val="center"/>
          </w:tcPr>
          <w:p w14:paraId="05A5219B" w14:textId="56AEF143" w:rsidR="006F2864" w:rsidRPr="00B47209" w:rsidRDefault="00160ED5" w:rsidP="00160ED5">
            <w:pPr>
              <w:jc w:val="center"/>
              <w:rPr>
                <w:b/>
                <w:sz w:val="24"/>
                <w:szCs w:val="24"/>
              </w:rPr>
            </w:pPr>
            <w:r>
              <w:rPr>
                <w:b/>
                <w:sz w:val="24"/>
                <w:szCs w:val="24"/>
              </w:rPr>
              <w:t>CO1</w:t>
            </w:r>
          </w:p>
        </w:tc>
        <w:tc>
          <w:tcPr>
            <w:tcW w:w="739" w:type="dxa"/>
            <w:vAlign w:val="center"/>
          </w:tcPr>
          <w:p w14:paraId="2B06FAD2" w14:textId="516333F6" w:rsidR="006F2864" w:rsidRPr="00B47209" w:rsidRDefault="006F2864" w:rsidP="006F2864">
            <w:pPr>
              <w:jc w:val="center"/>
              <w:rPr>
                <w:b/>
                <w:sz w:val="24"/>
                <w:szCs w:val="24"/>
              </w:rPr>
            </w:pPr>
            <w:r>
              <w:rPr>
                <w:b/>
                <w:sz w:val="24"/>
                <w:szCs w:val="24"/>
              </w:rPr>
              <w:t>L</w:t>
            </w:r>
            <w:r w:rsidR="004D19E8">
              <w:rPr>
                <w:b/>
                <w:sz w:val="24"/>
                <w:szCs w:val="24"/>
              </w:rPr>
              <w:t>2</w:t>
            </w:r>
          </w:p>
        </w:tc>
      </w:tr>
      <w:tr w:rsidR="00160ED5" w14:paraId="40A54DB6" w14:textId="77777777" w:rsidTr="00C45610">
        <w:trPr>
          <w:trHeight w:val="2003"/>
        </w:trPr>
        <w:tc>
          <w:tcPr>
            <w:tcW w:w="568" w:type="dxa"/>
          </w:tcPr>
          <w:p w14:paraId="016CCE4C" w14:textId="77777777" w:rsidR="00160ED5" w:rsidRPr="00B47209" w:rsidRDefault="00160ED5" w:rsidP="006F2864">
            <w:pPr>
              <w:rPr>
                <w:b/>
                <w:sz w:val="24"/>
                <w:szCs w:val="24"/>
              </w:rPr>
            </w:pPr>
            <w:r>
              <w:rPr>
                <w:b/>
                <w:sz w:val="24"/>
                <w:szCs w:val="24"/>
              </w:rPr>
              <w:t>3</w:t>
            </w:r>
            <w:r w:rsidRPr="00B47209">
              <w:rPr>
                <w:b/>
                <w:sz w:val="24"/>
                <w:szCs w:val="24"/>
              </w:rPr>
              <w:t>.</w:t>
            </w:r>
          </w:p>
        </w:tc>
        <w:tc>
          <w:tcPr>
            <w:tcW w:w="7176" w:type="dxa"/>
            <w:gridSpan w:val="5"/>
          </w:tcPr>
          <w:p w14:paraId="30239491" w14:textId="77777777" w:rsidR="00160ED5" w:rsidRDefault="00160ED5" w:rsidP="00630094">
            <w:pPr>
              <w:jc w:val="both"/>
              <w:rPr>
                <w:rFonts w:ascii="Times New Roman" w:hAnsi="Times New Roman" w:cs="Times New Roman"/>
                <w:sz w:val="24"/>
                <w:szCs w:val="24"/>
              </w:rPr>
            </w:pPr>
            <w:r>
              <w:rPr>
                <w:rFonts w:ascii="Times New Roman" w:hAnsi="Times New Roman" w:cs="Times New Roman"/>
                <w:sz w:val="24"/>
                <w:szCs w:val="24"/>
              </w:rPr>
              <w:t>Consider contiguous allocation of physical memory to processes using variable partitioning scheme. suppose there are 8 holes in the memory of size 20KB, 4KB, 25KB, 18KB, 7KB, 15KB, and 12KB. Assume that no two holes ae adjacent. Two processes P1 of size 18KB and P2 of size 9KB arrive in that order, and they are allocated memory using the best-fit technique. After allocating space to P1 and P2 , the number of holes of size less than 8KB is ________________</w:t>
            </w:r>
          </w:p>
          <w:p w14:paraId="3AB7A79D" w14:textId="77777777" w:rsidR="00160ED5" w:rsidRDefault="00160ED5" w:rsidP="00630094">
            <w:pPr>
              <w:jc w:val="both"/>
              <w:rPr>
                <w:rFonts w:ascii="Times New Roman" w:hAnsi="Times New Roman" w:cs="Times New Roman"/>
                <w:sz w:val="24"/>
                <w:szCs w:val="24"/>
              </w:rPr>
            </w:pPr>
            <w:proofErr w:type="gramStart"/>
            <w:r>
              <w:rPr>
                <w:rFonts w:ascii="Times New Roman" w:hAnsi="Times New Roman" w:cs="Times New Roman"/>
                <w:sz w:val="24"/>
                <w:szCs w:val="24"/>
              </w:rPr>
              <w:t>Note :</w:t>
            </w:r>
            <w:proofErr w:type="gramEnd"/>
            <w:r>
              <w:rPr>
                <w:rFonts w:ascii="Times New Roman" w:hAnsi="Times New Roman" w:cs="Times New Roman"/>
                <w:sz w:val="24"/>
                <w:szCs w:val="24"/>
              </w:rPr>
              <w:t xml:space="preserve"> 1K = 2</w:t>
            </w:r>
            <w:r w:rsidRPr="00042D86">
              <w:rPr>
                <w:rFonts w:ascii="Times New Roman" w:hAnsi="Times New Roman" w:cs="Times New Roman"/>
                <w:sz w:val="24"/>
                <w:szCs w:val="24"/>
                <w:vertAlign w:val="superscript"/>
              </w:rPr>
              <w:t>10</w:t>
            </w:r>
            <w:r>
              <w:rPr>
                <w:rFonts w:ascii="Times New Roman" w:hAnsi="Times New Roman" w:cs="Times New Roman"/>
                <w:sz w:val="24"/>
                <w:szCs w:val="24"/>
              </w:rPr>
              <w:t xml:space="preserve">   </w:t>
            </w:r>
          </w:p>
          <w:p w14:paraId="2633CCC8" w14:textId="77777777" w:rsidR="00E43984" w:rsidRDefault="00E43984" w:rsidP="00630094">
            <w:pPr>
              <w:jc w:val="both"/>
              <w:rPr>
                <w:rFonts w:ascii="Times New Roman" w:hAnsi="Times New Roman" w:cs="Times New Roman"/>
                <w:sz w:val="24"/>
                <w:szCs w:val="24"/>
              </w:rPr>
            </w:pPr>
          </w:p>
          <w:p w14:paraId="29880D65" w14:textId="77777777" w:rsidR="00E43984" w:rsidRPr="00E43984" w:rsidRDefault="00E43984" w:rsidP="00E43984">
            <w:pPr>
              <w:spacing w:before="100" w:beforeAutospacing="1" w:after="100" w:afterAutospacing="1"/>
              <w:rPr>
                <w:rFonts w:ascii="Times New Roman" w:eastAsia="Times New Roman" w:hAnsi="Times New Roman" w:cs="Times New Roman"/>
                <w:sz w:val="24"/>
                <w:szCs w:val="24"/>
                <w:lang w:val="en-IN" w:eastAsia="en-IN"/>
              </w:rPr>
            </w:pPr>
            <w:proofErr w:type="gramStart"/>
            <w:r w:rsidRPr="00E43984">
              <w:rPr>
                <w:rFonts w:ascii="Times New Roman" w:eastAsia="Times New Roman" w:hAnsi="Symbol" w:cs="Times New Roman"/>
                <w:sz w:val="24"/>
                <w:szCs w:val="24"/>
                <w:lang w:val="en-IN" w:eastAsia="en-IN"/>
              </w:rPr>
              <w:t></w:t>
            </w:r>
            <w:r w:rsidRPr="00E43984">
              <w:rPr>
                <w:rFonts w:ascii="Times New Roman" w:eastAsia="Times New Roman" w:hAnsi="Times New Roman" w:cs="Times New Roman"/>
                <w:sz w:val="24"/>
                <w:szCs w:val="24"/>
                <w:lang w:val="en-IN" w:eastAsia="en-IN"/>
              </w:rPr>
              <w:t xml:space="preserve">  </w:t>
            </w:r>
            <w:r w:rsidRPr="00E43984">
              <w:rPr>
                <w:rFonts w:ascii="Times New Roman" w:eastAsia="Times New Roman" w:hAnsi="Times New Roman" w:cs="Times New Roman"/>
                <w:b/>
                <w:bCs/>
                <w:sz w:val="24"/>
                <w:szCs w:val="24"/>
                <w:lang w:val="en-IN" w:eastAsia="en-IN"/>
              </w:rPr>
              <w:t>Memory</w:t>
            </w:r>
            <w:proofErr w:type="gramEnd"/>
            <w:r w:rsidRPr="00E43984">
              <w:rPr>
                <w:rFonts w:ascii="Times New Roman" w:eastAsia="Times New Roman" w:hAnsi="Times New Roman" w:cs="Times New Roman"/>
                <w:b/>
                <w:bCs/>
                <w:sz w:val="24"/>
                <w:szCs w:val="24"/>
                <w:lang w:val="en-IN" w:eastAsia="en-IN"/>
              </w:rPr>
              <w:t xml:space="preserve"> holes:</w:t>
            </w:r>
            <w:r w:rsidRPr="00E43984">
              <w:rPr>
                <w:rFonts w:ascii="Times New Roman" w:eastAsia="Times New Roman" w:hAnsi="Times New Roman" w:cs="Times New Roman"/>
                <w:sz w:val="24"/>
                <w:szCs w:val="24"/>
                <w:lang w:val="en-IN" w:eastAsia="en-IN"/>
              </w:rPr>
              <w:t xml:space="preserve"> 20KB, 4KB, 25KB, 18KB, 7KB, 15KB, 12KB.</w:t>
            </w:r>
          </w:p>
          <w:p w14:paraId="6376A0A0" w14:textId="77777777" w:rsidR="00E43984" w:rsidRPr="00E43984" w:rsidRDefault="00E43984" w:rsidP="00E43984">
            <w:pPr>
              <w:spacing w:before="100" w:beforeAutospacing="1" w:after="100" w:afterAutospacing="1"/>
              <w:rPr>
                <w:rFonts w:ascii="Times New Roman" w:eastAsia="Times New Roman" w:hAnsi="Times New Roman" w:cs="Times New Roman"/>
                <w:sz w:val="24"/>
                <w:szCs w:val="24"/>
                <w:lang w:val="en-IN" w:eastAsia="en-IN"/>
              </w:rPr>
            </w:pPr>
            <w:proofErr w:type="gramStart"/>
            <w:r w:rsidRPr="00E43984">
              <w:rPr>
                <w:rFonts w:ascii="Times New Roman" w:eastAsia="Times New Roman" w:hAnsi="Symbol" w:cs="Times New Roman"/>
                <w:sz w:val="24"/>
                <w:szCs w:val="24"/>
                <w:lang w:val="en-IN" w:eastAsia="en-IN"/>
              </w:rPr>
              <w:t></w:t>
            </w:r>
            <w:r w:rsidRPr="00E43984">
              <w:rPr>
                <w:rFonts w:ascii="Times New Roman" w:eastAsia="Times New Roman" w:hAnsi="Times New Roman" w:cs="Times New Roman"/>
                <w:sz w:val="24"/>
                <w:szCs w:val="24"/>
                <w:lang w:val="en-IN" w:eastAsia="en-IN"/>
              </w:rPr>
              <w:t xml:space="preserve">  </w:t>
            </w:r>
            <w:r w:rsidRPr="00E43984">
              <w:rPr>
                <w:rFonts w:ascii="Times New Roman" w:eastAsia="Times New Roman" w:hAnsi="Times New Roman" w:cs="Times New Roman"/>
                <w:b/>
                <w:bCs/>
                <w:sz w:val="24"/>
                <w:szCs w:val="24"/>
                <w:lang w:val="en-IN" w:eastAsia="en-IN"/>
              </w:rPr>
              <w:t>Process</w:t>
            </w:r>
            <w:proofErr w:type="gramEnd"/>
            <w:r w:rsidRPr="00E43984">
              <w:rPr>
                <w:rFonts w:ascii="Times New Roman" w:eastAsia="Times New Roman" w:hAnsi="Times New Roman" w:cs="Times New Roman"/>
                <w:b/>
                <w:bCs/>
                <w:sz w:val="24"/>
                <w:szCs w:val="24"/>
                <w:lang w:val="en-IN" w:eastAsia="en-IN"/>
              </w:rPr>
              <w:t xml:space="preserve"> P1 (18KB):</w:t>
            </w:r>
            <w:r w:rsidRPr="00E43984">
              <w:rPr>
                <w:rFonts w:ascii="Times New Roman" w:eastAsia="Times New Roman" w:hAnsi="Times New Roman" w:cs="Times New Roman"/>
                <w:sz w:val="24"/>
                <w:szCs w:val="24"/>
                <w:lang w:val="en-IN" w:eastAsia="en-IN"/>
              </w:rPr>
              <w:t xml:space="preserve"> Allocated to 18KB hole (best fit). Remaining holes: 20KB, 4KB, 25KB, 7KB, 15KB, 12KB.</w:t>
            </w:r>
          </w:p>
          <w:p w14:paraId="58FCF829" w14:textId="77777777" w:rsidR="00E43984" w:rsidRPr="00E43984" w:rsidRDefault="00E43984" w:rsidP="00E43984">
            <w:pPr>
              <w:spacing w:before="100" w:beforeAutospacing="1" w:after="100" w:afterAutospacing="1"/>
              <w:rPr>
                <w:rFonts w:ascii="Times New Roman" w:eastAsia="Times New Roman" w:hAnsi="Times New Roman" w:cs="Times New Roman"/>
                <w:sz w:val="24"/>
                <w:szCs w:val="24"/>
                <w:lang w:val="en-IN" w:eastAsia="en-IN"/>
              </w:rPr>
            </w:pPr>
            <w:proofErr w:type="gramStart"/>
            <w:r w:rsidRPr="00E43984">
              <w:rPr>
                <w:rFonts w:ascii="Times New Roman" w:eastAsia="Times New Roman" w:hAnsi="Symbol" w:cs="Times New Roman"/>
                <w:sz w:val="24"/>
                <w:szCs w:val="24"/>
                <w:lang w:val="en-IN" w:eastAsia="en-IN"/>
              </w:rPr>
              <w:t></w:t>
            </w:r>
            <w:r w:rsidRPr="00E43984">
              <w:rPr>
                <w:rFonts w:ascii="Times New Roman" w:eastAsia="Times New Roman" w:hAnsi="Times New Roman" w:cs="Times New Roman"/>
                <w:sz w:val="24"/>
                <w:szCs w:val="24"/>
                <w:lang w:val="en-IN" w:eastAsia="en-IN"/>
              </w:rPr>
              <w:t xml:space="preserve">  </w:t>
            </w:r>
            <w:r w:rsidRPr="00E43984">
              <w:rPr>
                <w:rFonts w:ascii="Times New Roman" w:eastAsia="Times New Roman" w:hAnsi="Times New Roman" w:cs="Times New Roman"/>
                <w:b/>
                <w:bCs/>
                <w:sz w:val="24"/>
                <w:szCs w:val="24"/>
                <w:lang w:val="en-IN" w:eastAsia="en-IN"/>
              </w:rPr>
              <w:t>Process</w:t>
            </w:r>
            <w:proofErr w:type="gramEnd"/>
            <w:r w:rsidRPr="00E43984">
              <w:rPr>
                <w:rFonts w:ascii="Times New Roman" w:eastAsia="Times New Roman" w:hAnsi="Times New Roman" w:cs="Times New Roman"/>
                <w:b/>
                <w:bCs/>
                <w:sz w:val="24"/>
                <w:szCs w:val="24"/>
                <w:lang w:val="en-IN" w:eastAsia="en-IN"/>
              </w:rPr>
              <w:t xml:space="preserve"> P2 (9KB):</w:t>
            </w:r>
            <w:r w:rsidRPr="00E43984">
              <w:rPr>
                <w:rFonts w:ascii="Times New Roman" w:eastAsia="Times New Roman" w:hAnsi="Times New Roman" w:cs="Times New Roman"/>
                <w:sz w:val="24"/>
                <w:szCs w:val="24"/>
                <w:lang w:val="en-IN" w:eastAsia="en-IN"/>
              </w:rPr>
              <w:t xml:space="preserve"> Best fit = 12KB hole. After allocation, 3KB hole remains.</w:t>
            </w:r>
          </w:p>
          <w:p w14:paraId="7BC91528" w14:textId="77777777" w:rsidR="00E43984" w:rsidRPr="00E43984" w:rsidRDefault="00E43984" w:rsidP="00E43984">
            <w:pPr>
              <w:spacing w:before="100" w:beforeAutospacing="1" w:after="100" w:afterAutospacing="1"/>
              <w:rPr>
                <w:rFonts w:ascii="Times New Roman" w:eastAsia="Times New Roman" w:hAnsi="Times New Roman" w:cs="Times New Roman"/>
                <w:sz w:val="24"/>
                <w:szCs w:val="24"/>
                <w:lang w:val="en-IN" w:eastAsia="en-IN"/>
              </w:rPr>
            </w:pPr>
            <w:proofErr w:type="gramStart"/>
            <w:r w:rsidRPr="00E43984">
              <w:rPr>
                <w:rFonts w:ascii="Times New Roman" w:eastAsia="Times New Roman" w:hAnsi="Symbol" w:cs="Times New Roman"/>
                <w:sz w:val="24"/>
                <w:szCs w:val="24"/>
                <w:lang w:val="en-IN" w:eastAsia="en-IN"/>
              </w:rPr>
              <w:t></w:t>
            </w:r>
            <w:r w:rsidRPr="00E43984">
              <w:rPr>
                <w:rFonts w:ascii="Times New Roman" w:eastAsia="Times New Roman" w:hAnsi="Times New Roman" w:cs="Times New Roman"/>
                <w:sz w:val="24"/>
                <w:szCs w:val="24"/>
                <w:lang w:val="en-IN" w:eastAsia="en-IN"/>
              </w:rPr>
              <w:t xml:space="preserve">  </w:t>
            </w:r>
            <w:r w:rsidRPr="00E43984">
              <w:rPr>
                <w:rFonts w:ascii="Times New Roman" w:eastAsia="Times New Roman" w:hAnsi="Times New Roman" w:cs="Times New Roman"/>
                <w:b/>
                <w:bCs/>
                <w:sz w:val="24"/>
                <w:szCs w:val="24"/>
                <w:lang w:val="en-IN" w:eastAsia="en-IN"/>
              </w:rPr>
              <w:t>Final</w:t>
            </w:r>
            <w:proofErr w:type="gramEnd"/>
            <w:r w:rsidRPr="00E43984">
              <w:rPr>
                <w:rFonts w:ascii="Times New Roman" w:eastAsia="Times New Roman" w:hAnsi="Times New Roman" w:cs="Times New Roman"/>
                <w:b/>
                <w:bCs/>
                <w:sz w:val="24"/>
                <w:szCs w:val="24"/>
                <w:lang w:val="en-IN" w:eastAsia="en-IN"/>
              </w:rPr>
              <w:t xml:space="preserve"> holes:</w:t>
            </w:r>
            <w:r w:rsidRPr="00E43984">
              <w:rPr>
                <w:rFonts w:ascii="Times New Roman" w:eastAsia="Times New Roman" w:hAnsi="Times New Roman" w:cs="Times New Roman"/>
                <w:sz w:val="24"/>
                <w:szCs w:val="24"/>
                <w:lang w:val="en-IN" w:eastAsia="en-IN"/>
              </w:rPr>
              <w:t xml:space="preserve"> 20KB, 4KB, 25KB, 7KB, 15KB, 3KB.</w:t>
            </w:r>
          </w:p>
          <w:p w14:paraId="4632E4EB" w14:textId="2291D8F6" w:rsidR="00E43984" w:rsidRPr="00E43984" w:rsidRDefault="00E43984" w:rsidP="00E43984">
            <w:pPr>
              <w:spacing w:before="100" w:beforeAutospacing="1" w:after="100" w:afterAutospacing="1"/>
              <w:rPr>
                <w:rFonts w:ascii="Times New Roman" w:eastAsia="Times New Roman" w:hAnsi="Times New Roman" w:cs="Times New Roman"/>
                <w:sz w:val="24"/>
                <w:szCs w:val="24"/>
                <w:lang w:val="en-IN" w:eastAsia="en-IN"/>
              </w:rPr>
            </w:pPr>
            <w:r w:rsidRPr="00E43984">
              <w:rPr>
                <w:rFonts w:ascii="Times New Roman" w:eastAsia="Times New Roman" w:hAnsi="Symbol" w:cs="Times New Roman"/>
                <w:sz w:val="24"/>
                <w:szCs w:val="24"/>
                <w:lang w:val="en-IN" w:eastAsia="en-IN"/>
              </w:rPr>
              <w:t></w:t>
            </w:r>
            <w:r w:rsidRPr="00E43984">
              <w:rPr>
                <w:rFonts w:ascii="Times New Roman" w:eastAsia="Times New Roman" w:hAnsi="Times New Roman" w:cs="Times New Roman"/>
                <w:sz w:val="24"/>
                <w:szCs w:val="24"/>
                <w:lang w:val="en-IN" w:eastAsia="en-IN"/>
              </w:rPr>
              <w:t xml:space="preserve">  </w:t>
            </w:r>
            <w:r w:rsidRPr="00E43984">
              <w:rPr>
                <w:rFonts w:ascii="Times New Roman" w:eastAsia="Times New Roman" w:hAnsi="Times New Roman" w:cs="Times New Roman"/>
                <w:b/>
                <w:bCs/>
                <w:sz w:val="24"/>
                <w:szCs w:val="24"/>
                <w:lang w:val="en-IN" w:eastAsia="en-IN"/>
              </w:rPr>
              <w:t>Answer:</w:t>
            </w:r>
            <w:r w:rsidRPr="00E43984">
              <w:rPr>
                <w:rFonts w:ascii="Times New Roman" w:eastAsia="Times New Roman" w:hAnsi="Times New Roman" w:cs="Times New Roman"/>
                <w:sz w:val="24"/>
                <w:szCs w:val="24"/>
                <w:lang w:val="en-IN" w:eastAsia="en-IN"/>
              </w:rPr>
              <w:t xml:space="preserve"> Number of holes &lt; 8KB = </w:t>
            </w:r>
            <w:r w:rsidRPr="00E43984">
              <w:rPr>
                <w:rFonts w:ascii="Times New Roman" w:eastAsia="Times New Roman" w:hAnsi="Times New Roman" w:cs="Times New Roman"/>
                <w:b/>
                <w:bCs/>
                <w:sz w:val="24"/>
                <w:szCs w:val="24"/>
                <w:lang w:val="en-IN" w:eastAsia="en-IN"/>
              </w:rPr>
              <w:t>3 holes</w:t>
            </w:r>
            <w:r w:rsidRPr="00E43984">
              <w:rPr>
                <w:rFonts w:ascii="Times New Roman" w:eastAsia="Times New Roman" w:hAnsi="Times New Roman" w:cs="Times New Roman"/>
                <w:sz w:val="24"/>
                <w:szCs w:val="24"/>
                <w:lang w:val="en-IN" w:eastAsia="en-IN"/>
              </w:rPr>
              <w:t xml:space="preserve"> (4KB, 7KB, 3KB).</w:t>
            </w:r>
          </w:p>
        </w:tc>
        <w:tc>
          <w:tcPr>
            <w:tcW w:w="904" w:type="dxa"/>
            <w:gridSpan w:val="2"/>
            <w:vAlign w:val="center"/>
          </w:tcPr>
          <w:p w14:paraId="2984E4C3" w14:textId="77777777" w:rsidR="00160ED5" w:rsidRPr="00EF20BC" w:rsidRDefault="00160ED5" w:rsidP="006F2864">
            <w:pPr>
              <w:jc w:val="center"/>
              <w:rPr>
                <w:b/>
                <w:sz w:val="24"/>
                <w:szCs w:val="24"/>
              </w:rPr>
            </w:pPr>
            <w:r>
              <w:rPr>
                <w:b/>
                <w:sz w:val="24"/>
                <w:szCs w:val="24"/>
              </w:rPr>
              <w:t>2</w:t>
            </w:r>
          </w:p>
        </w:tc>
        <w:tc>
          <w:tcPr>
            <w:tcW w:w="673" w:type="dxa"/>
            <w:vAlign w:val="center"/>
          </w:tcPr>
          <w:p w14:paraId="6A48E687" w14:textId="0C96AC74" w:rsidR="00160ED5" w:rsidRPr="00B47209" w:rsidRDefault="00160ED5" w:rsidP="00160ED5">
            <w:pPr>
              <w:jc w:val="center"/>
              <w:rPr>
                <w:b/>
                <w:sz w:val="24"/>
                <w:szCs w:val="24"/>
              </w:rPr>
            </w:pPr>
            <w:r w:rsidRPr="0093265B">
              <w:rPr>
                <w:b/>
                <w:sz w:val="24"/>
                <w:szCs w:val="24"/>
              </w:rPr>
              <w:t>CO1</w:t>
            </w:r>
          </w:p>
        </w:tc>
        <w:tc>
          <w:tcPr>
            <w:tcW w:w="739" w:type="dxa"/>
            <w:vAlign w:val="center"/>
          </w:tcPr>
          <w:p w14:paraId="09C0B325" w14:textId="30398F43" w:rsidR="00160ED5" w:rsidRPr="00B47209" w:rsidRDefault="00160ED5" w:rsidP="006F2864">
            <w:pPr>
              <w:jc w:val="center"/>
              <w:rPr>
                <w:b/>
                <w:sz w:val="24"/>
                <w:szCs w:val="24"/>
              </w:rPr>
            </w:pPr>
            <w:r>
              <w:rPr>
                <w:b/>
                <w:sz w:val="24"/>
                <w:szCs w:val="24"/>
              </w:rPr>
              <w:t>L2</w:t>
            </w:r>
          </w:p>
        </w:tc>
      </w:tr>
      <w:tr w:rsidR="00160ED5" w14:paraId="3DE3A469" w14:textId="77777777" w:rsidTr="00160ED5">
        <w:tc>
          <w:tcPr>
            <w:tcW w:w="568" w:type="dxa"/>
          </w:tcPr>
          <w:p w14:paraId="3EF0AEB0" w14:textId="3FA4F913" w:rsidR="00160ED5" w:rsidRPr="00B47209" w:rsidRDefault="00160ED5" w:rsidP="0057367B">
            <w:pPr>
              <w:rPr>
                <w:b/>
                <w:sz w:val="24"/>
                <w:szCs w:val="24"/>
              </w:rPr>
            </w:pPr>
            <w:r>
              <w:rPr>
                <w:b/>
                <w:sz w:val="24"/>
                <w:szCs w:val="24"/>
              </w:rPr>
              <w:t>4</w:t>
            </w:r>
            <w:r w:rsidRPr="00B47209">
              <w:rPr>
                <w:b/>
                <w:sz w:val="24"/>
                <w:szCs w:val="24"/>
              </w:rPr>
              <w:t>.</w:t>
            </w:r>
          </w:p>
        </w:tc>
        <w:tc>
          <w:tcPr>
            <w:tcW w:w="7176" w:type="dxa"/>
            <w:gridSpan w:val="5"/>
            <w:vAlign w:val="center"/>
          </w:tcPr>
          <w:p w14:paraId="542F4E1C" w14:textId="77777777" w:rsidR="00160ED5" w:rsidRDefault="00160ED5" w:rsidP="00630094">
            <w:pPr>
              <w:jc w:val="both"/>
              <w:rPr>
                <w:rFonts w:ascii="Times New Roman" w:eastAsia="Times New Roman" w:hAnsi="Times New Roman" w:cs="Times New Roman"/>
                <w:sz w:val="24"/>
                <w:szCs w:val="24"/>
                <w:lang w:eastAsia="en-IN"/>
              </w:rPr>
            </w:pPr>
            <w:r w:rsidRPr="004D19E8">
              <w:rPr>
                <w:rFonts w:ascii="Times New Roman" w:eastAsia="Times New Roman" w:hAnsi="Times New Roman" w:cs="Times New Roman"/>
                <w:sz w:val="24"/>
                <w:szCs w:val="24"/>
                <w:lang w:eastAsia="en-IN"/>
              </w:rPr>
              <w:t>Consider a logical address space of 2,048 pages with a 4-KB page size, mapped onto a physical memory of 512 frames.</w:t>
            </w:r>
            <w:r>
              <w:rPr>
                <w:rFonts w:ascii="Times New Roman" w:eastAsia="Times New Roman" w:hAnsi="Times New Roman" w:cs="Times New Roman"/>
                <w:sz w:val="24"/>
                <w:szCs w:val="24"/>
                <w:lang w:eastAsia="en-IN"/>
              </w:rPr>
              <w:t xml:space="preserve"> </w:t>
            </w:r>
            <w:r w:rsidRPr="004D19E8">
              <w:rPr>
                <w:rFonts w:ascii="Times New Roman" w:eastAsia="Times New Roman" w:hAnsi="Times New Roman" w:cs="Times New Roman"/>
                <w:sz w:val="24"/>
                <w:szCs w:val="24"/>
                <w:lang w:eastAsia="en-IN"/>
              </w:rPr>
              <w:t>How many bits are required in the logical address?</w:t>
            </w:r>
          </w:p>
          <w:p w14:paraId="3030F9B8" w14:textId="77777777" w:rsidR="00E43984" w:rsidRDefault="00E43984" w:rsidP="00630094">
            <w:pPr>
              <w:jc w:val="both"/>
              <w:rPr>
                <w:rFonts w:ascii="Times New Roman" w:eastAsia="Times New Roman" w:hAnsi="Times New Roman" w:cs="Times New Roman"/>
                <w:sz w:val="24"/>
                <w:szCs w:val="24"/>
                <w:lang w:eastAsia="en-IN"/>
              </w:rPr>
            </w:pPr>
          </w:p>
          <w:p w14:paraId="5962E64E" w14:textId="77777777" w:rsidR="00E43984" w:rsidRPr="00E43984" w:rsidRDefault="00E43984" w:rsidP="00E43984">
            <w:pPr>
              <w:spacing w:before="100" w:beforeAutospacing="1" w:after="100" w:afterAutospacing="1"/>
              <w:rPr>
                <w:rFonts w:ascii="Times New Roman" w:eastAsia="Times New Roman" w:hAnsi="Times New Roman" w:cs="Times New Roman"/>
                <w:sz w:val="24"/>
                <w:szCs w:val="24"/>
                <w:lang w:val="en-IN" w:eastAsia="en-IN"/>
              </w:rPr>
            </w:pPr>
            <w:proofErr w:type="gramStart"/>
            <w:r w:rsidRPr="00E43984">
              <w:rPr>
                <w:rFonts w:ascii="Times New Roman" w:eastAsia="Times New Roman" w:hAnsi="Symbol" w:cs="Times New Roman"/>
                <w:sz w:val="24"/>
                <w:szCs w:val="24"/>
                <w:lang w:val="en-IN" w:eastAsia="en-IN"/>
              </w:rPr>
              <w:t></w:t>
            </w:r>
            <w:r w:rsidRPr="00E43984">
              <w:rPr>
                <w:rFonts w:ascii="Times New Roman" w:eastAsia="Times New Roman" w:hAnsi="Times New Roman" w:cs="Times New Roman"/>
                <w:sz w:val="24"/>
                <w:szCs w:val="24"/>
                <w:lang w:val="en-IN" w:eastAsia="en-IN"/>
              </w:rPr>
              <w:t xml:space="preserve">  Logical</w:t>
            </w:r>
            <w:proofErr w:type="gramEnd"/>
            <w:r w:rsidRPr="00E43984">
              <w:rPr>
                <w:rFonts w:ascii="Times New Roman" w:eastAsia="Times New Roman" w:hAnsi="Times New Roman" w:cs="Times New Roman"/>
                <w:sz w:val="24"/>
                <w:szCs w:val="24"/>
                <w:lang w:val="en-IN" w:eastAsia="en-IN"/>
              </w:rPr>
              <w:t xml:space="preserve"> address space = 2,048 pages.</w:t>
            </w:r>
          </w:p>
          <w:p w14:paraId="422A2A28" w14:textId="77777777" w:rsidR="00E43984" w:rsidRPr="00E43984" w:rsidRDefault="00E43984" w:rsidP="00E43984">
            <w:pPr>
              <w:spacing w:before="100" w:beforeAutospacing="1" w:after="100" w:afterAutospacing="1"/>
              <w:rPr>
                <w:rFonts w:ascii="Times New Roman" w:eastAsia="Times New Roman" w:hAnsi="Times New Roman" w:cs="Times New Roman"/>
                <w:sz w:val="24"/>
                <w:szCs w:val="24"/>
                <w:lang w:val="en-IN" w:eastAsia="en-IN"/>
              </w:rPr>
            </w:pPr>
            <w:proofErr w:type="gramStart"/>
            <w:r w:rsidRPr="00E43984">
              <w:rPr>
                <w:rFonts w:ascii="Times New Roman" w:eastAsia="Times New Roman" w:hAnsi="Symbol" w:cs="Times New Roman"/>
                <w:sz w:val="24"/>
                <w:szCs w:val="24"/>
                <w:lang w:val="en-IN" w:eastAsia="en-IN"/>
              </w:rPr>
              <w:lastRenderedPageBreak/>
              <w:t></w:t>
            </w:r>
            <w:r w:rsidRPr="00E43984">
              <w:rPr>
                <w:rFonts w:ascii="Times New Roman" w:eastAsia="Times New Roman" w:hAnsi="Times New Roman" w:cs="Times New Roman"/>
                <w:sz w:val="24"/>
                <w:szCs w:val="24"/>
                <w:lang w:val="en-IN" w:eastAsia="en-IN"/>
              </w:rPr>
              <w:t xml:space="preserve">  Page</w:t>
            </w:r>
            <w:proofErr w:type="gramEnd"/>
            <w:r w:rsidRPr="00E43984">
              <w:rPr>
                <w:rFonts w:ascii="Times New Roman" w:eastAsia="Times New Roman" w:hAnsi="Times New Roman" w:cs="Times New Roman"/>
                <w:sz w:val="24"/>
                <w:szCs w:val="24"/>
                <w:lang w:val="en-IN" w:eastAsia="en-IN"/>
              </w:rPr>
              <w:t xml:space="preserve"> size = 4KB = 212 bytes.</w:t>
            </w:r>
          </w:p>
          <w:p w14:paraId="66A028FB" w14:textId="77777777" w:rsidR="00E43984" w:rsidRPr="00E43984" w:rsidRDefault="00E43984" w:rsidP="00E43984">
            <w:pPr>
              <w:spacing w:before="100" w:beforeAutospacing="1" w:after="100" w:afterAutospacing="1"/>
              <w:rPr>
                <w:rFonts w:ascii="Times New Roman" w:eastAsia="Times New Roman" w:hAnsi="Times New Roman" w:cs="Times New Roman"/>
                <w:sz w:val="24"/>
                <w:szCs w:val="24"/>
                <w:lang w:val="en-IN" w:eastAsia="en-IN"/>
              </w:rPr>
            </w:pPr>
            <w:proofErr w:type="gramStart"/>
            <w:r w:rsidRPr="00E43984">
              <w:rPr>
                <w:rFonts w:ascii="Times New Roman" w:eastAsia="Times New Roman" w:hAnsi="Symbol" w:cs="Times New Roman"/>
                <w:sz w:val="24"/>
                <w:szCs w:val="24"/>
                <w:lang w:val="en-IN" w:eastAsia="en-IN"/>
              </w:rPr>
              <w:t></w:t>
            </w:r>
            <w:r w:rsidRPr="00E43984">
              <w:rPr>
                <w:rFonts w:ascii="Times New Roman" w:eastAsia="Times New Roman" w:hAnsi="Times New Roman" w:cs="Times New Roman"/>
                <w:sz w:val="24"/>
                <w:szCs w:val="24"/>
                <w:lang w:val="en-IN" w:eastAsia="en-IN"/>
              </w:rPr>
              <w:t xml:space="preserve">  Total</w:t>
            </w:r>
            <w:proofErr w:type="gramEnd"/>
            <w:r w:rsidRPr="00E43984">
              <w:rPr>
                <w:rFonts w:ascii="Times New Roman" w:eastAsia="Times New Roman" w:hAnsi="Times New Roman" w:cs="Times New Roman"/>
                <w:sz w:val="24"/>
                <w:szCs w:val="24"/>
                <w:lang w:val="en-IN" w:eastAsia="en-IN"/>
              </w:rPr>
              <w:t xml:space="preserve"> logical address space = 2,048×4KB=2</w:t>
            </w:r>
            <w:r w:rsidRPr="00E43984">
              <w:rPr>
                <w:rFonts w:ascii="Times New Roman" w:eastAsia="Times New Roman" w:hAnsi="Times New Roman" w:cs="Times New Roman"/>
                <w:sz w:val="24"/>
                <w:szCs w:val="24"/>
                <w:vertAlign w:val="superscript"/>
                <w:lang w:val="en-IN" w:eastAsia="en-IN"/>
              </w:rPr>
              <w:t>11</w:t>
            </w:r>
            <w:r w:rsidRPr="00E43984">
              <w:rPr>
                <w:rFonts w:ascii="Times New Roman" w:eastAsia="Times New Roman" w:hAnsi="Times New Roman" w:cs="Times New Roman"/>
                <w:sz w:val="24"/>
                <w:szCs w:val="24"/>
                <w:lang w:val="en-IN" w:eastAsia="en-IN"/>
              </w:rPr>
              <w:t>×2</w:t>
            </w:r>
            <w:r w:rsidRPr="00E43984">
              <w:rPr>
                <w:rFonts w:ascii="Times New Roman" w:eastAsia="Times New Roman" w:hAnsi="Times New Roman" w:cs="Times New Roman"/>
                <w:sz w:val="24"/>
                <w:szCs w:val="24"/>
                <w:vertAlign w:val="superscript"/>
                <w:lang w:val="en-IN" w:eastAsia="en-IN"/>
              </w:rPr>
              <w:t>12</w:t>
            </w:r>
            <w:r w:rsidRPr="00E43984">
              <w:rPr>
                <w:rFonts w:ascii="Times New Roman" w:eastAsia="Times New Roman" w:hAnsi="Times New Roman" w:cs="Times New Roman"/>
                <w:sz w:val="24"/>
                <w:szCs w:val="24"/>
                <w:lang w:val="en-IN" w:eastAsia="en-IN"/>
              </w:rPr>
              <w:t>=2</w:t>
            </w:r>
            <w:r w:rsidRPr="00E43984">
              <w:rPr>
                <w:rFonts w:ascii="Times New Roman" w:eastAsia="Times New Roman" w:hAnsi="Times New Roman" w:cs="Times New Roman"/>
                <w:sz w:val="24"/>
                <w:szCs w:val="24"/>
                <w:vertAlign w:val="superscript"/>
                <w:lang w:val="en-IN" w:eastAsia="en-IN"/>
              </w:rPr>
              <w:t>23</w:t>
            </w:r>
            <w:r w:rsidRPr="00E43984">
              <w:rPr>
                <w:rFonts w:ascii="Times New Roman" w:eastAsia="Times New Roman" w:hAnsi="Times New Roman" w:cs="Times New Roman"/>
                <w:sz w:val="24"/>
                <w:szCs w:val="24"/>
                <w:lang w:val="en-IN" w:eastAsia="en-IN"/>
              </w:rPr>
              <w:t>.</w:t>
            </w:r>
          </w:p>
          <w:p w14:paraId="326A6031" w14:textId="1F560EFF" w:rsidR="00E43984" w:rsidRPr="00165436" w:rsidRDefault="00E43984" w:rsidP="00E43984">
            <w:pPr>
              <w:spacing w:before="100" w:beforeAutospacing="1" w:after="100" w:afterAutospacing="1"/>
              <w:rPr>
                <w:rFonts w:ascii="Times New Roman" w:eastAsia="Times New Roman" w:hAnsi="Times New Roman" w:cs="Times New Roman"/>
                <w:sz w:val="24"/>
                <w:szCs w:val="24"/>
                <w:lang w:val="en-IN" w:eastAsia="en-IN"/>
              </w:rPr>
            </w:pPr>
            <w:r w:rsidRPr="00E43984">
              <w:rPr>
                <w:rFonts w:ascii="Times New Roman" w:eastAsia="Times New Roman" w:hAnsi="Symbol" w:cs="Times New Roman"/>
                <w:sz w:val="24"/>
                <w:szCs w:val="24"/>
                <w:lang w:val="en-IN" w:eastAsia="en-IN"/>
              </w:rPr>
              <w:t></w:t>
            </w:r>
            <w:r w:rsidRPr="00E43984">
              <w:rPr>
                <w:rFonts w:ascii="Times New Roman" w:eastAsia="Times New Roman" w:hAnsi="Times New Roman" w:cs="Times New Roman"/>
                <w:sz w:val="24"/>
                <w:szCs w:val="24"/>
                <w:lang w:val="en-IN" w:eastAsia="en-IN"/>
              </w:rPr>
              <w:t xml:space="preserve">  </w:t>
            </w:r>
            <w:r w:rsidRPr="00E43984">
              <w:rPr>
                <w:rFonts w:ascii="Times New Roman" w:eastAsia="Times New Roman" w:hAnsi="Times New Roman" w:cs="Times New Roman"/>
                <w:b/>
                <w:bCs/>
                <w:sz w:val="24"/>
                <w:szCs w:val="24"/>
                <w:lang w:val="en-IN" w:eastAsia="en-IN"/>
              </w:rPr>
              <w:t>Bits required = 23 bits.</w:t>
            </w:r>
          </w:p>
        </w:tc>
        <w:tc>
          <w:tcPr>
            <w:tcW w:w="904" w:type="dxa"/>
            <w:gridSpan w:val="2"/>
            <w:vAlign w:val="center"/>
          </w:tcPr>
          <w:p w14:paraId="35F911DE" w14:textId="77777777" w:rsidR="00160ED5" w:rsidRPr="00EF20BC" w:rsidRDefault="00160ED5" w:rsidP="0057367B">
            <w:pPr>
              <w:jc w:val="center"/>
              <w:rPr>
                <w:b/>
                <w:sz w:val="24"/>
                <w:szCs w:val="24"/>
              </w:rPr>
            </w:pPr>
            <w:r>
              <w:rPr>
                <w:b/>
                <w:sz w:val="24"/>
                <w:szCs w:val="24"/>
              </w:rPr>
              <w:lastRenderedPageBreak/>
              <w:t>2</w:t>
            </w:r>
          </w:p>
        </w:tc>
        <w:tc>
          <w:tcPr>
            <w:tcW w:w="673" w:type="dxa"/>
            <w:vAlign w:val="center"/>
          </w:tcPr>
          <w:p w14:paraId="2F2F31DD" w14:textId="612E1869" w:rsidR="00160ED5" w:rsidRPr="00B47209" w:rsidRDefault="00160ED5" w:rsidP="00160ED5">
            <w:pPr>
              <w:jc w:val="center"/>
              <w:rPr>
                <w:b/>
                <w:sz w:val="24"/>
                <w:szCs w:val="24"/>
              </w:rPr>
            </w:pPr>
            <w:r w:rsidRPr="0093265B">
              <w:rPr>
                <w:b/>
                <w:sz w:val="24"/>
                <w:szCs w:val="24"/>
              </w:rPr>
              <w:t>CO1</w:t>
            </w:r>
          </w:p>
        </w:tc>
        <w:tc>
          <w:tcPr>
            <w:tcW w:w="739" w:type="dxa"/>
            <w:vAlign w:val="center"/>
          </w:tcPr>
          <w:p w14:paraId="4098B850" w14:textId="65262FB3" w:rsidR="00160ED5" w:rsidRPr="00B47209" w:rsidRDefault="00160ED5" w:rsidP="0057367B">
            <w:pPr>
              <w:jc w:val="center"/>
              <w:rPr>
                <w:b/>
                <w:sz w:val="24"/>
                <w:szCs w:val="24"/>
              </w:rPr>
            </w:pPr>
            <w:r>
              <w:rPr>
                <w:b/>
                <w:sz w:val="24"/>
                <w:szCs w:val="24"/>
              </w:rPr>
              <w:t>L2</w:t>
            </w:r>
          </w:p>
        </w:tc>
      </w:tr>
      <w:tr w:rsidR="00160ED5" w14:paraId="0EB0E6E0" w14:textId="77777777" w:rsidTr="00C45610">
        <w:trPr>
          <w:trHeight w:val="1553"/>
        </w:trPr>
        <w:tc>
          <w:tcPr>
            <w:tcW w:w="568" w:type="dxa"/>
          </w:tcPr>
          <w:p w14:paraId="62D68055" w14:textId="5137E397" w:rsidR="00160ED5" w:rsidRDefault="00160ED5" w:rsidP="0057367B">
            <w:pPr>
              <w:rPr>
                <w:b/>
                <w:sz w:val="24"/>
                <w:szCs w:val="24"/>
              </w:rPr>
            </w:pPr>
            <w:r>
              <w:rPr>
                <w:b/>
                <w:sz w:val="24"/>
                <w:szCs w:val="24"/>
              </w:rPr>
              <w:lastRenderedPageBreak/>
              <w:t>5.</w:t>
            </w:r>
          </w:p>
        </w:tc>
        <w:tc>
          <w:tcPr>
            <w:tcW w:w="7176" w:type="dxa"/>
            <w:gridSpan w:val="5"/>
            <w:vAlign w:val="center"/>
          </w:tcPr>
          <w:p w14:paraId="3AB83DA4" w14:textId="77777777" w:rsidR="00C45610" w:rsidRDefault="00C45610" w:rsidP="006D5EBB">
            <w:pPr>
              <w:pStyle w:val="NormalWeb"/>
              <w:spacing w:before="0" w:beforeAutospacing="0" w:after="0"/>
            </w:pPr>
            <w:proofErr w:type="spellStart"/>
            <w:r>
              <w:t>i</w:t>
            </w:r>
            <w:proofErr w:type="spellEnd"/>
            <w:r>
              <w:t xml:space="preserve">) </w:t>
            </w:r>
            <w:r w:rsidR="006D5EBB">
              <w:t xml:space="preserve">A file is stored in consecutive disk blocks such as </w:t>
            </w:r>
            <w:r w:rsidR="006D5EBB">
              <w:rPr>
                <w:rStyle w:val="Strong"/>
              </w:rPr>
              <w:t>40, 41, 42, 43, 44</w:t>
            </w:r>
            <w:r w:rsidR="006D5EBB">
              <w:t>.</w:t>
            </w:r>
            <w:r w:rsidR="006D5EBB">
              <w:br/>
              <w:t>Identify the file allocation method used.</w:t>
            </w:r>
            <w:r w:rsidR="00DD22AE">
              <w:br/>
            </w:r>
            <w:r w:rsidR="006D5EBB">
              <w:br/>
            </w:r>
            <w:r>
              <w:t>ii) Free space is represented as a pair of values such as (20, 5).</w:t>
            </w:r>
            <w:r>
              <w:br/>
              <w:t>(a) Identify the free space management method used.</w:t>
            </w:r>
            <w:r>
              <w:br/>
              <w:t>(b) What do the values 20 and 5 represent?</w:t>
            </w:r>
          </w:p>
          <w:p w14:paraId="29B4694A" w14:textId="77777777" w:rsidR="000B40A5" w:rsidRDefault="000B40A5" w:rsidP="000B40A5">
            <w:pPr>
              <w:pStyle w:val="NormalWeb"/>
            </w:pPr>
            <w:proofErr w:type="spellStart"/>
            <w:r>
              <w:t>i</w:t>
            </w:r>
            <w:proofErr w:type="spellEnd"/>
            <w:r>
              <w:t>) File stored in consecutive disk blocks (40, 41, 42, 43, 44).</w:t>
            </w:r>
          </w:p>
          <w:p w14:paraId="0937F488" w14:textId="77777777" w:rsidR="000B40A5" w:rsidRDefault="000B40A5" w:rsidP="000B40A5">
            <w:pPr>
              <w:pStyle w:val="NormalWeb"/>
              <w:numPr>
                <w:ilvl w:val="0"/>
                <w:numId w:val="3"/>
              </w:numPr>
            </w:pPr>
            <w:r>
              <w:rPr>
                <w:rStyle w:val="Strong"/>
              </w:rPr>
              <w:t>Allocation method:</w:t>
            </w:r>
            <w:r>
              <w:t xml:space="preserve"> Contiguous allocation.</w:t>
            </w:r>
          </w:p>
          <w:p w14:paraId="42ACC52C" w14:textId="77777777" w:rsidR="000B40A5" w:rsidRDefault="000B40A5" w:rsidP="000B40A5">
            <w:pPr>
              <w:pStyle w:val="NormalWeb"/>
            </w:pPr>
            <w:r>
              <w:t>ii) Free space represented as (20, 5).</w:t>
            </w:r>
          </w:p>
          <w:p w14:paraId="7914F290" w14:textId="77777777" w:rsidR="000B40A5" w:rsidRDefault="000B40A5" w:rsidP="000B40A5">
            <w:pPr>
              <w:pStyle w:val="NormalWeb"/>
              <w:numPr>
                <w:ilvl w:val="0"/>
                <w:numId w:val="4"/>
              </w:numPr>
            </w:pPr>
            <w:r>
              <w:rPr>
                <w:rStyle w:val="Strong"/>
              </w:rPr>
              <w:t>Method:</w:t>
            </w:r>
            <w:r>
              <w:t xml:space="preserve"> Bit vector or linked list representation of free space as starting block and length.</w:t>
            </w:r>
          </w:p>
          <w:p w14:paraId="5A06227B" w14:textId="22E7109D" w:rsidR="000B40A5" w:rsidRPr="00165436" w:rsidRDefault="000B40A5" w:rsidP="00887CC5">
            <w:pPr>
              <w:pStyle w:val="NormalWeb"/>
              <w:numPr>
                <w:ilvl w:val="0"/>
                <w:numId w:val="4"/>
              </w:numPr>
            </w:pPr>
            <w:r>
              <w:rPr>
                <w:rStyle w:val="Strong"/>
              </w:rPr>
              <w:t>Values:</w:t>
            </w:r>
            <w:r>
              <w:t xml:space="preserve"> 20 = starting block number, 5 = number of free blocks available consecutively.</w:t>
            </w:r>
            <w:bookmarkStart w:id="0" w:name="_GoBack"/>
            <w:bookmarkEnd w:id="0"/>
          </w:p>
        </w:tc>
        <w:tc>
          <w:tcPr>
            <w:tcW w:w="904" w:type="dxa"/>
            <w:gridSpan w:val="2"/>
            <w:vAlign w:val="center"/>
          </w:tcPr>
          <w:p w14:paraId="3865B9AD" w14:textId="112D93E9" w:rsidR="00160ED5" w:rsidRDefault="00160ED5" w:rsidP="0057367B">
            <w:pPr>
              <w:jc w:val="center"/>
              <w:rPr>
                <w:b/>
                <w:sz w:val="24"/>
                <w:szCs w:val="24"/>
              </w:rPr>
            </w:pPr>
            <w:r>
              <w:rPr>
                <w:b/>
                <w:sz w:val="24"/>
                <w:szCs w:val="24"/>
              </w:rPr>
              <w:t>2</w:t>
            </w:r>
          </w:p>
        </w:tc>
        <w:tc>
          <w:tcPr>
            <w:tcW w:w="673" w:type="dxa"/>
            <w:vAlign w:val="center"/>
          </w:tcPr>
          <w:p w14:paraId="3190F864" w14:textId="73672281" w:rsidR="00160ED5" w:rsidRDefault="00160ED5" w:rsidP="00160ED5">
            <w:pPr>
              <w:jc w:val="center"/>
              <w:rPr>
                <w:b/>
                <w:sz w:val="24"/>
                <w:szCs w:val="24"/>
              </w:rPr>
            </w:pPr>
            <w:r w:rsidRPr="0093265B">
              <w:rPr>
                <w:b/>
                <w:sz w:val="24"/>
                <w:szCs w:val="24"/>
              </w:rPr>
              <w:t>CO1</w:t>
            </w:r>
          </w:p>
        </w:tc>
        <w:tc>
          <w:tcPr>
            <w:tcW w:w="739" w:type="dxa"/>
            <w:vAlign w:val="center"/>
          </w:tcPr>
          <w:p w14:paraId="2195E64D" w14:textId="03E1CE55" w:rsidR="00160ED5" w:rsidRDefault="00160ED5" w:rsidP="0057367B">
            <w:pPr>
              <w:jc w:val="center"/>
              <w:rPr>
                <w:b/>
                <w:sz w:val="24"/>
                <w:szCs w:val="24"/>
              </w:rPr>
            </w:pPr>
            <w:r>
              <w:rPr>
                <w:b/>
                <w:sz w:val="24"/>
                <w:szCs w:val="24"/>
              </w:rPr>
              <w:t>L2</w:t>
            </w:r>
          </w:p>
        </w:tc>
      </w:tr>
    </w:tbl>
    <w:p w14:paraId="612737B2" w14:textId="77777777" w:rsidR="006375FF" w:rsidRDefault="006375FF"/>
    <w:p w14:paraId="16843E20" w14:textId="77777777" w:rsidR="00917B08" w:rsidRDefault="00917B08" w:rsidP="004A083F"/>
    <w:p w14:paraId="6A500001" w14:textId="325B0572" w:rsidR="00B64BFA" w:rsidRDefault="00B64BFA"/>
    <w:sectPr w:rsidR="00B64BFA" w:rsidSect="00B42948">
      <w:pgSz w:w="12240" w:h="20160" w:code="5"/>
      <w:pgMar w:top="42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76CA7"/>
    <w:multiLevelType w:val="multilevel"/>
    <w:tmpl w:val="494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83B02"/>
    <w:multiLevelType w:val="multilevel"/>
    <w:tmpl w:val="0E6E0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D2438C"/>
    <w:multiLevelType w:val="multilevel"/>
    <w:tmpl w:val="4E66F8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291E5B"/>
    <w:multiLevelType w:val="multilevel"/>
    <w:tmpl w:val="A10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AF9"/>
    <w:rsid w:val="00006666"/>
    <w:rsid w:val="00042D86"/>
    <w:rsid w:val="00044735"/>
    <w:rsid w:val="00064F51"/>
    <w:rsid w:val="00083E91"/>
    <w:rsid w:val="000874C0"/>
    <w:rsid w:val="000B40A5"/>
    <w:rsid w:val="000C6A52"/>
    <w:rsid w:val="000E3466"/>
    <w:rsid w:val="00111817"/>
    <w:rsid w:val="00132385"/>
    <w:rsid w:val="00145376"/>
    <w:rsid w:val="00160ED5"/>
    <w:rsid w:val="00165436"/>
    <w:rsid w:val="001670FA"/>
    <w:rsid w:val="0016719A"/>
    <w:rsid w:val="001705AB"/>
    <w:rsid w:val="001B4FC7"/>
    <w:rsid w:val="001D0799"/>
    <w:rsid w:val="001E5F88"/>
    <w:rsid w:val="002212F4"/>
    <w:rsid w:val="0023598A"/>
    <w:rsid w:val="002A3662"/>
    <w:rsid w:val="00311333"/>
    <w:rsid w:val="00323FB4"/>
    <w:rsid w:val="00374299"/>
    <w:rsid w:val="00390BD8"/>
    <w:rsid w:val="003B332E"/>
    <w:rsid w:val="003E0C52"/>
    <w:rsid w:val="003E6362"/>
    <w:rsid w:val="0040668E"/>
    <w:rsid w:val="00417C43"/>
    <w:rsid w:val="00470ED4"/>
    <w:rsid w:val="00491624"/>
    <w:rsid w:val="004A083F"/>
    <w:rsid w:val="004A0C16"/>
    <w:rsid w:val="004D19E8"/>
    <w:rsid w:val="00502973"/>
    <w:rsid w:val="0051079F"/>
    <w:rsid w:val="00527A17"/>
    <w:rsid w:val="0057367B"/>
    <w:rsid w:val="005773E2"/>
    <w:rsid w:val="00597B87"/>
    <w:rsid w:val="005B418D"/>
    <w:rsid w:val="00605496"/>
    <w:rsid w:val="006102EF"/>
    <w:rsid w:val="00610BA6"/>
    <w:rsid w:val="00627E17"/>
    <w:rsid w:val="00630094"/>
    <w:rsid w:val="00634DA1"/>
    <w:rsid w:val="006375FF"/>
    <w:rsid w:val="00642BF9"/>
    <w:rsid w:val="0068026F"/>
    <w:rsid w:val="00693F65"/>
    <w:rsid w:val="006D06EA"/>
    <w:rsid w:val="006D5EBB"/>
    <w:rsid w:val="006E45D4"/>
    <w:rsid w:val="006F06E6"/>
    <w:rsid w:val="006F2864"/>
    <w:rsid w:val="00702A87"/>
    <w:rsid w:val="007039CC"/>
    <w:rsid w:val="00717339"/>
    <w:rsid w:val="00720BAA"/>
    <w:rsid w:val="00737B29"/>
    <w:rsid w:val="007759E8"/>
    <w:rsid w:val="007950B7"/>
    <w:rsid w:val="00796E7C"/>
    <w:rsid w:val="007B4973"/>
    <w:rsid w:val="007F1F29"/>
    <w:rsid w:val="008343DF"/>
    <w:rsid w:val="00853639"/>
    <w:rsid w:val="00882A26"/>
    <w:rsid w:val="00887CC5"/>
    <w:rsid w:val="0089788A"/>
    <w:rsid w:val="008B6B57"/>
    <w:rsid w:val="009077E3"/>
    <w:rsid w:val="00917B08"/>
    <w:rsid w:val="00931C28"/>
    <w:rsid w:val="00950493"/>
    <w:rsid w:val="0096654C"/>
    <w:rsid w:val="00984CC1"/>
    <w:rsid w:val="00990926"/>
    <w:rsid w:val="009961E9"/>
    <w:rsid w:val="009F3491"/>
    <w:rsid w:val="00A34E53"/>
    <w:rsid w:val="00A35C3C"/>
    <w:rsid w:val="00A548E1"/>
    <w:rsid w:val="00A63FB7"/>
    <w:rsid w:val="00A725EA"/>
    <w:rsid w:val="00A8570D"/>
    <w:rsid w:val="00AA3863"/>
    <w:rsid w:val="00AB5587"/>
    <w:rsid w:val="00B13F6C"/>
    <w:rsid w:val="00B40BB5"/>
    <w:rsid w:val="00B42948"/>
    <w:rsid w:val="00B43ED0"/>
    <w:rsid w:val="00B47209"/>
    <w:rsid w:val="00B47C9C"/>
    <w:rsid w:val="00B55468"/>
    <w:rsid w:val="00B64BFA"/>
    <w:rsid w:val="00B64CED"/>
    <w:rsid w:val="00BA5A9D"/>
    <w:rsid w:val="00BB0977"/>
    <w:rsid w:val="00BE5DB9"/>
    <w:rsid w:val="00C225D2"/>
    <w:rsid w:val="00C26179"/>
    <w:rsid w:val="00C37F66"/>
    <w:rsid w:val="00C45610"/>
    <w:rsid w:val="00C80FDE"/>
    <w:rsid w:val="00C94FAA"/>
    <w:rsid w:val="00CA6EC4"/>
    <w:rsid w:val="00CF5275"/>
    <w:rsid w:val="00D0028A"/>
    <w:rsid w:val="00D16EC6"/>
    <w:rsid w:val="00D25F94"/>
    <w:rsid w:val="00D64A6A"/>
    <w:rsid w:val="00DA5D0E"/>
    <w:rsid w:val="00DD22AE"/>
    <w:rsid w:val="00DF44C9"/>
    <w:rsid w:val="00DF451D"/>
    <w:rsid w:val="00E165B3"/>
    <w:rsid w:val="00E35AF9"/>
    <w:rsid w:val="00E43984"/>
    <w:rsid w:val="00E51A96"/>
    <w:rsid w:val="00E826AF"/>
    <w:rsid w:val="00EB4020"/>
    <w:rsid w:val="00EB7739"/>
    <w:rsid w:val="00EC2049"/>
    <w:rsid w:val="00ED3014"/>
    <w:rsid w:val="00EF20BC"/>
    <w:rsid w:val="00EF3932"/>
    <w:rsid w:val="00EF5A5D"/>
    <w:rsid w:val="00F03E84"/>
    <w:rsid w:val="00F07D45"/>
    <w:rsid w:val="00F128AD"/>
    <w:rsid w:val="00F128F7"/>
    <w:rsid w:val="00F55203"/>
    <w:rsid w:val="00F81EC7"/>
    <w:rsid w:val="00FD36B9"/>
    <w:rsid w:val="00FE5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25751"/>
  <w15:docId w15:val="{DCEFCDAC-74C6-42C4-A969-2DD93A1D3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5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128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8F7"/>
    <w:rPr>
      <w:rFonts w:ascii="Segoe UI" w:hAnsi="Segoe UI" w:cs="Segoe UI"/>
      <w:sz w:val="18"/>
      <w:szCs w:val="18"/>
    </w:rPr>
  </w:style>
  <w:style w:type="paragraph" w:styleId="NormalWeb">
    <w:name w:val="Normal (Web)"/>
    <w:basedOn w:val="Normal"/>
    <w:uiPriority w:val="99"/>
    <w:unhideWhenUsed/>
    <w:rsid w:val="00A34E5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1118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108884">
      <w:bodyDiv w:val="1"/>
      <w:marLeft w:val="0"/>
      <w:marRight w:val="0"/>
      <w:marTop w:val="0"/>
      <w:marBottom w:val="0"/>
      <w:divBdr>
        <w:top w:val="none" w:sz="0" w:space="0" w:color="auto"/>
        <w:left w:val="none" w:sz="0" w:space="0" w:color="auto"/>
        <w:bottom w:val="none" w:sz="0" w:space="0" w:color="auto"/>
        <w:right w:val="none" w:sz="0" w:space="0" w:color="auto"/>
      </w:divBdr>
    </w:div>
    <w:div w:id="243608294">
      <w:bodyDiv w:val="1"/>
      <w:marLeft w:val="0"/>
      <w:marRight w:val="0"/>
      <w:marTop w:val="0"/>
      <w:marBottom w:val="0"/>
      <w:divBdr>
        <w:top w:val="none" w:sz="0" w:space="0" w:color="auto"/>
        <w:left w:val="none" w:sz="0" w:space="0" w:color="auto"/>
        <w:bottom w:val="none" w:sz="0" w:space="0" w:color="auto"/>
        <w:right w:val="none" w:sz="0" w:space="0" w:color="auto"/>
      </w:divBdr>
    </w:div>
    <w:div w:id="294725866">
      <w:bodyDiv w:val="1"/>
      <w:marLeft w:val="0"/>
      <w:marRight w:val="0"/>
      <w:marTop w:val="0"/>
      <w:marBottom w:val="0"/>
      <w:divBdr>
        <w:top w:val="none" w:sz="0" w:space="0" w:color="auto"/>
        <w:left w:val="none" w:sz="0" w:space="0" w:color="auto"/>
        <w:bottom w:val="none" w:sz="0" w:space="0" w:color="auto"/>
        <w:right w:val="none" w:sz="0" w:space="0" w:color="auto"/>
      </w:divBdr>
    </w:div>
    <w:div w:id="310907795">
      <w:bodyDiv w:val="1"/>
      <w:marLeft w:val="0"/>
      <w:marRight w:val="0"/>
      <w:marTop w:val="0"/>
      <w:marBottom w:val="0"/>
      <w:divBdr>
        <w:top w:val="none" w:sz="0" w:space="0" w:color="auto"/>
        <w:left w:val="none" w:sz="0" w:space="0" w:color="auto"/>
        <w:bottom w:val="none" w:sz="0" w:space="0" w:color="auto"/>
        <w:right w:val="none" w:sz="0" w:space="0" w:color="auto"/>
      </w:divBdr>
    </w:div>
    <w:div w:id="803617152">
      <w:bodyDiv w:val="1"/>
      <w:marLeft w:val="0"/>
      <w:marRight w:val="0"/>
      <w:marTop w:val="0"/>
      <w:marBottom w:val="0"/>
      <w:divBdr>
        <w:top w:val="none" w:sz="0" w:space="0" w:color="auto"/>
        <w:left w:val="none" w:sz="0" w:space="0" w:color="auto"/>
        <w:bottom w:val="none" w:sz="0" w:space="0" w:color="auto"/>
        <w:right w:val="none" w:sz="0" w:space="0" w:color="auto"/>
      </w:divBdr>
    </w:div>
    <w:div w:id="976885099">
      <w:bodyDiv w:val="1"/>
      <w:marLeft w:val="0"/>
      <w:marRight w:val="0"/>
      <w:marTop w:val="0"/>
      <w:marBottom w:val="0"/>
      <w:divBdr>
        <w:top w:val="none" w:sz="0" w:space="0" w:color="auto"/>
        <w:left w:val="none" w:sz="0" w:space="0" w:color="auto"/>
        <w:bottom w:val="none" w:sz="0" w:space="0" w:color="auto"/>
        <w:right w:val="none" w:sz="0" w:space="0" w:color="auto"/>
      </w:divBdr>
    </w:div>
    <w:div w:id="1506170663">
      <w:bodyDiv w:val="1"/>
      <w:marLeft w:val="0"/>
      <w:marRight w:val="0"/>
      <w:marTop w:val="0"/>
      <w:marBottom w:val="0"/>
      <w:divBdr>
        <w:top w:val="none" w:sz="0" w:space="0" w:color="auto"/>
        <w:left w:val="none" w:sz="0" w:space="0" w:color="auto"/>
        <w:bottom w:val="none" w:sz="0" w:space="0" w:color="auto"/>
        <w:right w:val="none" w:sz="0" w:space="0" w:color="auto"/>
      </w:divBdr>
    </w:div>
    <w:div w:id="167414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 Sri Ram</dc:creator>
  <cp:lastModifiedBy>Prashant Atmakuri</cp:lastModifiedBy>
  <cp:revision>6</cp:revision>
  <cp:lastPrinted>2024-09-09T08:33:00Z</cp:lastPrinted>
  <dcterms:created xsi:type="dcterms:W3CDTF">2026-04-08T05:29:00Z</dcterms:created>
  <dcterms:modified xsi:type="dcterms:W3CDTF">2026-04-08T05:32:00Z</dcterms:modified>
</cp:coreProperties>
</file>