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CF5" w:rsidRPr="00975219" w:rsidRDefault="00E71CF5" w:rsidP="00E71CF5">
      <w:pPr>
        <w:pStyle w:val="Title"/>
        <w:rPr>
          <w:b w:val="0"/>
          <w:caps/>
          <w:sz w:val="12"/>
        </w:rPr>
      </w:pPr>
      <w:r w:rsidRPr="00975219">
        <w:rPr>
          <w:caps/>
          <w:color w:val="006DC0"/>
        </w:rPr>
        <w:t>Natural Language Processing</w:t>
      </w: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1558"/>
        <w:gridCol w:w="1560"/>
        <w:gridCol w:w="1277"/>
        <w:gridCol w:w="1556"/>
        <w:gridCol w:w="2271"/>
      </w:tblGrid>
      <w:tr w:rsidR="00E71CF5" w:rsidRPr="00975219" w:rsidTr="00A85815">
        <w:trPr>
          <w:trHeight w:val="544"/>
        </w:trPr>
        <w:tc>
          <w:tcPr>
            <w:tcW w:w="1418" w:type="dxa"/>
            <w:vAlign w:val="center"/>
          </w:tcPr>
          <w:p w:rsidR="00E71CF5" w:rsidRPr="00975219" w:rsidRDefault="00E71CF5" w:rsidP="00A85815">
            <w:pPr>
              <w:pStyle w:val="TableParagraph"/>
              <w:spacing w:line="218" w:lineRule="auto"/>
              <w:ind w:left="582" w:right="250" w:hanging="154"/>
              <w:rPr>
                <w:b/>
                <w:sz w:val="24"/>
              </w:rPr>
            </w:pPr>
            <w:r w:rsidRPr="00975219">
              <w:rPr>
                <w:b/>
                <w:spacing w:val="-4"/>
                <w:sz w:val="24"/>
              </w:rPr>
              <w:t>Course Code</w:t>
            </w:r>
          </w:p>
        </w:tc>
        <w:tc>
          <w:tcPr>
            <w:tcW w:w="1558" w:type="dxa"/>
            <w:vAlign w:val="center"/>
          </w:tcPr>
          <w:p w:rsidR="00E71CF5" w:rsidRPr="00975219" w:rsidRDefault="00A85815" w:rsidP="00A85815">
            <w:pPr>
              <w:pStyle w:val="TableParagraph"/>
              <w:ind w:left="62"/>
              <w:rPr>
                <w:b/>
                <w:sz w:val="24"/>
              </w:rPr>
            </w:pPr>
            <w:r>
              <w:t>23CS4602C</w:t>
            </w:r>
          </w:p>
        </w:tc>
        <w:tc>
          <w:tcPr>
            <w:tcW w:w="1560" w:type="dxa"/>
            <w:vAlign w:val="center"/>
          </w:tcPr>
          <w:p w:rsidR="00A85815" w:rsidRPr="00A85815" w:rsidRDefault="00E71CF5" w:rsidP="00A85815">
            <w:pPr>
              <w:pStyle w:val="TableParagraph"/>
              <w:spacing w:line="265" w:lineRule="exact"/>
              <w:ind w:left="61" w:right="21"/>
            </w:pPr>
            <w:r w:rsidRPr="00975219">
              <w:rPr>
                <w:b/>
                <w:spacing w:val="-4"/>
                <w:sz w:val="24"/>
              </w:rPr>
              <w:t>Year</w:t>
            </w:r>
          </w:p>
        </w:tc>
        <w:tc>
          <w:tcPr>
            <w:tcW w:w="1277" w:type="dxa"/>
            <w:vAlign w:val="center"/>
          </w:tcPr>
          <w:p w:rsidR="00E71CF5" w:rsidRPr="00975219" w:rsidRDefault="00E71CF5" w:rsidP="00A85815">
            <w:pPr>
              <w:pStyle w:val="TableParagraph"/>
              <w:ind w:left="44" w:right="14"/>
              <w:rPr>
                <w:sz w:val="24"/>
              </w:rPr>
            </w:pPr>
            <w:r w:rsidRPr="00975219">
              <w:rPr>
                <w:sz w:val="24"/>
              </w:rPr>
              <w:t>III</w:t>
            </w:r>
          </w:p>
        </w:tc>
        <w:tc>
          <w:tcPr>
            <w:tcW w:w="1556" w:type="dxa"/>
            <w:vAlign w:val="center"/>
          </w:tcPr>
          <w:p w:rsidR="00E71CF5" w:rsidRPr="00975219" w:rsidRDefault="00E71CF5" w:rsidP="00A85815">
            <w:pPr>
              <w:pStyle w:val="TableParagraph"/>
              <w:spacing w:line="265" w:lineRule="exact"/>
              <w:ind w:left="67" w:right="23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>Semester</w:t>
            </w:r>
          </w:p>
        </w:tc>
        <w:tc>
          <w:tcPr>
            <w:tcW w:w="2271" w:type="dxa"/>
            <w:vAlign w:val="center"/>
          </w:tcPr>
          <w:p w:rsidR="00E71CF5" w:rsidRPr="00975219" w:rsidRDefault="00E71CF5" w:rsidP="00A85815">
            <w:pPr>
              <w:pStyle w:val="TableParagraph"/>
              <w:ind w:left="70" w:right="13"/>
              <w:rPr>
                <w:sz w:val="24"/>
              </w:rPr>
            </w:pPr>
            <w:r w:rsidRPr="00975219">
              <w:rPr>
                <w:sz w:val="24"/>
              </w:rPr>
              <w:t>II</w:t>
            </w:r>
          </w:p>
        </w:tc>
      </w:tr>
      <w:tr w:rsidR="00E71CF5" w:rsidRPr="00975219" w:rsidTr="00A85815">
        <w:trPr>
          <w:trHeight w:val="436"/>
        </w:trPr>
        <w:tc>
          <w:tcPr>
            <w:tcW w:w="1418" w:type="dxa"/>
          </w:tcPr>
          <w:p w:rsidR="00E71CF5" w:rsidRPr="00975219" w:rsidRDefault="00E71CF5" w:rsidP="0089748B">
            <w:pPr>
              <w:pStyle w:val="TableParagraph"/>
              <w:spacing w:line="276" w:lineRule="auto"/>
              <w:ind w:left="146" w:right="327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 xml:space="preserve">Course </w:t>
            </w:r>
            <w:r w:rsidRPr="00975219">
              <w:rPr>
                <w:b/>
                <w:spacing w:val="-4"/>
                <w:sz w:val="24"/>
              </w:rPr>
              <w:t>Category</w:t>
            </w:r>
          </w:p>
        </w:tc>
        <w:tc>
          <w:tcPr>
            <w:tcW w:w="1558" w:type="dxa"/>
          </w:tcPr>
          <w:p w:rsidR="00E71CF5" w:rsidRPr="00975219" w:rsidRDefault="00E71CF5" w:rsidP="00A85815">
            <w:pPr>
              <w:pStyle w:val="TableParagraph"/>
              <w:spacing w:line="276" w:lineRule="auto"/>
              <w:ind w:left="441" w:hanging="228"/>
              <w:rPr>
                <w:color w:val="000000"/>
                <w:sz w:val="24"/>
                <w:szCs w:val="24"/>
              </w:rPr>
            </w:pPr>
            <w:r w:rsidRPr="00975219">
              <w:rPr>
                <w:color w:val="000000"/>
                <w:sz w:val="24"/>
                <w:szCs w:val="24"/>
              </w:rPr>
              <w:t>Professional</w:t>
            </w:r>
          </w:p>
          <w:p w:rsidR="00E71CF5" w:rsidRPr="00975219" w:rsidRDefault="00E71CF5" w:rsidP="00A85815">
            <w:pPr>
              <w:pStyle w:val="TableParagraph"/>
              <w:spacing w:line="276" w:lineRule="auto"/>
              <w:ind w:left="441" w:hanging="228"/>
              <w:rPr>
                <w:b/>
              </w:rPr>
            </w:pPr>
            <w:r w:rsidRPr="00975219">
              <w:rPr>
                <w:color w:val="000000"/>
                <w:sz w:val="24"/>
                <w:szCs w:val="24"/>
              </w:rPr>
              <w:t>Elective-III</w:t>
            </w:r>
          </w:p>
        </w:tc>
        <w:tc>
          <w:tcPr>
            <w:tcW w:w="1560" w:type="dxa"/>
            <w:vAlign w:val="center"/>
          </w:tcPr>
          <w:p w:rsidR="00E71CF5" w:rsidRPr="00975219" w:rsidRDefault="00E71CF5" w:rsidP="0089748B">
            <w:pPr>
              <w:pStyle w:val="TableParagraph"/>
              <w:ind w:left="61" w:right="26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>Branch</w:t>
            </w:r>
          </w:p>
        </w:tc>
        <w:tc>
          <w:tcPr>
            <w:tcW w:w="1277" w:type="dxa"/>
            <w:vAlign w:val="center"/>
          </w:tcPr>
          <w:p w:rsidR="00E71CF5" w:rsidRPr="00975219" w:rsidRDefault="00E71CF5" w:rsidP="0089748B">
            <w:pPr>
              <w:pStyle w:val="TableParagraph"/>
              <w:ind w:left="44" w:right="3"/>
              <w:rPr>
                <w:b/>
                <w:sz w:val="21"/>
              </w:rPr>
            </w:pPr>
          </w:p>
          <w:p w:rsidR="00E71CF5" w:rsidRPr="00975219" w:rsidRDefault="00E71CF5" w:rsidP="0089748B">
            <w:pPr>
              <w:pStyle w:val="TableParagraph"/>
              <w:ind w:left="44" w:right="3"/>
              <w:rPr>
                <w:b/>
                <w:sz w:val="21"/>
              </w:rPr>
            </w:pPr>
            <w:r w:rsidRPr="00975219">
              <w:rPr>
                <w:b/>
                <w:sz w:val="21"/>
              </w:rPr>
              <w:t>CSE</w:t>
            </w:r>
          </w:p>
        </w:tc>
        <w:tc>
          <w:tcPr>
            <w:tcW w:w="1556" w:type="dxa"/>
            <w:vAlign w:val="center"/>
          </w:tcPr>
          <w:p w:rsidR="00E71CF5" w:rsidRPr="00975219" w:rsidRDefault="00E71CF5" w:rsidP="0089748B">
            <w:pPr>
              <w:pStyle w:val="TableParagraph"/>
              <w:ind w:right="23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>Course</w:t>
            </w:r>
            <w:r w:rsidRPr="00975219">
              <w:rPr>
                <w:b/>
                <w:spacing w:val="-20"/>
                <w:sz w:val="24"/>
              </w:rPr>
              <w:t xml:space="preserve"> </w:t>
            </w:r>
            <w:r w:rsidRPr="00975219">
              <w:rPr>
                <w:b/>
                <w:spacing w:val="-4"/>
                <w:sz w:val="24"/>
              </w:rPr>
              <w:t>Type</w:t>
            </w:r>
          </w:p>
        </w:tc>
        <w:tc>
          <w:tcPr>
            <w:tcW w:w="2271" w:type="dxa"/>
            <w:vAlign w:val="center"/>
          </w:tcPr>
          <w:p w:rsidR="00E71CF5" w:rsidRPr="00975219" w:rsidRDefault="00E71CF5" w:rsidP="0089748B">
            <w:pPr>
              <w:pStyle w:val="TableParagraph"/>
              <w:ind w:left="70"/>
              <w:rPr>
                <w:sz w:val="24"/>
              </w:rPr>
            </w:pPr>
            <w:r w:rsidRPr="00975219">
              <w:rPr>
                <w:sz w:val="24"/>
              </w:rPr>
              <w:t>Theory</w:t>
            </w:r>
          </w:p>
          <w:p w:rsidR="00E71CF5" w:rsidRPr="00975219" w:rsidRDefault="00E71CF5" w:rsidP="0089748B">
            <w:pPr>
              <w:pStyle w:val="TableParagraph"/>
              <w:ind w:left="70"/>
              <w:rPr>
                <w:sz w:val="24"/>
              </w:rPr>
            </w:pPr>
          </w:p>
        </w:tc>
      </w:tr>
      <w:tr w:rsidR="00E71CF5" w:rsidRPr="00975219" w:rsidTr="00A85815">
        <w:trPr>
          <w:trHeight w:val="669"/>
        </w:trPr>
        <w:tc>
          <w:tcPr>
            <w:tcW w:w="1418" w:type="dxa"/>
            <w:vAlign w:val="center"/>
          </w:tcPr>
          <w:p w:rsidR="00E71CF5" w:rsidRPr="00975219" w:rsidRDefault="00E71CF5" w:rsidP="0089748B">
            <w:pPr>
              <w:pStyle w:val="TableParagraph"/>
              <w:spacing w:line="256" w:lineRule="exact"/>
              <w:ind w:left="522"/>
              <w:rPr>
                <w:b/>
                <w:spacing w:val="-2"/>
                <w:sz w:val="24"/>
              </w:rPr>
            </w:pPr>
          </w:p>
          <w:p w:rsidR="00E71CF5" w:rsidRPr="00975219" w:rsidRDefault="00E71CF5" w:rsidP="0089748B">
            <w:pPr>
              <w:pStyle w:val="TableParagraph"/>
              <w:spacing w:line="256" w:lineRule="exact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>Credits</w:t>
            </w:r>
          </w:p>
        </w:tc>
        <w:tc>
          <w:tcPr>
            <w:tcW w:w="1558" w:type="dxa"/>
            <w:vAlign w:val="center"/>
          </w:tcPr>
          <w:p w:rsidR="00E71CF5" w:rsidRPr="00975219" w:rsidRDefault="00E71CF5" w:rsidP="0089748B">
            <w:pPr>
              <w:pStyle w:val="TableParagraph"/>
              <w:spacing w:before="171"/>
              <w:ind w:left="62" w:right="17"/>
              <w:rPr>
                <w:sz w:val="24"/>
              </w:rPr>
            </w:pPr>
            <w:r w:rsidRPr="00975219">
              <w:rPr>
                <w:sz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E71CF5" w:rsidRPr="00975219" w:rsidRDefault="00E71CF5" w:rsidP="0089748B">
            <w:pPr>
              <w:pStyle w:val="TableParagraph"/>
              <w:spacing w:line="256" w:lineRule="exact"/>
              <w:ind w:left="61"/>
              <w:rPr>
                <w:b/>
                <w:sz w:val="24"/>
              </w:rPr>
            </w:pPr>
          </w:p>
          <w:p w:rsidR="00E71CF5" w:rsidRPr="00975219" w:rsidRDefault="00E71CF5" w:rsidP="0089748B">
            <w:pPr>
              <w:pStyle w:val="TableParagraph"/>
              <w:spacing w:line="256" w:lineRule="exact"/>
              <w:ind w:left="61"/>
              <w:rPr>
                <w:b/>
                <w:sz w:val="24"/>
              </w:rPr>
            </w:pPr>
            <w:r w:rsidRPr="00975219">
              <w:rPr>
                <w:b/>
                <w:sz w:val="24"/>
              </w:rPr>
              <w:t xml:space="preserve">L – T – </w:t>
            </w:r>
            <w:r w:rsidRPr="00975219">
              <w:rPr>
                <w:b/>
                <w:spacing w:val="-10"/>
                <w:sz w:val="24"/>
              </w:rPr>
              <w:t>P</w:t>
            </w:r>
          </w:p>
        </w:tc>
        <w:tc>
          <w:tcPr>
            <w:tcW w:w="1277" w:type="dxa"/>
            <w:vAlign w:val="center"/>
          </w:tcPr>
          <w:p w:rsidR="00E71CF5" w:rsidRPr="00975219" w:rsidRDefault="00E71CF5" w:rsidP="0089748B">
            <w:pPr>
              <w:pStyle w:val="TableParagraph"/>
              <w:spacing w:before="171"/>
              <w:ind w:left="44"/>
              <w:rPr>
                <w:sz w:val="24"/>
              </w:rPr>
            </w:pPr>
            <w:r w:rsidRPr="00975219">
              <w:rPr>
                <w:sz w:val="24"/>
              </w:rPr>
              <w:t>3-0-0</w:t>
            </w:r>
          </w:p>
        </w:tc>
        <w:tc>
          <w:tcPr>
            <w:tcW w:w="1556" w:type="dxa"/>
            <w:vAlign w:val="center"/>
          </w:tcPr>
          <w:p w:rsidR="00E71CF5" w:rsidRPr="00975219" w:rsidRDefault="00E71CF5" w:rsidP="0089748B">
            <w:pPr>
              <w:pStyle w:val="TableParagraph"/>
              <w:spacing w:line="256" w:lineRule="exact"/>
              <w:ind w:left="67" w:right="23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>Prerequisites</w:t>
            </w:r>
          </w:p>
        </w:tc>
        <w:tc>
          <w:tcPr>
            <w:tcW w:w="2271" w:type="dxa"/>
            <w:vAlign w:val="center"/>
          </w:tcPr>
          <w:p w:rsidR="00E71CF5" w:rsidRPr="00975219" w:rsidRDefault="00E71CF5" w:rsidP="0089748B">
            <w:pPr>
              <w:pStyle w:val="TableParagraph"/>
              <w:spacing w:before="32" w:line="280" w:lineRule="auto"/>
              <w:ind w:left="285"/>
            </w:pPr>
            <w:r w:rsidRPr="00975219">
              <w:t xml:space="preserve">Theory of Computation, </w:t>
            </w:r>
            <w:r w:rsidR="00A85815">
              <w:t xml:space="preserve">Compiler Design, </w:t>
            </w:r>
            <w:r w:rsidRPr="00975219">
              <w:t xml:space="preserve">Machine Learning, </w:t>
            </w:r>
            <w:r w:rsidR="00A85815" w:rsidRPr="00975219">
              <w:t>Probabilistic</w:t>
            </w:r>
          </w:p>
        </w:tc>
      </w:tr>
      <w:tr w:rsidR="00E71CF5" w:rsidRPr="00975219" w:rsidTr="0089748B">
        <w:trPr>
          <w:trHeight w:val="952"/>
        </w:trPr>
        <w:tc>
          <w:tcPr>
            <w:tcW w:w="1418" w:type="dxa"/>
          </w:tcPr>
          <w:p w:rsidR="00E71CF5" w:rsidRPr="00975219" w:rsidRDefault="00E71CF5" w:rsidP="0089748B">
            <w:pPr>
              <w:pStyle w:val="TableParagraph"/>
              <w:spacing w:line="280" w:lineRule="auto"/>
              <w:ind w:left="134" w:right="84" w:firstLine="2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 xml:space="preserve">Continuous </w:t>
            </w:r>
            <w:r w:rsidRPr="00975219">
              <w:rPr>
                <w:b/>
                <w:spacing w:val="-4"/>
                <w:sz w:val="24"/>
              </w:rPr>
              <w:t>Evaluation:</w:t>
            </w:r>
          </w:p>
        </w:tc>
        <w:tc>
          <w:tcPr>
            <w:tcW w:w="1558" w:type="dxa"/>
          </w:tcPr>
          <w:p w:rsidR="00E71CF5" w:rsidRPr="00975219" w:rsidRDefault="00E71CF5" w:rsidP="0089748B">
            <w:pPr>
              <w:pStyle w:val="TableParagraph"/>
              <w:ind w:left="62" w:right="17"/>
              <w:rPr>
                <w:sz w:val="24"/>
              </w:rPr>
            </w:pPr>
          </w:p>
          <w:p w:rsidR="00E71CF5" w:rsidRPr="00975219" w:rsidRDefault="00E71CF5" w:rsidP="0089748B">
            <w:pPr>
              <w:pStyle w:val="TableParagraph"/>
              <w:ind w:left="62" w:right="17"/>
              <w:rPr>
                <w:sz w:val="24"/>
              </w:rPr>
            </w:pPr>
            <w:r w:rsidRPr="00975219">
              <w:rPr>
                <w:sz w:val="24"/>
              </w:rPr>
              <w:t>30</w:t>
            </w:r>
          </w:p>
        </w:tc>
        <w:tc>
          <w:tcPr>
            <w:tcW w:w="1560" w:type="dxa"/>
          </w:tcPr>
          <w:p w:rsidR="00E71CF5" w:rsidRPr="00975219" w:rsidRDefault="00E71CF5" w:rsidP="0089748B">
            <w:pPr>
              <w:pStyle w:val="TableParagraph"/>
              <w:spacing w:line="270" w:lineRule="exact"/>
              <w:ind w:left="61" w:right="2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>Semester</w:t>
            </w:r>
          </w:p>
          <w:p w:rsidR="00E71CF5" w:rsidRPr="00975219" w:rsidRDefault="00E71CF5" w:rsidP="0089748B">
            <w:pPr>
              <w:pStyle w:val="TableParagraph"/>
              <w:spacing w:before="11" w:line="310" w:lineRule="atLeast"/>
              <w:ind w:left="204" w:right="141" w:hanging="2"/>
              <w:rPr>
                <w:b/>
                <w:sz w:val="24"/>
              </w:rPr>
            </w:pPr>
            <w:r w:rsidRPr="00975219">
              <w:rPr>
                <w:b/>
                <w:spacing w:val="-4"/>
                <w:sz w:val="24"/>
              </w:rPr>
              <w:t xml:space="preserve">End </w:t>
            </w:r>
            <w:r w:rsidRPr="00975219">
              <w:rPr>
                <w:b/>
                <w:spacing w:val="-2"/>
                <w:sz w:val="24"/>
              </w:rPr>
              <w:t>Evaluation:</w:t>
            </w:r>
          </w:p>
        </w:tc>
        <w:tc>
          <w:tcPr>
            <w:tcW w:w="1277" w:type="dxa"/>
          </w:tcPr>
          <w:p w:rsidR="00E71CF5" w:rsidRPr="00975219" w:rsidRDefault="00E71CF5" w:rsidP="0089748B">
            <w:pPr>
              <w:pStyle w:val="TableParagraph"/>
              <w:ind w:left="44"/>
              <w:rPr>
                <w:sz w:val="24"/>
              </w:rPr>
            </w:pPr>
          </w:p>
          <w:p w:rsidR="00E71CF5" w:rsidRPr="00975219" w:rsidRDefault="00E71CF5" w:rsidP="0089748B">
            <w:pPr>
              <w:pStyle w:val="TableParagraph"/>
              <w:ind w:left="44"/>
              <w:rPr>
                <w:sz w:val="24"/>
              </w:rPr>
            </w:pPr>
            <w:r w:rsidRPr="00975219">
              <w:rPr>
                <w:sz w:val="24"/>
              </w:rPr>
              <w:t xml:space="preserve">70  </w:t>
            </w:r>
          </w:p>
        </w:tc>
        <w:tc>
          <w:tcPr>
            <w:tcW w:w="1556" w:type="dxa"/>
          </w:tcPr>
          <w:p w:rsidR="00E71CF5" w:rsidRPr="00975219" w:rsidRDefault="00E71CF5" w:rsidP="0089748B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E71CF5" w:rsidRPr="00975219" w:rsidRDefault="00E71CF5" w:rsidP="0089748B">
            <w:pPr>
              <w:pStyle w:val="TableParagraph"/>
              <w:ind w:left="74" w:right="23"/>
              <w:rPr>
                <w:b/>
                <w:sz w:val="24"/>
              </w:rPr>
            </w:pPr>
            <w:r w:rsidRPr="00975219">
              <w:rPr>
                <w:b/>
                <w:sz w:val="24"/>
              </w:rPr>
              <w:t>Total</w:t>
            </w:r>
            <w:r w:rsidRPr="00975219">
              <w:rPr>
                <w:b/>
                <w:spacing w:val="-15"/>
                <w:sz w:val="24"/>
              </w:rPr>
              <w:t xml:space="preserve"> </w:t>
            </w:r>
            <w:r w:rsidRPr="00975219">
              <w:rPr>
                <w:b/>
                <w:spacing w:val="-2"/>
                <w:sz w:val="24"/>
              </w:rPr>
              <w:t>Marks:</w:t>
            </w:r>
          </w:p>
        </w:tc>
        <w:tc>
          <w:tcPr>
            <w:tcW w:w="2271" w:type="dxa"/>
          </w:tcPr>
          <w:p w:rsidR="00E71CF5" w:rsidRPr="00975219" w:rsidRDefault="00E71CF5" w:rsidP="0089748B">
            <w:pPr>
              <w:pStyle w:val="TableParagraph"/>
              <w:ind w:left="70" w:right="12"/>
              <w:rPr>
                <w:sz w:val="24"/>
              </w:rPr>
            </w:pPr>
          </w:p>
          <w:p w:rsidR="00E71CF5" w:rsidRPr="00975219" w:rsidRDefault="00E71CF5" w:rsidP="0089748B">
            <w:pPr>
              <w:pStyle w:val="TableParagraph"/>
              <w:ind w:left="70" w:right="12"/>
              <w:rPr>
                <w:sz w:val="24"/>
              </w:rPr>
            </w:pPr>
            <w:r w:rsidRPr="00975219">
              <w:rPr>
                <w:sz w:val="24"/>
              </w:rPr>
              <w:t>100</w:t>
            </w:r>
          </w:p>
        </w:tc>
      </w:tr>
    </w:tbl>
    <w:p w:rsidR="00E71CF5" w:rsidRDefault="00E71CF5" w:rsidP="00E71CF5">
      <w:pPr>
        <w:spacing w:before="189"/>
        <w:rPr>
          <w:b/>
          <w:sz w:val="20"/>
        </w:rPr>
      </w:pPr>
    </w:p>
    <w:tbl>
      <w:tblPr>
        <w:tblW w:w="9130" w:type="dxa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"/>
        <w:gridCol w:w="7948"/>
        <w:gridCol w:w="481"/>
      </w:tblGrid>
      <w:tr w:rsidR="003B5045" w:rsidRPr="00975219" w:rsidTr="00F04F73">
        <w:trPr>
          <w:trHeight w:val="270"/>
        </w:trPr>
        <w:tc>
          <w:tcPr>
            <w:tcW w:w="9130" w:type="dxa"/>
            <w:gridSpan w:val="3"/>
          </w:tcPr>
          <w:p w:rsidR="003B5045" w:rsidRPr="00975219" w:rsidRDefault="003B5045" w:rsidP="00F04F73">
            <w:pPr>
              <w:pStyle w:val="TableParagraph"/>
              <w:spacing w:line="247" w:lineRule="exact"/>
              <w:ind w:left="139" w:right="98"/>
              <w:rPr>
                <w:b/>
              </w:rPr>
            </w:pPr>
            <w:r w:rsidRPr="00975219">
              <w:rPr>
                <w:b/>
                <w:spacing w:val="-2"/>
              </w:rPr>
              <w:t>Course</w:t>
            </w:r>
            <w:r w:rsidRPr="00975219">
              <w:rPr>
                <w:b/>
                <w:spacing w:val="-3"/>
              </w:rPr>
              <w:t xml:space="preserve"> </w:t>
            </w:r>
            <w:r w:rsidRPr="00975219">
              <w:rPr>
                <w:b/>
                <w:spacing w:val="-2"/>
              </w:rPr>
              <w:t>Outcomes</w:t>
            </w:r>
          </w:p>
        </w:tc>
      </w:tr>
      <w:tr w:rsidR="003B5045" w:rsidRPr="00975219" w:rsidTr="00F04F73">
        <w:trPr>
          <w:trHeight w:val="273"/>
        </w:trPr>
        <w:tc>
          <w:tcPr>
            <w:tcW w:w="9130" w:type="dxa"/>
            <w:gridSpan w:val="3"/>
          </w:tcPr>
          <w:p w:rsidR="003B5045" w:rsidRPr="00975219" w:rsidRDefault="003B5045" w:rsidP="00F04F73">
            <w:pPr>
              <w:pStyle w:val="TableParagraph"/>
              <w:spacing w:line="247" w:lineRule="exact"/>
              <w:ind w:left="139"/>
            </w:pPr>
            <w:r w:rsidRPr="00975219">
              <w:t>Upon</w:t>
            </w:r>
            <w:r w:rsidRPr="00975219">
              <w:rPr>
                <w:spacing w:val="-14"/>
              </w:rPr>
              <w:t xml:space="preserve"> </w:t>
            </w:r>
            <w:r w:rsidRPr="00975219">
              <w:t>successful</w:t>
            </w:r>
            <w:r w:rsidRPr="00975219">
              <w:rPr>
                <w:spacing w:val="-10"/>
              </w:rPr>
              <w:t xml:space="preserve"> </w:t>
            </w:r>
            <w:r w:rsidRPr="00975219">
              <w:t>completion</w:t>
            </w:r>
            <w:r w:rsidRPr="00975219">
              <w:rPr>
                <w:spacing w:val="-5"/>
              </w:rPr>
              <w:t xml:space="preserve"> </w:t>
            </w:r>
            <w:r w:rsidRPr="00975219">
              <w:t>of</w:t>
            </w:r>
            <w:r w:rsidRPr="00975219">
              <w:rPr>
                <w:spacing w:val="-12"/>
              </w:rPr>
              <w:t xml:space="preserve"> </w:t>
            </w:r>
            <w:r w:rsidRPr="00975219">
              <w:t>the</w:t>
            </w:r>
            <w:r w:rsidRPr="00975219">
              <w:rPr>
                <w:spacing w:val="-9"/>
              </w:rPr>
              <w:t xml:space="preserve"> </w:t>
            </w:r>
            <w:r w:rsidRPr="00975219">
              <w:t>course,</w:t>
            </w:r>
            <w:r w:rsidRPr="00975219">
              <w:rPr>
                <w:spacing w:val="-12"/>
              </w:rPr>
              <w:t xml:space="preserve"> </w:t>
            </w:r>
            <w:r w:rsidRPr="00975219">
              <w:t>the</w:t>
            </w:r>
            <w:r w:rsidRPr="00975219">
              <w:rPr>
                <w:spacing w:val="-11"/>
              </w:rPr>
              <w:t xml:space="preserve"> </w:t>
            </w:r>
            <w:r w:rsidRPr="00975219">
              <w:t>student</w:t>
            </w:r>
            <w:r w:rsidRPr="00975219">
              <w:rPr>
                <w:spacing w:val="-14"/>
              </w:rPr>
              <w:t xml:space="preserve"> </w:t>
            </w:r>
            <w:r w:rsidRPr="00975219">
              <w:t>will</w:t>
            </w:r>
            <w:r w:rsidRPr="00975219">
              <w:rPr>
                <w:spacing w:val="-11"/>
              </w:rPr>
              <w:t xml:space="preserve"> </w:t>
            </w:r>
            <w:r w:rsidRPr="00975219">
              <w:t>be</w:t>
            </w:r>
            <w:r w:rsidRPr="00975219">
              <w:rPr>
                <w:spacing w:val="-12"/>
              </w:rPr>
              <w:t xml:space="preserve"> </w:t>
            </w:r>
            <w:r w:rsidRPr="00975219">
              <w:t>able</w:t>
            </w:r>
            <w:r w:rsidRPr="00975219">
              <w:rPr>
                <w:spacing w:val="-11"/>
              </w:rPr>
              <w:t xml:space="preserve"> </w:t>
            </w:r>
            <w:r w:rsidRPr="00975219">
              <w:rPr>
                <w:spacing w:val="-5"/>
              </w:rPr>
              <w:t>to:</w:t>
            </w:r>
          </w:p>
        </w:tc>
      </w:tr>
      <w:tr w:rsidR="003B5045" w:rsidRPr="00975219" w:rsidTr="00F04F73">
        <w:trPr>
          <w:trHeight w:val="150"/>
        </w:trPr>
        <w:tc>
          <w:tcPr>
            <w:tcW w:w="701" w:type="dxa"/>
            <w:vAlign w:val="center"/>
          </w:tcPr>
          <w:p w:rsidR="003B5045" w:rsidRPr="00975219" w:rsidRDefault="003B5045" w:rsidP="00F04F73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 w:rsidRPr="00975219">
              <w:rPr>
                <w:b/>
                <w:spacing w:val="-5"/>
                <w:sz w:val="24"/>
              </w:rPr>
              <w:t>CO1</w:t>
            </w:r>
          </w:p>
        </w:tc>
        <w:tc>
          <w:tcPr>
            <w:tcW w:w="7948" w:type="dxa"/>
          </w:tcPr>
          <w:p w:rsidR="003B5045" w:rsidRPr="00975219" w:rsidRDefault="003B5045" w:rsidP="00F04F73">
            <w:pPr>
              <w:pStyle w:val="TableParagraph"/>
              <w:spacing w:before="3" w:line="223" w:lineRule="auto"/>
              <w:ind w:left="117"/>
              <w:jc w:val="left"/>
            </w:pPr>
            <w:r w:rsidRPr="00975219">
              <w:t>Understand the fundamental concepts of Natural language processing.</w:t>
            </w:r>
          </w:p>
        </w:tc>
        <w:tc>
          <w:tcPr>
            <w:tcW w:w="481" w:type="dxa"/>
          </w:tcPr>
          <w:p w:rsidR="003B5045" w:rsidRPr="00975219" w:rsidRDefault="003B5045" w:rsidP="00F04F73">
            <w:pPr>
              <w:pStyle w:val="TableParagraph"/>
              <w:spacing w:line="244" w:lineRule="exact"/>
              <w:ind w:left="22"/>
              <w:jc w:val="left"/>
            </w:pPr>
            <w:r>
              <w:t xml:space="preserve">  </w:t>
            </w:r>
            <w:r w:rsidRPr="00975219">
              <w:t>L2</w:t>
            </w:r>
          </w:p>
        </w:tc>
      </w:tr>
      <w:tr w:rsidR="003B5045" w:rsidRPr="00975219" w:rsidTr="00F04F73">
        <w:trPr>
          <w:trHeight w:val="275"/>
        </w:trPr>
        <w:tc>
          <w:tcPr>
            <w:tcW w:w="701" w:type="dxa"/>
            <w:vAlign w:val="center"/>
          </w:tcPr>
          <w:p w:rsidR="003B5045" w:rsidRPr="00975219" w:rsidRDefault="003B5045" w:rsidP="00F04F73">
            <w:pPr>
              <w:pStyle w:val="TableParagraph"/>
              <w:spacing w:line="256" w:lineRule="exact"/>
              <w:ind w:left="4"/>
              <w:rPr>
                <w:b/>
                <w:sz w:val="24"/>
              </w:rPr>
            </w:pPr>
            <w:r w:rsidRPr="00975219">
              <w:rPr>
                <w:b/>
                <w:spacing w:val="-5"/>
                <w:sz w:val="24"/>
              </w:rPr>
              <w:t>CO2</w:t>
            </w:r>
          </w:p>
        </w:tc>
        <w:tc>
          <w:tcPr>
            <w:tcW w:w="7948" w:type="dxa"/>
          </w:tcPr>
          <w:p w:rsidR="003B5045" w:rsidRPr="00975219" w:rsidRDefault="003B5045" w:rsidP="00F04F73">
            <w:pPr>
              <w:pStyle w:val="TableParagraph"/>
              <w:spacing w:line="244" w:lineRule="exact"/>
              <w:ind w:left="117"/>
              <w:jc w:val="left"/>
            </w:pPr>
            <w:r w:rsidRPr="00975219">
              <w:t xml:space="preserve">Apply N-gram models, </w:t>
            </w:r>
            <w:proofErr w:type="spellStart"/>
            <w:r w:rsidRPr="00975219">
              <w:t>PoS</w:t>
            </w:r>
            <w:proofErr w:type="spellEnd"/>
            <w:r w:rsidRPr="00975219">
              <w:t xml:space="preserve"> tagging, and syntactic parsing with probabilistic grammars for comprehensive word-level and structural language analysis.</w:t>
            </w:r>
          </w:p>
        </w:tc>
        <w:tc>
          <w:tcPr>
            <w:tcW w:w="481" w:type="dxa"/>
          </w:tcPr>
          <w:p w:rsidR="003B5045" w:rsidRPr="00975219" w:rsidRDefault="003B5045" w:rsidP="00F04F73">
            <w:pPr>
              <w:pStyle w:val="TableParagraph"/>
              <w:spacing w:line="244" w:lineRule="exact"/>
              <w:ind w:left="22"/>
            </w:pPr>
            <w:r w:rsidRPr="00975219">
              <w:t>L3</w:t>
            </w:r>
          </w:p>
        </w:tc>
      </w:tr>
      <w:tr w:rsidR="003B5045" w:rsidRPr="00975219" w:rsidTr="00F04F73">
        <w:trPr>
          <w:trHeight w:val="275"/>
        </w:trPr>
        <w:tc>
          <w:tcPr>
            <w:tcW w:w="701" w:type="dxa"/>
            <w:vAlign w:val="center"/>
          </w:tcPr>
          <w:p w:rsidR="003B5045" w:rsidRPr="00975219" w:rsidRDefault="003B5045" w:rsidP="00F04F73">
            <w:pPr>
              <w:pStyle w:val="TableParagraph"/>
              <w:spacing w:line="256" w:lineRule="exact"/>
              <w:ind w:left="4"/>
              <w:rPr>
                <w:b/>
                <w:sz w:val="24"/>
              </w:rPr>
            </w:pPr>
            <w:r w:rsidRPr="00975219">
              <w:rPr>
                <w:b/>
                <w:spacing w:val="-5"/>
                <w:sz w:val="24"/>
              </w:rPr>
              <w:t>CO3</w:t>
            </w:r>
          </w:p>
        </w:tc>
        <w:tc>
          <w:tcPr>
            <w:tcW w:w="7948" w:type="dxa"/>
          </w:tcPr>
          <w:p w:rsidR="003B5045" w:rsidRPr="00975219" w:rsidRDefault="003B5045" w:rsidP="00F04F73">
            <w:pPr>
              <w:pStyle w:val="TableParagraph"/>
              <w:spacing w:line="242" w:lineRule="exact"/>
              <w:ind w:left="117"/>
              <w:jc w:val="left"/>
            </w:pPr>
            <w:r w:rsidRPr="00975219">
              <w:t>Apply computational techniques and lexical resources for effective discourse and reference resolution.</w:t>
            </w:r>
          </w:p>
        </w:tc>
        <w:tc>
          <w:tcPr>
            <w:tcW w:w="481" w:type="dxa"/>
          </w:tcPr>
          <w:p w:rsidR="003B5045" w:rsidRPr="00975219" w:rsidRDefault="003B5045" w:rsidP="00F04F73">
            <w:pPr>
              <w:pStyle w:val="TableParagraph"/>
              <w:spacing w:line="242" w:lineRule="exact"/>
              <w:ind w:left="22"/>
            </w:pPr>
            <w:r w:rsidRPr="00975219">
              <w:t>L3</w:t>
            </w:r>
          </w:p>
        </w:tc>
      </w:tr>
      <w:tr w:rsidR="003B5045" w:rsidRPr="00975219" w:rsidTr="00F04F73">
        <w:trPr>
          <w:trHeight w:val="275"/>
        </w:trPr>
        <w:tc>
          <w:tcPr>
            <w:tcW w:w="701" w:type="dxa"/>
            <w:vAlign w:val="center"/>
          </w:tcPr>
          <w:p w:rsidR="003B5045" w:rsidRPr="00975219" w:rsidRDefault="003B5045" w:rsidP="00F04F73">
            <w:pPr>
              <w:pStyle w:val="TableParagraph"/>
              <w:spacing w:line="256" w:lineRule="exact"/>
              <w:ind w:left="4"/>
              <w:rPr>
                <w:b/>
                <w:spacing w:val="-5"/>
                <w:sz w:val="24"/>
              </w:rPr>
            </w:pPr>
            <w:r w:rsidRPr="00975219">
              <w:rPr>
                <w:b/>
                <w:spacing w:val="-5"/>
                <w:sz w:val="24"/>
              </w:rPr>
              <w:t>CO4</w:t>
            </w:r>
          </w:p>
        </w:tc>
        <w:tc>
          <w:tcPr>
            <w:tcW w:w="7948" w:type="dxa"/>
          </w:tcPr>
          <w:p w:rsidR="003B5045" w:rsidRPr="00975219" w:rsidRDefault="003B5045" w:rsidP="00F04F73">
            <w:pPr>
              <w:pStyle w:val="TableParagraph"/>
              <w:spacing w:line="242" w:lineRule="exact"/>
              <w:ind w:left="117"/>
              <w:jc w:val="left"/>
            </w:pPr>
            <w:r w:rsidRPr="00975219">
              <w:t>Apply logic-based representations and word sense disambiguation techniques to analyze meaning and context in natural language.</w:t>
            </w:r>
          </w:p>
        </w:tc>
        <w:tc>
          <w:tcPr>
            <w:tcW w:w="481" w:type="dxa"/>
          </w:tcPr>
          <w:p w:rsidR="003B5045" w:rsidRPr="00975219" w:rsidRDefault="003B5045" w:rsidP="00F04F73">
            <w:pPr>
              <w:pStyle w:val="TableParagraph"/>
              <w:spacing w:line="242" w:lineRule="exact"/>
              <w:ind w:left="22"/>
            </w:pPr>
            <w:r>
              <w:t>L4</w:t>
            </w:r>
          </w:p>
        </w:tc>
      </w:tr>
    </w:tbl>
    <w:p w:rsidR="00E71CF5" w:rsidRDefault="00E71CF5" w:rsidP="00E71CF5">
      <w:pPr>
        <w:spacing w:before="47" w:after="1"/>
        <w:rPr>
          <w:b/>
          <w:sz w:val="20"/>
        </w:rPr>
      </w:pPr>
    </w:p>
    <w:p w:rsidR="008E260A" w:rsidRDefault="008E260A" w:rsidP="00E71CF5">
      <w:pPr>
        <w:spacing w:before="47" w:after="1"/>
        <w:rPr>
          <w:b/>
          <w:sz w:val="20"/>
        </w:rPr>
      </w:pPr>
    </w:p>
    <w:p w:rsidR="008E260A" w:rsidRPr="00975219" w:rsidRDefault="008E260A" w:rsidP="00E71CF5">
      <w:pPr>
        <w:spacing w:before="47" w:after="1"/>
        <w:rPr>
          <w:b/>
          <w:sz w:val="20"/>
        </w:rPr>
      </w:pPr>
    </w:p>
    <w:tbl>
      <w:tblPr>
        <w:tblW w:w="9170" w:type="dxa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"/>
        <w:gridCol w:w="564"/>
        <w:gridCol w:w="571"/>
        <w:gridCol w:w="567"/>
        <w:gridCol w:w="566"/>
        <w:gridCol w:w="568"/>
        <w:gridCol w:w="566"/>
        <w:gridCol w:w="569"/>
        <w:gridCol w:w="566"/>
        <w:gridCol w:w="568"/>
        <w:gridCol w:w="707"/>
        <w:gridCol w:w="708"/>
        <w:gridCol w:w="707"/>
        <w:gridCol w:w="1240"/>
      </w:tblGrid>
      <w:tr w:rsidR="0024191C" w:rsidRPr="00975219" w:rsidTr="0024191C">
        <w:trPr>
          <w:trHeight w:val="544"/>
        </w:trPr>
        <w:tc>
          <w:tcPr>
            <w:tcW w:w="9170" w:type="dxa"/>
            <w:gridSpan w:val="14"/>
          </w:tcPr>
          <w:p w:rsidR="0024191C" w:rsidRPr="00975219" w:rsidRDefault="0024191C" w:rsidP="006A3BFD">
            <w:pPr>
              <w:pStyle w:val="TableParagraph"/>
              <w:spacing w:line="249" w:lineRule="exact"/>
              <w:ind w:left="26" w:right="7"/>
              <w:rPr>
                <w:b/>
              </w:rPr>
            </w:pPr>
            <w:bookmarkStart w:id="0" w:name="_GoBack"/>
            <w:r w:rsidRPr="00975219">
              <w:rPr>
                <w:b/>
              </w:rPr>
              <w:t>Contribution</w:t>
            </w:r>
            <w:r w:rsidRPr="00975219">
              <w:rPr>
                <w:b/>
                <w:spacing w:val="-16"/>
              </w:rPr>
              <w:t xml:space="preserve"> </w:t>
            </w:r>
            <w:r w:rsidRPr="00975219">
              <w:rPr>
                <w:b/>
              </w:rPr>
              <w:t>of</w:t>
            </w:r>
            <w:r w:rsidRPr="00975219">
              <w:rPr>
                <w:b/>
                <w:spacing w:val="-4"/>
              </w:rPr>
              <w:t xml:space="preserve"> </w:t>
            </w:r>
            <w:r w:rsidRPr="00975219">
              <w:rPr>
                <w:b/>
              </w:rPr>
              <w:t>Course</w:t>
            </w:r>
            <w:r w:rsidRPr="00975219">
              <w:rPr>
                <w:b/>
                <w:spacing w:val="-10"/>
              </w:rPr>
              <w:t xml:space="preserve"> </w:t>
            </w:r>
            <w:r w:rsidRPr="00975219">
              <w:rPr>
                <w:b/>
              </w:rPr>
              <w:t>Outcomes</w:t>
            </w:r>
            <w:r w:rsidRPr="00975219">
              <w:rPr>
                <w:b/>
                <w:spacing w:val="-10"/>
              </w:rPr>
              <w:t xml:space="preserve"> </w:t>
            </w:r>
            <w:r w:rsidRPr="00975219">
              <w:rPr>
                <w:b/>
              </w:rPr>
              <w:t>towards</w:t>
            </w:r>
            <w:r w:rsidRPr="00975219">
              <w:rPr>
                <w:b/>
                <w:spacing w:val="-8"/>
              </w:rPr>
              <w:t xml:space="preserve"> </w:t>
            </w:r>
            <w:r w:rsidRPr="00975219">
              <w:rPr>
                <w:b/>
              </w:rPr>
              <w:t>achievement</w:t>
            </w:r>
            <w:r w:rsidRPr="00975219">
              <w:rPr>
                <w:b/>
                <w:spacing w:val="-10"/>
              </w:rPr>
              <w:t xml:space="preserve"> </w:t>
            </w:r>
            <w:r w:rsidRPr="00975219">
              <w:rPr>
                <w:b/>
              </w:rPr>
              <w:t>of</w:t>
            </w:r>
            <w:r w:rsidRPr="00975219">
              <w:rPr>
                <w:b/>
                <w:spacing w:val="-8"/>
              </w:rPr>
              <w:t xml:space="preserve"> </w:t>
            </w:r>
            <w:r w:rsidRPr="00975219">
              <w:rPr>
                <w:b/>
              </w:rPr>
              <w:t>Program</w:t>
            </w:r>
            <w:r w:rsidRPr="00975219">
              <w:rPr>
                <w:b/>
                <w:spacing w:val="-11"/>
              </w:rPr>
              <w:t xml:space="preserve"> </w:t>
            </w:r>
            <w:r w:rsidRPr="00975219">
              <w:rPr>
                <w:b/>
              </w:rPr>
              <w:t>Outcomes</w:t>
            </w:r>
            <w:r w:rsidRPr="00975219">
              <w:rPr>
                <w:b/>
                <w:spacing w:val="-7"/>
              </w:rPr>
              <w:t xml:space="preserve"> </w:t>
            </w:r>
            <w:r w:rsidRPr="00975219">
              <w:rPr>
                <w:b/>
              </w:rPr>
              <w:t>&amp;</w:t>
            </w:r>
            <w:r w:rsidRPr="00975219">
              <w:rPr>
                <w:b/>
                <w:spacing w:val="-8"/>
              </w:rPr>
              <w:t xml:space="preserve"> </w:t>
            </w:r>
            <w:r w:rsidRPr="00975219">
              <w:rPr>
                <w:b/>
              </w:rPr>
              <w:t>Strength</w:t>
            </w:r>
            <w:r w:rsidRPr="00975219">
              <w:rPr>
                <w:b/>
                <w:spacing w:val="-6"/>
              </w:rPr>
              <w:t xml:space="preserve"> </w:t>
            </w:r>
            <w:r w:rsidRPr="00975219">
              <w:rPr>
                <w:b/>
                <w:spacing w:val="-5"/>
              </w:rPr>
              <w:t>of</w:t>
            </w:r>
          </w:p>
          <w:p w:rsidR="0024191C" w:rsidRPr="00975219" w:rsidRDefault="0024191C" w:rsidP="006A3BFD">
            <w:pPr>
              <w:pStyle w:val="TableParagraph"/>
              <w:spacing w:before="18"/>
              <w:ind w:left="26"/>
              <w:rPr>
                <w:b/>
              </w:rPr>
            </w:pPr>
            <w:r w:rsidRPr="00975219">
              <w:rPr>
                <w:b/>
              </w:rPr>
              <w:t>correlations</w:t>
            </w:r>
            <w:r w:rsidRPr="00975219">
              <w:rPr>
                <w:b/>
                <w:spacing w:val="-12"/>
              </w:rPr>
              <w:t xml:space="preserve"> </w:t>
            </w:r>
            <w:r w:rsidRPr="00975219">
              <w:rPr>
                <w:b/>
              </w:rPr>
              <w:t>(3:Substantial,</w:t>
            </w:r>
            <w:r w:rsidRPr="00975219">
              <w:rPr>
                <w:b/>
                <w:spacing w:val="-11"/>
              </w:rPr>
              <w:t xml:space="preserve"> </w:t>
            </w:r>
            <w:r w:rsidRPr="00975219">
              <w:rPr>
                <w:b/>
              </w:rPr>
              <w:t>2:</w:t>
            </w:r>
            <w:r w:rsidRPr="00975219">
              <w:rPr>
                <w:b/>
                <w:spacing w:val="-13"/>
              </w:rPr>
              <w:t xml:space="preserve"> </w:t>
            </w:r>
            <w:r w:rsidRPr="00975219">
              <w:rPr>
                <w:b/>
              </w:rPr>
              <w:t>Moderate,</w:t>
            </w:r>
            <w:r w:rsidRPr="00975219">
              <w:rPr>
                <w:b/>
                <w:spacing w:val="-10"/>
              </w:rPr>
              <w:t xml:space="preserve"> </w:t>
            </w:r>
            <w:r w:rsidRPr="00975219">
              <w:rPr>
                <w:b/>
                <w:spacing w:val="-2"/>
              </w:rPr>
              <w:t>1:Slight)</w:t>
            </w:r>
          </w:p>
        </w:tc>
      </w:tr>
      <w:tr w:rsidR="0024191C" w:rsidRPr="00975219" w:rsidTr="0024191C">
        <w:trPr>
          <w:trHeight w:val="273"/>
        </w:trPr>
        <w:tc>
          <w:tcPr>
            <w:tcW w:w="703" w:type="dxa"/>
          </w:tcPr>
          <w:p w:rsidR="0024191C" w:rsidRPr="00975219" w:rsidRDefault="0024191C" w:rsidP="00A648EC">
            <w:pPr>
              <w:pStyle w:val="TableParagraph"/>
              <w:rPr>
                <w:sz w:val="20"/>
              </w:rPr>
            </w:pPr>
          </w:p>
        </w:tc>
        <w:tc>
          <w:tcPr>
            <w:tcW w:w="564" w:type="dxa"/>
          </w:tcPr>
          <w:p w:rsidR="0024191C" w:rsidRPr="00975219" w:rsidRDefault="0024191C" w:rsidP="00A648EC">
            <w:pPr>
              <w:pStyle w:val="TableParagraph"/>
              <w:spacing w:before="33"/>
              <w:ind w:left="27"/>
              <w:rPr>
                <w:b/>
                <w:sz w:val="16"/>
              </w:rPr>
            </w:pPr>
            <w:r w:rsidRPr="00975219">
              <w:rPr>
                <w:b/>
                <w:spacing w:val="-5"/>
                <w:sz w:val="16"/>
              </w:rPr>
              <w:t>PO1</w:t>
            </w:r>
          </w:p>
        </w:tc>
        <w:tc>
          <w:tcPr>
            <w:tcW w:w="571" w:type="dxa"/>
          </w:tcPr>
          <w:p w:rsidR="0024191C" w:rsidRPr="00975219" w:rsidRDefault="0024191C" w:rsidP="00A648EC">
            <w:pPr>
              <w:pStyle w:val="TableParagraph"/>
              <w:spacing w:before="33"/>
              <w:ind w:left="30"/>
              <w:rPr>
                <w:b/>
                <w:sz w:val="16"/>
              </w:rPr>
            </w:pPr>
            <w:r w:rsidRPr="00975219">
              <w:rPr>
                <w:b/>
                <w:spacing w:val="-5"/>
                <w:sz w:val="16"/>
              </w:rPr>
              <w:t>PO2</w:t>
            </w:r>
          </w:p>
        </w:tc>
        <w:tc>
          <w:tcPr>
            <w:tcW w:w="567" w:type="dxa"/>
          </w:tcPr>
          <w:p w:rsidR="0024191C" w:rsidRPr="00975219" w:rsidRDefault="0024191C" w:rsidP="00A648EC">
            <w:pPr>
              <w:pStyle w:val="TableParagraph"/>
              <w:spacing w:before="33"/>
              <w:ind w:left="136"/>
              <w:rPr>
                <w:b/>
                <w:sz w:val="16"/>
              </w:rPr>
            </w:pPr>
            <w:r w:rsidRPr="00975219">
              <w:rPr>
                <w:b/>
                <w:spacing w:val="-5"/>
                <w:sz w:val="16"/>
              </w:rPr>
              <w:t>PO3</w:t>
            </w:r>
          </w:p>
        </w:tc>
        <w:tc>
          <w:tcPr>
            <w:tcW w:w="566" w:type="dxa"/>
          </w:tcPr>
          <w:p w:rsidR="0024191C" w:rsidRPr="00975219" w:rsidRDefault="0024191C" w:rsidP="00A648EC">
            <w:pPr>
              <w:pStyle w:val="TableParagraph"/>
              <w:spacing w:before="33"/>
              <w:ind w:left="136"/>
              <w:rPr>
                <w:b/>
                <w:sz w:val="16"/>
              </w:rPr>
            </w:pPr>
            <w:r w:rsidRPr="00975219">
              <w:rPr>
                <w:b/>
                <w:spacing w:val="-5"/>
                <w:sz w:val="16"/>
              </w:rPr>
              <w:t>PO4</w:t>
            </w:r>
          </w:p>
        </w:tc>
        <w:tc>
          <w:tcPr>
            <w:tcW w:w="568" w:type="dxa"/>
          </w:tcPr>
          <w:p w:rsidR="0024191C" w:rsidRPr="00975219" w:rsidRDefault="0024191C" w:rsidP="00A648EC">
            <w:pPr>
              <w:pStyle w:val="TableParagraph"/>
              <w:spacing w:before="33"/>
              <w:ind w:left="139"/>
              <w:rPr>
                <w:b/>
                <w:sz w:val="16"/>
              </w:rPr>
            </w:pPr>
            <w:r w:rsidRPr="00975219">
              <w:rPr>
                <w:b/>
                <w:spacing w:val="-5"/>
                <w:sz w:val="16"/>
              </w:rPr>
              <w:t>PO5</w:t>
            </w:r>
          </w:p>
        </w:tc>
        <w:tc>
          <w:tcPr>
            <w:tcW w:w="566" w:type="dxa"/>
          </w:tcPr>
          <w:p w:rsidR="0024191C" w:rsidRPr="00975219" w:rsidRDefault="0024191C" w:rsidP="00A648EC">
            <w:pPr>
              <w:pStyle w:val="TableParagraph"/>
              <w:spacing w:before="33"/>
              <w:ind w:left="18"/>
              <w:rPr>
                <w:b/>
                <w:sz w:val="16"/>
              </w:rPr>
            </w:pPr>
            <w:r w:rsidRPr="00975219">
              <w:rPr>
                <w:b/>
                <w:spacing w:val="-5"/>
                <w:sz w:val="16"/>
              </w:rPr>
              <w:t>PO6</w:t>
            </w:r>
          </w:p>
        </w:tc>
        <w:tc>
          <w:tcPr>
            <w:tcW w:w="569" w:type="dxa"/>
          </w:tcPr>
          <w:p w:rsidR="0024191C" w:rsidRPr="00975219" w:rsidRDefault="0024191C" w:rsidP="00A648EC">
            <w:pPr>
              <w:pStyle w:val="TableParagraph"/>
              <w:spacing w:before="33"/>
              <w:ind w:left="1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PO7</w:t>
            </w:r>
          </w:p>
        </w:tc>
        <w:tc>
          <w:tcPr>
            <w:tcW w:w="566" w:type="dxa"/>
          </w:tcPr>
          <w:p w:rsidR="0024191C" w:rsidRPr="00975219" w:rsidRDefault="0024191C" w:rsidP="00A648EC">
            <w:pPr>
              <w:pStyle w:val="TableParagraph"/>
              <w:spacing w:before="33"/>
              <w:ind w:left="11" w:right="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PO8</w:t>
            </w:r>
          </w:p>
        </w:tc>
        <w:tc>
          <w:tcPr>
            <w:tcW w:w="568" w:type="dxa"/>
          </w:tcPr>
          <w:p w:rsidR="0024191C" w:rsidRPr="00975219" w:rsidRDefault="0024191C" w:rsidP="00A648EC">
            <w:pPr>
              <w:pStyle w:val="TableParagraph"/>
              <w:spacing w:before="33"/>
              <w:ind w:left="2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PO9</w:t>
            </w:r>
          </w:p>
        </w:tc>
        <w:tc>
          <w:tcPr>
            <w:tcW w:w="707" w:type="dxa"/>
          </w:tcPr>
          <w:p w:rsidR="0024191C" w:rsidRPr="00975219" w:rsidRDefault="0024191C" w:rsidP="00A648EC">
            <w:pPr>
              <w:pStyle w:val="TableParagraph"/>
              <w:spacing w:before="33"/>
              <w:ind w:left="169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PO10</w:t>
            </w:r>
          </w:p>
        </w:tc>
        <w:tc>
          <w:tcPr>
            <w:tcW w:w="708" w:type="dxa"/>
          </w:tcPr>
          <w:p w:rsidR="0024191C" w:rsidRPr="00975219" w:rsidRDefault="0024191C" w:rsidP="00A648EC">
            <w:pPr>
              <w:pStyle w:val="TableParagraph"/>
              <w:spacing w:before="33"/>
              <w:ind w:left="17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PO11</w:t>
            </w:r>
          </w:p>
        </w:tc>
        <w:tc>
          <w:tcPr>
            <w:tcW w:w="707" w:type="dxa"/>
          </w:tcPr>
          <w:p w:rsidR="0024191C" w:rsidRPr="00975219" w:rsidRDefault="0024191C" w:rsidP="00A648EC">
            <w:pPr>
              <w:pStyle w:val="TableParagraph"/>
              <w:spacing w:before="47"/>
              <w:ind w:left="59"/>
              <w:rPr>
                <w:b/>
                <w:sz w:val="16"/>
              </w:rPr>
            </w:pPr>
            <w:r w:rsidRPr="00975219">
              <w:rPr>
                <w:b/>
                <w:spacing w:val="-4"/>
                <w:sz w:val="16"/>
              </w:rPr>
              <w:t>PSO1</w:t>
            </w:r>
          </w:p>
        </w:tc>
        <w:tc>
          <w:tcPr>
            <w:tcW w:w="1240" w:type="dxa"/>
          </w:tcPr>
          <w:p w:rsidR="0024191C" w:rsidRPr="00975219" w:rsidRDefault="0024191C" w:rsidP="00A648EC">
            <w:pPr>
              <w:pStyle w:val="TableParagraph"/>
              <w:spacing w:before="33"/>
              <w:ind w:left="174"/>
              <w:rPr>
                <w:b/>
                <w:sz w:val="16"/>
              </w:rPr>
            </w:pPr>
            <w:r w:rsidRPr="00975219">
              <w:rPr>
                <w:b/>
                <w:spacing w:val="-4"/>
                <w:sz w:val="16"/>
              </w:rPr>
              <w:t>PSO2</w:t>
            </w:r>
          </w:p>
        </w:tc>
      </w:tr>
      <w:tr w:rsidR="0024191C" w:rsidRPr="00975219" w:rsidTr="0024191C">
        <w:trPr>
          <w:trHeight w:val="273"/>
        </w:trPr>
        <w:tc>
          <w:tcPr>
            <w:tcW w:w="703" w:type="dxa"/>
          </w:tcPr>
          <w:p w:rsidR="0024191C" w:rsidRPr="00975219" w:rsidRDefault="0024191C" w:rsidP="00410B12">
            <w:pPr>
              <w:pStyle w:val="TableParagraph"/>
              <w:spacing w:line="249" w:lineRule="exact"/>
              <w:ind w:left="31"/>
              <w:rPr>
                <w:b/>
              </w:rPr>
            </w:pPr>
            <w:r w:rsidRPr="00975219">
              <w:rPr>
                <w:b/>
                <w:spacing w:val="-5"/>
              </w:rPr>
              <w:t>CO1</w:t>
            </w:r>
          </w:p>
        </w:tc>
        <w:tc>
          <w:tcPr>
            <w:tcW w:w="564" w:type="dxa"/>
          </w:tcPr>
          <w:p w:rsidR="0024191C" w:rsidRPr="00975219" w:rsidRDefault="0024191C" w:rsidP="00410B12">
            <w:pPr>
              <w:pStyle w:val="TableParagraph"/>
              <w:spacing w:before="5" w:line="248" w:lineRule="exact"/>
              <w:ind w:left="27" w:right="6"/>
            </w:pPr>
            <w:r>
              <w:rPr>
                <w:rFonts w:ascii="Segoe UI Symbol" w:hAnsi="Segoe UI Symbol" w:cs="Segoe UI Symbol"/>
                <w:color w:val="474747"/>
                <w:shd w:val="clear" w:color="auto" w:fill="FFFFFF"/>
              </w:rPr>
              <w:t>✔</w:t>
            </w:r>
          </w:p>
        </w:tc>
        <w:tc>
          <w:tcPr>
            <w:tcW w:w="571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</w:tr>
      <w:tr w:rsidR="0024191C" w:rsidRPr="00975219" w:rsidTr="0024191C">
        <w:trPr>
          <w:trHeight w:val="273"/>
        </w:trPr>
        <w:tc>
          <w:tcPr>
            <w:tcW w:w="703" w:type="dxa"/>
          </w:tcPr>
          <w:p w:rsidR="0024191C" w:rsidRPr="00975219" w:rsidRDefault="0024191C" w:rsidP="00410B12">
            <w:pPr>
              <w:pStyle w:val="TableParagraph"/>
              <w:spacing w:line="252" w:lineRule="exact"/>
              <w:ind w:left="31"/>
              <w:rPr>
                <w:b/>
              </w:rPr>
            </w:pPr>
            <w:r w:rsidRPr="00975219">
              <w:rPr>
                <w:b/>
                <w:spacing w:val="-5"/>
              </w:rPr>
              <w:t>CO2</w:t>
            </w:r>
          </w:p>
        </w:tc>
        <w:tc>
          <w:tcPr>
            <w:tcW w:w="564" w:type="dxa"/>
          </w:tcPr>
          <w:p w:rsidR="0024191C" w:rsidRPr="00975219" w:rsidRDefault="00FC6E07" w:rsidP="00410B12">
            <w:pPr>
              <w:pStyle w:val="TableParagraph"/>
              <w:rPr>
                <w:sz w:val="20"/>
              </w:rPr>
            </w:pPr>
            <w:r>
              <w:rPr>
                <w:rFonts w:ascii="Segoe UI Symbol" w:hAnsi="Segoe UI Symbol" w:cs="Segoe UI Symbol"/>
                <w:color w:val="474747"/>
                <w:shd w:val="clear" w:color="auto" w:fill="FFFFFF"/>
              </w:rPr>
              <w:t>✔</w:t>
            </w:r>
          </w:p>
        </w:tc>
        <w:tc>
          <w:tcPr>
            <w:tcW w:w="571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:rsidR="0024191C" w:rsidRPr="00975219" w:rsidRDefault="00710186" w:rsidP="00410B12">
            <w:pPr>
              <w:pStyle w:val="TableParagraph"/>
              <w:rPr>
                <w:sz w:val="20"/>
              </w:rPr>
            </w:pPr>
            <w:r w:rsidRPr="009F0F3E">
              <w:rPr>
                <w:rFonts w:ascii="Segoe UI Symbol" w:hAnsi="Segoe UI Symbol" w:cs="Segoe UI Symbol"/>
                <w:color w:val="474747"/>
                <w:shd w:val="clear" w:color="auto" w:fill="FFFFFF"/>
              </w:rPr>
              <w:t>✔</w:t>
            </w:r>
          </w:p>
        </w:tc>
        <w:tc>
          <w:tcPr>
            <w:tcW w:w="707" w:type="dxa"/>
          </w:tcPr>
          <w:p w:rsidR="0024191C" w:rsidRDefault="0024191C" w:rsidP="00410B12">
            <w:pPr>
              <w:jc w:val="center"/>
            </w:pPr>
          </w:p>
        </w:tc>
        <w:tc>
          <w:tcPr>
            <w:tcW w:w="708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24191C" w:rsidRPr="00975219" w:rsidRDefault="0024191C" w:rsidP="00410B12">
            <w:pPr>
              <w:pStyle w:val="TableParagraph"/>
              <w:spacing w:before="15"/>
              <w:ind w:left="59" w:right="38"/>
              <w:rPr>
                <w:sz w:val="20"/>
              </w:rPr>
            </w:pPr>
          </w:p>
        </w:tc>
      </w:tr>
      <w:tr w:rsidR="0024191C" w:rsidRPr="00975219" w:rsidTr="0024191C">
        <w:trPr>
          <w:trHeight w:val="273"/>
        </w:trPr>
        <w:tc>
          <w:tcPr>
            <w:tcW w:w="703" w:type="dxa"/>
          </w:tcPr>
          <w:p w:rsidR="0024191C" w:rsidRPr="00975219" w:rsidRDefault="0024191C" w:rsidP="00410B12">
            <w:pPr>
              <w:pStyle w:val="TableParagraph"/>
              <w:spacing w:line="247" w:lineRule="exact"/>
              <w:ind w:left="31"/>
              <w:rPr>
                <w:b/>
              </w:rPr>
            </w:pPr>
            <w:r w:rsidRPr="00975219">
              <w:rPr>
                <w:b/>
                <w:spacing w:val="-5"/>
              </w:rPr>
              <w:t>CO3</w:t>
            </w:r>
          </w:p>
        </w:tc>
        <w:tc>
          <w:tcPr>
            <w:tcW w:w="564" w:type="dxa"/>
          </w:tcPr>
          <w:p w:rsidR="0024191C" w:rsidRPr="00975219" w:rsidRDefault="0024191C" w:rsidP="00410B12">
            <w:pPr>
              <w:pStyle w:val="TableParagraph"/>
              <w:spacing w:before="5" w:line="248" w:lineRule="exact"/>
              <w:ind w:left="27" w:right="6"/>
            </w:pPr>
            <w:r>
              <w:rPr>
                <w:rFonts w:ascii="Segoe UI Symbol" w:hAnsi="Segoe UI Symbol" w:cs="Segoe UI Symbol"/>
                <w:color w:val="474747"/>
                <w:shd w:val="clear" w:color="auto" w:fill="FFFFFF"/>
              </w:rPr>
              <w:t>✔</w:t>
            </w:r>
          </w:p>
        </w:tc>
        <w:tc>
          <w:tcPr>
            <w:tcW w:w="571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24191C" w:rsidRPr="00975219" w:rsidRDefault="006A1C1F" w:rsidP="00410B12">
            <w:pPr>
              <w:pStyle w:val="TableParagraph"/>
              <w:rPr>
                <w:sz w:val="20"/>
              </w:rPr>
            </w:pPr>
            <w:r>
              <w:rPr>
                <w:rFonts w:ascii="Segoe UI Symbol" w:hAnsi="Segoe UI Symbol" w:cs="Segoe UI Symbol"/>
                <w:color w:val="474747"/>
                <w:shd w:val="clear" w:color="auto" w:fill="FFFFFF"/>
              </w:rPr>
              <w:t>✔</w:t>
            </w:r>
          </w:p>
        </w:tc>
        <w:tc>
          <w:tcPr>
            <w:tcW w:w="568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</w:tcPr>
          <w:p w:rsidR="0024191C" w:rsidRDefault="0024191C" w:rsidP="00410B12">
            <w:pPr>
              <w:jc w:val="center"/>
            </w:pPr>
          </w:p>
        </w:tc>
        <w:tc>
          <w:tcPr>
            <w:tcW w:w="708" w:type="dxa"/>
          </w:tcPr>
          <w:p w:rsidR="0024191C" w:rsidRPr="00975219" w:rsidRDefault="00F23BB7" w:rsidP="00410B12">
            <w:pPr>
              <w:pStyle w:val="TableParagraph"/>
              <w:rPr>
                <w:sz w:val="20"/>
              </w:rPr>
            </w:pPr>
            <w:r>
              <w:rPr>
                <w:rFonts w:ascii="Segoe UI Symbol" w:hAnsi="Segoe UI Symbol" w:cs="Segoe UI Symbol"/>
                <w:color w:val="474747"/>
                <w:shd w:val="clear" w:color="auto" w:fill="FFFFFF"/>
              </w:rPr>
              <w:t>✔</w:t>
            </w:r>
          </w:p>
        </w:tc>
        <w:tc>
          <w:tcPr>
            <w:tcW w:w="707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</w:tr>
      <w:tr w:rsidR="0024191C" w:rsidRPr="00975219" w:rsidTr="0024191C">
        <w:trPr>
          <w:trHeight w:val="273"/>
        </w:trPr>
        <w:tc>
          <w:tcPr>
            <w:tcW w:w="703" w:type="dxa"/>
          </w:tcPr>
          <w:p w:rsidR="0024191C" w:rsidRPr="00975219" w:rsidRDefault="0024191C" w:rsidP="00410B12">
            <w:pPr>
              <w:pStyle w:val="TableParagraph"/>
              <w:spacing w:line="247" w:lineRule="exact"/>
              <w:ind w:left="31"/>
              <w:rPr>
                <w:b/>
              </w:rPr>
            </w:pPr>
            <w:r w:rsidRPr="00975219">
              <w:rPr>
                <w:b/>
                <w:spacing w:val="-5"/>
              </w:rPr>
              <w:t>CO4</w:t>
            </w:r>
          </w:p>
        </w:tc>
        <w:tc>
          <w:tcPr>
            <w:tcW w:w="564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</w:tcPr>
          <w:p w:rsidR="0024191C" w:rsidRPr="00975219" w:rsidRDefault="0024191C" w:rsidP="00410B12">
            <w:pPr>
              <w:pStyle w:val="TableParagraph"/>
              <w:spacing w:before="5" w:line="248" w:lineRule="exact"/>
              <w:ind w:left="30" w:right="6"/>
            </w:pPr>
          </w:p>
        </w:tc>
        <w:tc>
          <w:tcPr>
            <w:tcW w:w="567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24191C" w:rsidRPr="00975219" w:rsidRDefault="0024191C" w:rsidP="00410B12">
            <w:pPr>
              <w:pStyle w:val="TableParagraph"/>
              <w:spacing w:before="14"/>
              <w:ind w:left="18" w:right="2"/>
              <w:rPr>
                <w:sz w:val="20"/>
              </w:rPr>
            </w:pPr>
          </w:p>
        </w:tc>
        <w:tc>
          <w:tcPr>
            <w:tcW w:w="569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24191C" w:rsidRPr="00975219" w:rsidRDefault="00710186" w:rsidP="00410B12">
            <w:pPr>
              <w:pStyle w:val="TableParagraph"/>
              <w:rPr>
                <w:sz w:val="20"/>
              </w:rPr>
            </w:pPr>
            <w:r w:rsidRPr="009F0F3E">
              <w:rPr>
                <w:rFonts w:ascii="Segoe UI Symbol" w:hAnsi="Segoe UI Symbol" w:cs="Segoe UI Symbol"/>
                <w:color w:val="474747"/>
                <w:shd w:val="clear" w:color="auto" w:fill="FFFFFF"/>
              </w:rPr>
              <w:t>✔</w:t>
            </w:r>
          </w:p>
        </w:tc>
        <w:tc>
          <w:tcPr>
            <w:tcW w:w="568" w:type="dxa"/>
          </w:tcPr>
          <w:p w:rsidR="0024191C" w:rsidRPr="00975219" w:rsidRDefault="0024191C" w:rsidP="00410B12">
            <w:pPr>
              <w:pStyle w:val="TableParagraph"/>
              <w:spacing w:before="14"/>
              <w:ind w:left="11"/>
              <w:rPr>
                <w:sz w:val="20"/>
              </w:rPr>
            </w:pPr>
          </w:p>
        </w:tc>
        <w:tc>
          <w:tcPr>
            <w:tcW w:w="707" w:type="dxa"/>
          </w:tcPr>
          <w:p w:rsidR="0024191C" w:rsidRDefault="0024191C" w:rsidP="00410B12">
            <w:pPr>
              <w:jc w:val="center"/>
            </w:pPr>
          </w:p>
        </w:tc>
        <w:tc>
          <w:tcPr>
            <w:tcW w:w="708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</w:tcPr>
          <w:p w:rsidR="0024191C" w:rsidRDefault="0024191C" w:rsidP="00410B12">
            <w:pPr>
              <w:jc w:val="center"/>
            </w:pPr>
            <w:r w:rsidRPr="00CA7D75">
              <w:rPr>
                <w:rFonts w:ascii="Segoe UI Symbol" w:hAnsi="Segoe UI Symbol" w:cs="Segoe UI Symbol"/>
                <w:color w:val="474747"/>
                <w:shd w:val="clear" w:color="auto" w:fill="FFFFFF"/>
              </w:rPr>
              <w:t>✔</w:t>
            </w:r>
          </w:p>
        </w:tc>
        <w:tc>
          <w:tcPr>
            <w:tcW w:w="1240" w:type="dxa"/>
          </w:tcPr>
          <w:p w:rsidR="0024191C" w:rsidRPr="00975219" w:rsidRDefault="0024191C" w:rsidP="00410B12">
            <w:pPr>
              <w:pStyle w:val="TableParagraph"/>
              <w:rPr>
                <w:sz w:val="20"/>
              </w:rPr>
            </w:pPr>
          </w:p>
        </w:tc>
      </w:tr>
      <w:bookmarkEnd w:id="0"/>
    </w:tbl>
    <w:p w:rsidR="00E71CF5" w:rsidRDefault="00E71CF5" w:rsidP="00E71CF5">
      <w:pPr>
        <w:spacing w:before="93" w:after="1"/>
        <w:rPr>
          <w:b/>
          <w:sz w:val="20"/>
        </w:rPr>
      </w:pPr>
    </w:p>
    <w:p w:rsidR="00880F53" w:rsidRDefault="00880F53" w:rsidP="00E71CF5">
      <w:pPr>
        <w:spacing w:before="93" w:after="1"/>
        <w:rPr>
          <w:b/>
          <w:sz w:val="20"/>
        </w:rPr>
      </w:pPr>
    </w:p>
    <w:tbl>
      <w:tblPr>
        <w:tblW w:w="0" w:type="auto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7420"/>
        <w:gridCol w:w="1162"/>
        <w:gridCol w:w="7"/>
      </w:tblGrid>
      <w:tr w:rsidR="00E71CF5" w:rsidRPr="00975219" w:rsidTr="006D2030">
        <w:trPr>
          <w:trHeight w:val="395"/>
        </w:trPr>
        <w:tc>
          <w:tcPr>
            <w:tcW w:w="9261" w:type="dxa"/>
            <w:gridSpan w:val="4"/>
          </w:tcPr>
          <w:p w:rsidR="00E71CF5" w:rsidRPr="00975219" w:rsidRDefault="00E71CF5" w:rsidP="0089748B">
            <w:pPr>
              <w:pStyle w:val="TableParagraph"/>
              <w:spacing w:line="355" w:lineRule="exact"/>
              <w:ind w:left="139" w:right="116"/>
              <w:rPr>
                <w:b/>
                <w:sz w:val="32"/>
              </w:rPr>
            </w:pPr>
            <w:r w:rsidRPr="00975219">
              <w:rPr>
                <w:b/>
                <w:spacing w:val="-2"/>
                <w:sz w:val="32"/>
              </w:rPr>
              <w:t>Syllabus</w:t>
            </w:r>
          </w:p>
        </w:tc>
      </w:tr>
      <w:tr w:rsidR="00E71CF5" w:rsidRPr="00975219" w:rsidTr="006D2030">
        <w:trPr>
          <w:gridAfter w:val="1"/>
          <w:wAfter w:w="7" w:type="dxa"/>
          <w:trHeight w:val="652"/>
        </w:trPr>
        <w:tc>
          <w:tcPr>
            <w:tcW w:w="672" w:type="dxa"/>
          </w:tcPr>
          <w:p w:rsidR="00E71CF5" w:rsidRPr="00975219" w:rsidRDefault="00E71CF5" w:rsidP="0089748B">
            <w:pPr>
              <w:pStyle w:val="TableParagraph"/>
              <w:spacing w:before="13"/>
              <w:ind w:left="182"/>
              <w:rPr>
                <w:b/>
                <w:sz w:val="24"/>
              </w:rPr>
            </w:pPr>
            <w:r w:rsidRPr="00975219">
              <w:rPr>
                <w:b/>
                <w:spacing w:val="-4"/>
                <w:sz w:val="24"/>
              </w:rPr>
              <w:t>Unit</w:t>
            </w:r>
          </w:p>
          <w:p w:rsidR="00E71CF5" w:rsidRPr="00975219" w:rsidRDefault="00E71CF5" w:rsidP="0089748B">
            <w:pPr>
              <w:pStyle w:val="TableParagraph"/>
              <w:spacing w:before="41"/>
              <w:ind w:left="256"/>
              <w:rPr>
                <w:b/>
                <w:sz w:val="24"/>
              </w:rPr>
            </w:pPr>
            <w:r w:rsidRPr="00975219"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7420" w:type="dxa"/>
          </w:tcPr>
          <w:p w:rsidR="00E71CF5" w:rsidRPr="00975219" w:rsidRDefault="00E71CF5" w:rsidP="0089748B">
            <w:pPr>
              <w:pStyle w:val="TableParagraph"/>
              <w:spacing w:before="150"/>
              <w:ind w:left="31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>CONTENTS</w:t>
            </w:r>
          </w:p>
        </w:tc>
        <w:tc>
          <w:tcPr>
            <w:tcW w:w="1162" w:type="dxa"/>
          </w:tcPr>
          <w:p w:rsidR="00E71CF5" w:rsidRPr="00975219" w:rsidRDefault="00E71CF5" w:rsidP="0089748B">
            <w:pPr>
              <w:pStyle w:val="TableParagraph"/>
              <w:spacing w:line="268" w:lineRule="exact"/>
              <w:ind w:left="21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>Mapped</w:t>
            </w:r>
          </w:p>
          <w:p w:rsidR="00E71CF5" w:rsidRPr="00975219" w:rsidRDefault="00E71CF5" w:rsidP="0089748B">
            <w:pPr>
              <w:pStyle w:val="TableParagraph"/>
              <w:spacing w:before="65"/>
              <w:ind w:left="21"/>
              <w:rPr>
                <w:b/>
                <w:sz w:val="24"/>
              </w:rPr>
            </w:pPr>
            <w:r w:rsidRPr="00975219">
              <w:rPr>
                <w:b/>
                <w:spacing w:val="-5"/>
                <w:sz w:val="24"/>
              </w:rPr>
              <w:t>CO</w:t>
            </w:r>
          </w:p>
        </w:tc>
      </w:tr>
      <w:tr w:rsidR="00E71CF5" w:rsidRPr="00975219" w:rsidTr="003B5045">
        <w:trPr>
          <w:gridAfter w:val="1"/>
          <w:wAfter w:w="7" w:type="dxa"/>
          <w:trHeight w:val="1543"/>
        </w:trPr>
        <w:tc>
          <w:tcPr>
            <w:tcW w:w="672" w:type="dxa"/>
          </w:tcPr>
          <w:p w:rsidR="00E71CF5" w:rsidRPr="00975219" w:rsidRDefault="00E71CF5" w:rsidP="00A85815">
            <w:pPr>
              <w:pStyle w:val="TableParagraph"/>
              <w:tabs>
                <w:tab w:val="left" w:pos="8010"/>
              </w:tabs>
              <w:ind w:right="-90"/>
              <w:rPr>
                <w:b/>
              </w:rPr>
            </w:pPr>
          </w:p>
          <w:p w:rsidR="00E71CF5" w:rsidRPr="00975219" w:rsidRDefault="00E71CF5" w:rsidP="00A85815">
            <w:pPr>
              <w:pStyle w:val="TableParagraph"/>
              <w:tabs>
                <w:tab w:val="left" w:pos="8010"/>
              </w:tabs>
              <w:ind w:right="-90"/>
              <w:rPr>
                <w:b/>
              </w:rPr>
            </w:pPr>
          </w:p>
          <w:p w:rsidR="00E71CF5" w:rsidRPr="00975219" w:rsidRDefault="00E71CF5" w:rsidP="00A85815">
            <w:pPr>
              <w:pStyle w:val="TableParagraph"/>
              <w:tabs>
                <w:tab w:val="left" w:pos="8010"/>
              </w:tabs>
              <w:spacing w:before="178"/>
              <w:ind w:right="-90"/>
              <w:rPr>
                <w:b/>
              </w:rPr>
            </w:pPr>
          </w:p>
          <w:p w:rsidR="00E71CF5" w:rsidRPr="00975219" w:rsidRDefault="00A237EA" w:rsidP="00A237EA">
            <w:pPr>
              <w:pStyle w:val="TableParagraph"/>
              <w:tabs>
                <w:tab w:val="left" w:pos="8010"/>
              </w:tabs>
              <w:ind w:right="-90"/>
              <w:rPr>
                <w:b/>
              </w:rPr>
            </w:pPr>
            <w:r>
              <w:rPr>
                <w:b/>
                <w:spacing w:val="-10"/>
              </w:rPr>
              <w:t>I</w:t>
            </w:r>
          </w:p>
        </w:tc>
        <w:tc>
          <w:tcPr>
            <w:tcW w:w="7420" w:type="dxa"/>
          </w:tcPr>
          <w:p w:rsidR="00E71CF5" w:rsidRPr="00975219" w:rsidRDefault="00E71CF5" w:rsidP="00A85815">
            <w:pPr>
              <w:tabs>
                <w:tab w:val="left" w:pos="8010"/>
              </w:tabs>
              <w:ind w:left="135" w:right="180"/>
              <w:jc w:val="both"/>
            </w:pPr>
            <w:r w:rsidRPr="00975219">
              <w:rPr>
                <w:b/>
              </w:rPr>
              <w:t xml:space="preserve">INTRODUCTION: </w:t>
            </w:r>
            <w:r w:rsidR="003B5045">
              <w:t xml:space="preserve">Origins and challenges of NLP, </w:t>
            </w:r>
            <w:r w:rsidR="003B5045" w:rsidRPr="00975219">
              <w:t>Language</w:t>
            </w:r>
            <w:r w:rsidRPr="003B5045">
              <w:rPr>
                <w:b/>
              </w:rPr>
              <w:t xml:space="preserve"> Modeling:</w:t>
            </w:r>
            <w:r w:rsidRPr="00975219">
              <w:t xml:space="preserve"> Gram</w:t>
            </w:r>
            <w:r w:rsidR="003B5045">
              <w:t xml:space="preserve">mar-based LM, Statistical LM, </w:t>
            </w:r>
            <w:r w:rsidRPr="00975219">
              <w:t xml:space="preserve">English Morphology, </w:t>
            </w:r>
            <w:r w:rsidRPr="00975219">
              <w:rPr>
                <w:color w:val="000000" w:themeColor="text1"/>
              </w:rPr>
              <w:t>Tokenization</w:t>
            </w:r>
            <w:r w:rsidRPr="00975219">
              <w:t xml:space="preserve">, Detecting and Correcting Spelling Errors, </w:t>
            </w:r>
          </w:p>
          <w:p w:rsidR="00E71CF5" w:rsidRPr="00975219" w:rsidRDefault="00E71CF5" w:rsidP="003B5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0"/>
              </w:tabs>
              <w:ind w:left="135" w:right="180"/>
              <w:jc w:val="both"/>
              <w:rPr>
                <w:sz w:val="24"/>
              </w:rPr>
            </w:pPr>
            <w:r w:rsidRPr="00975219">
              <w:rPr>
                <w:b/>
                <w:bCs/>
                <w:color w:val="000000" w:themeColor="text1"/>
              </w:rPr>
              <w:t>LANGUAGE MODELING:</w:t>
            </w:r>
            <w:r w:rsidRPr="00975219">
              <w:rPr>
                <w:color w:val="000000" w:themeColor="text1"/>
              </w:rPr>
              <w:t xml:space="preserve"> Introduction, N-Gram Models , Language Model Evaluation, Parameter Estimation, Language Model Adaptation, Types of Language Models, Language-Specific Modeling Problems</w:t>
            </w:r>
            <w:r w:rsidR="003B5045">
              <w:rPr>
                <w:color w:val="000000" w:themeColor="text1"/>
              </w:rPr>
              <w:t>.</w:t>
            </w:r>
          </w:p>
        </w:tc>
        <w:tc>
          <w:tcPr>
            <w:tcW w:w="1162" w:type="dxa"/>
          </w:tcPr>
          <w:p w:rsidR="00E71CF5" w:rsidRPr="00975219" w:rsidRDefault="00E71CF5" w:rsidP="00A85815">
            <w:pPr>
              <w:pStyle w:val="TableParagraph"/>
              <w:tabs>
                <w:tab w:val="left" w:pos="8010"/>
              </w:tabs>
              <w:ind w:right="-90"/>
              <w:jc w:val="right"/>
              <w:rPr>
                <w:b/>
              </w:rPr>
            </w:pPr>
          </w:p>
          <w:p w:rsidR="00E71CF5" w:rsidRPr="00975219" w:rsidRDefault="00E71CF5" w:rsidP="00A85815">
            <w:pPr>
              <w:pStyle w:val="TableParagraph"/>
              <w:tabs>
                <w:tab w:val="left" w:pos="8010"/>
              </w:tabs>
              <w:ind w:right="-90"/>
              <w:jc w:val="right"/>
              <w:rPr>
                <w:b/>
              </w:rPr>
            </w:pPr>
          </w:p>
          <w:p w:rsidR="00E71CF5" w:rsidRPr="00975219" w:rsidRDefault="00E71CF5" w:rsidP="00A85815">
            <w:pPr>
              <w:pStyle w:val="TableParagraph"/>
              <w:tabs>
                <w:tab w:val="left" w:pos="8010"/>
              </w:tabs>
              <w:ind w:right="-90"/>
              <w:jc w:val="right"/>
              <w:rPr>
                <w:b/>
              </w:rPr>
            </w:pPr>
          </w:p>
          <w:p w:rsidR="00E71CF5" w:rsidRPr="00975219" w:rsidRDefault="00E71CF5" w:rsidP="00A85815">
            <w:pPr>
              <w:pStyle w:val="TableParagraph"/>
              <w:tabs>
                <w:tab w:val="left" w:pos="8010"/>
              </w:tabs>
              <w:ind w:right="-90"/>
              <w:rPr>
                <w:b/>
              </w:rPr>
            </w:pPr>
            <w:r w:rsidRPr="00975219">
              <w:rPr>
                <w:b/>
              </w:rPr>
              <w:t>CO1</w:t>
            </w:r>
            <w:r w:rsidR="00A237EA">
              <w:rPr>
                <w:b/>
              </w:rPr>
              <w:t>,CO2</w:t>
            </w:r>
          </w:p>
        </w:tc>
      </w:tr>
      <w:tr w:rsidR="00E71CF5" w:rsidRPr="00975219" w:rsidTr="00A85815">
        <w:trPr>
          <w:gridAfter w:val="1"/>
          <w:wAfter w:w="7" w:type="dxa"/>
          <w:trHeight w:val="1183"/>
        </w:trPr>
        <w:tc>
          <w:tcPr>
            <w:tcW w:w="672" w:type="dxa"/>
          </w:tcPr>
          <w:p w:rsidR="00E71CF5" w:rsidRPr="00975219" w:rsidRDefault="00E71CF5" w:rsidP="00A85815">
            <w:pPr>
              <w:pStyle w:val="TableParagraph"/>
              <w:tabs>
                <w:tab w:val="left" w:pos="8010"/>
              </w:tabs>
              <w:ind w:right="-90"/>
              <w:rPr>
                <w:b/>
              </w:rPr>
            </w:pPr>
          </w:p>
          <w:p w:rsidR="00E71CF5" w:rsidRPr="00975219" w:rsidRDefault="00E71CF5" w:rsidP="00A85815">
            <w:pPr>
              <w:pStyle w:val="TableParagraph"/>
              <w:tabs>
                <w:tab w:val="left" w:pos="8010"/>
              </w:tabs>
              <w:spacing w:before="116"/>
              <w:ind w:right="-90"/>
              <w:rPr>
                <w:b/>
              </w:rPr>
            </w:pPr>
          </w:p>
          <w:p w:rsidR="00E71CF5" w:rsidRPr="00975219" w:rsidRDefault="00E71CF5" w:rsidP="00A85815">
            <w:pPr>
              <w:pStyle w:val="TableParagraph"/>
              <w:tabs>
                <w:tab w:val="left" w:pos="8010"/>
              </w:tabs>
              <w:ind w:left="43" w:right="-90"/>
              <w:rPr>
                <w:b/>
              </w:rPr>
            </w:pPr>
            <w:r w:rsidRPr="00975219">
              <w:rPr>
                <w:b/>
                <w:spacing w:val="-5"/>
              </w:rPr>
              <w:t>II</w:t>
            </w:r>
          </w:p>
        </w:tc>
        <w:tc>
          <w:tcPr>
            <w:tcW w:w="7420" w:type="dxa"/>
          </w:tcPr>
          <w:p w:rsidR="00E71CF5" w:rsidRPr="00975219" w:rsidRDefault="00E71CF5" w:rsidP="003A7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0"/>
              </w:tabs>
              <w:ind w:left="135" w:right="180"/>
              <w:jc w:val="both"/>
              <w:rPr>
                <w:sz w:val="24"/>
              </w:rPr>
            </w:pPr>
            <w:r w:rsidRPr="00975219">
              <w:rPr>
                <w:b/>
                <w:color w:val="000000"/>
                <w:sz w:val="24"/>
                <w:szCs w:val="24"/>
              </w:rPr>
              <w:t>WORD LEVEL ANALYSIS:</w:t>
            </w:r>
            <w:r w:rsidR="00C475B6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975219">
              <w:rPr>
                <w:color w:val="000000"/>
                <w:sz w:val="24"/>
                <w:szCs w:val="24"/>
              </w:rPr>
              <w:t>Unsmoothed N-grams, Evaluating N-grams, Smoothing</w:t>
            </w:r>
            <w:r w:rsidR="003B5045">
              <w:rPr>
                <w:color w:val="000000"/>
                <w:sz w:val="24"/>
                <w:szCs w:val="24"/>
              </w:rPr>
              <w:t xml:space="preserve"> Techniques, Interpolation and Backoff, </w:t>
            </w:r>
            <w:r w:rsidRPr="00975219">
              <w:rPr>
                <w:color w:val="000000"/>
                <w:sz w:val="24"/>
                <w:szCs w:val="24"/>
              </w:rPr>
              <w:t>Word Cl</w:t>
            </w:r>
            <w:r w:rsidR="003B5045">
              <w:rPr>
                <w:color w:val="000000"/>
                <w:sz w:val="24"/>
                <w:szCs w:val="24"/>
              </w:rPr>
              <w:t xml:space="preserve">asses, </w:t>
            </w:r>
            <w:r w:rsidR="003B5045" w:rsidRPr="003B5045">
              <w:rPr>
                <w:b/>
                <w:color w:val="000000"/>
                <w:sz w:val="24"/>
                <w:szCs w:val="24"/>
              </w:rPr>
              <w:t>Part- of-Speech Tagging:</w:t>
            </w:r>
            <w:r w:rsidR="003B5045">
              <w:rPr>
                <w:color w:val="000000"/>
                <w:sz w:val="24"/>
                <w:szCs w:val="24"/>
              </w:rPr>
              <w:t xml:space="preserve"> </w:t>
            </w:r>
            <w:r w:rsidRPr="00975219">
              <w:rPr>
                <w:color w:val="000000"/>
                <w:sz w:val="24"/>
                <w:szCs w:val="24"/>
              </w:rPr>
              <w:t>Rule-based, Stochastic and Transformation-based tagging, Hidden Markov</w:t>
            </w:r>
            <w:r w:rsidR="003A7C95">
              <w:rPr>
                <w:color w:val="000000"/>
                <w:sz w:val="24"/>
                <w:szCs w:val="24"/>
              </w:rPr>
              <w:t xml:space="preserve"> Model for </w:t>
            </w:r>
            <w:proofErr w:type="spellStart"/>
            <w:r w:rsidR="003A7C95">
              <w:rPr>
                <w:color w:val="000000"/>
                <w:sz w:val="24"/>
                <w:szCs w:val="24"/>
              </w:rPr>
              <w:t>PoS</w:t>
            </w:r>
            <w:proofErr w:type="spellEnd"/>
            <w:r w:rsidR="003A7C95">
              <w:rPr>
                <w:color w:val="000000"/>
                <w:sz w:val="24"/>
                <w:szCs w:val="24"/>
              </w:rPr>
              <w:t xml:space="preserve"> Tagging, </w:t>
            </w:r>
            <w:r w:rsidRPr="00975219">
              <w:rPr>
                <w:color w:val="000000"/>
                <w:sz w:val="24"/>
                <w:szCs w:val="24"/>
              </w:rPr>
              <w:t xml:space="preserve"> Entropy models.</w:t>
            </w:r>
          </w:p>
        </w:tc>
        <w:tc>
          <w:tcPr>
            <w:tcW w:w="1162" w:type="dxa"/>
          </w:tcPr>
          <w:p w:rsidR="00E71CF5" w:rsidRPr="00975219" w:rsidRDefault="00E71CF5" w:rsidP="00A85815">
            <w:pPr>
              <w:pStyle w:val="TableParagraph"/>
              <w:tabs>
                <w:tab w:val="left" w:pos="8010"/>
              </w:tabs>
              <w:ind w:right="-90"/>
              <w:jc w:val="right"/>
              <w:rPr>
                <w:b/>
              </w:rPr>
            </w:pPr>
          </w:p>
          <w:p w:rsidR="00E71CF5" w:rsidRPr="00975219" w:rsidRDefault="00E71CF5" w:rsidP="00A85815">
            <w:pPr>
              <w:pStyle w:val="TableParagraph"/>
              <w:tabs>
                <w:tab w:val="left" w:pos="8010"/>
              </w:tabs>
              <w:ind w:right="-90"/>
              <w:rPr>
                <w:b/>
              </w:rPr>
            </w:pPr>
          </w:p>
          <w:p w:rsidR="00E71CF5" w:rsidRPr="00975219" w:rsidRDefault="00E71CF5" w:rsidP="00A85815">
            <w:pPr>
              <w:pStyle w:val="TableParagraph"/>
              <w:tabs>
                <w:tab w:val="left" w:pos="8010"/>
              </w:tabs>
              <w:ind w:right="-90"/>
              <w:rPr>
                <w:b/>
              </w:rPr>
            </w:pPr>
            <w:r w:rsidRPr="00975219">
              <w:rPr>
                <w:b/>
              </w:rPr>
              <w:t>CO1,CO2</w:t>
            </w:r>
          </w:p>
        </w:tc>
      </w:tr>
    </w:tbl>
    <w:p w:rsidR="00E71CF5" w:rsidRPr="00975219" w:rsidRDefault="00E71CF5" w:rsidP="00A85815">
      <w:pPr>
        <w:pStyle w:val="TableParagraph"/>
        <w:tabs>
          <w:tab w:val="left" w:pos="8010"/>
        </w:tabs>
        <w:ind w:right="-90"/>
        <w:jc w:val="right"/>
        <w:rPr>
          <w:b/>
        </w:rPr>
        <w:sectPr w:rsidR="00E71CF5" w:rsidRPr="00975219" w:rsidSect="006C1A41">
          <w:headerReference w:type="default" r:id="rId7"/>
          <w:pgSz w:w="11940" w:h="16860"/>
          <w:pgMar w:top="940" w:right="992" w:bottom="280" w:left="1133" w:header="197" w:footer="0" w:gutter="0"/>
          <w:pgBorders w:offsetFrom="page">
            <w:top w:val="thinThickSmallGap" w:sz="24" w:space="28" w:color="000000"/>
            <w:left w:val="thinThickSmallGap" w:sz="24" w:space="28" w:color="000000"/>
            <w:bottom w:val="thickThinSmallGap" w:sz="24" w:space="28" w:color="000000"/>
            <w:right w:val="thickThinSmallGap" w:sz="24" w:space="28" w:color="000000"/>
          </w:pgBorders>
          <w:pgNumType w:start="1"/>
          <w:cols w:space="720"/>
        </w:sectPr>
      </w:pPr>
    </w:p>
    <w:p w:rsidR="00E71CF5" w:rsidRPr="00975219" w:rsidRDefault="00E71CF5" w:rsidP="00A85815">
      <w:pPr>
        <w:tabs>
          <w:tab w:val="left" w:pos="8010"/>
        </w:tabs>
        <w:spacing w:before="23"/>
        <w:ind w:right="-90"/>
        <w:rPr>
          <w:b/>
          <w:sz w:val="20"/>
        </w:rPr>
      </w:pPr>
    </w:p>
    <w:tbl>
      <w:tblPr>
        <w:tblW w:w="9392" w:type="dxa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2"/>
        <w:gridCol w:w="7382"/>
        <w:gridCol w:w="1298"/>
      </w:tblGrid>
      <w:tr w:rsidR="00E71CF5" w:rsidRPr="00975219" w:rsidTr="00A237EA">
        <w:trPr>
          <w:trHeight w:val="1088"/>
        </w:trPr>
        <w:tc>
          <w:tcPr>
            <w:tcW w:w="712" w:type="dxa"/>
          </w:tcPr>
          <w:p w:rsidR="00E71CF5" w:rsidRPr="00975219" w:rsidRDefault="00E71CF5" w:rsidP="00A237EA">
            <w:pPr>
              <w:pStyle w:val="TableParagraph"/>
              <w:tabs>
                <w:tab w:val="left" w:pos="8010"/>
              </w:tabs>
              <w:ind w:right="-25"/>
              <w:rPr>
                <w:b/>
              </w:rPr>
            </w:pPr>
          </w:p>
          <w:p w:rsidR="00E71CF5" w:rsidRPr="00975219" w:rsidRDefault="00E71CF5" w:rsidP="00A237EA">
            <w:pPr>
              <w:pStyle w:val="TableParagraph"/>
              <w:tabs>
                <w:tab w:val="left" w:pos="8010"/>
              </w:tabs>
              <w:spacing w:before="109"/>
              <w:ind w:right="-25"/>
              <w:rPr>
                <w:b/>
              </w:rPr>
            </w:pPr>
          </w:p>
          <w:p w:rsidR="00E71CF5" w:rsidRPr="00975219" w:rsidRDefault="00E71CF5" w:rsidP="00A237EA">
            <w:pPr>
              <w:pStyle w:val="TableParagraph"/>
              <w:tabs>
                <w:tab w:val="left" w:pos="8010"/>
              </w:tabs>
              <w:ind w:right="-25"/>
              <w:rPr>
                <w:b/>
              </w:rPr>
            </w:pPr>
            <w:r w:rsidRPr="00975219">
              <w:rPr>
                <w:b/>
                <w:spacing w:val="-5"/>
              </w:rPr>
              <w:t>III</w:t>
            </w:r>
          </w:p>
        </w:tc>
        <w:tc>
          <w:tcPr>
            <w:tcW w:w="7382" w:type="dxa"/>
          </w:tcPr>
          <w:p w:rsidR="00E71CF5" w:rsidRPr="00975219" w:rsidRDefault="00E71CF5" w:rsidP="001B2F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0"/>
              </w:tabs>
              <w:spacing w:line="276" w:lineRule="auto"/>
              <w:ind w:left="135" w:right="135"/>
              <w:jc w:val="both"/>
            </w:pPr>
            <w:r w:rsidRPr="00975219">
              <w:rPr>
                <w:b/>
                <w:color w:val="000000"/>
              </w:rPr>
              <w:t>SYNTACTIC ANALYSIS</w:t>
            </w:r>
            <w:r w:rsidRPr="00975219">
              <w:rPr>
                <w:color w:val="000000"/>
              </w:rPr>
              <w:t>: Treeb</w:t>
            </w:r>
            <w:r w:rsidR="001B2FEC">
              <w:rPr>
                <w:color w:val="000000"/>
              </w:rPr>
              <w:t xml:space="preserve">anks, Normal Forms for grammar, </w:t>
            </w:r>
            <w:r w:rsidRPr="00975219">
              <w:rPr>
                <w:color w:val="000000"/>
              </w:rPr>
              <w:t xml:space="preserve"> Dependency </w:t>
            </w:r>
            <w:r w:rsidR="001B2FEC">
              <w:rPr>
                <w:color w:val="000000"/>
              </w:rPr>
              <w:t xml:space="preserve">Grammar, </w:t>
            </w:r>
            <w:r w:rsidRPr="00975219">
              <w:rPr>
                <w:color w:val="000000"/>
              </w:rPr>
              <w:t xml:space="preserve">Syntactic Parsing, </w:t>
            </w:r>
            <w:r w:rsidR="001B2FEC">
              <w:rPr>
                <w:color w:val="000000"/>
              </w:rPr>
              <w:t xml:space="preserve">Syntactic </w:t>
            </w:r>
            <w:r w:rsidRPr="00975219">
              <w:rPr>
                <w:color w:val="000000"/>
              </w:rPr>
              <w:t>Ambiguit</w:t>
            </w:r>
            <w:r w:rsidR="001B2FEC">
              <w:rPr>
                <w:color w:val="000000"/>
              </w:rPr>
              <w:t xml:space="preserve">y, Dynamic Programming parsing, </w:t>
            </w:r>
            <w:r w:rsidRPr="00975219">
              <w:rPr>
                <w:color w:val="000000"/>
              </w:rPr>
              <w:t>Shallow parsing Probabilistic CFG, Feature structures, Unification of feature structures</w:t>
            </w:r>
          </w:p>
        </w:tc>
        <w:tc>
          <w:tcPr>
            <w:tcW w:w="1298" w:type="dxa"/>
          </w:tcPr>
          <w:p w:rsidR="00E71CF5" w:rsidRPr="00975219" w:rsidRDefault="00E71CF5" w:rsidP="00A85815">
            <w:pPr>
              <w:pStyle w:val="TableParagraph"/>
              <w:tabs>
                <w:tab w:val="left" w:pos="8010"/>
              </w:tabs>
              <w:ind w:left="139" w:right="136"/>
              <w:rPr>
                <w:b/>
              </w:rPr>
            </w:pPr>
          </w:p>
          <w:p w:rsidR="00E71CF5" w:rsidRPr="00975219" w:rsidRDefault="00E71CF5" w:rsidP="00A85815">
            <w:pPr>
              <w:pStyle w:val="TableParagraph"/>
              <w:tabs>
                <w:tab w:val="left" w:pos="8010"/>
              </w:tabs>
              <w:ind w:left="139" w:right="136"/>
              <w:rPr>
                <w:b/>
              </w:rPr>
            </w:pPr>
          </w:p>
          <w:p w:rsidR="00E71CF5" w:rsidRPr="00975219" w:rsidRDefault="00E71CF5" w:rsidP="00A85815">
            <w:pPr>
              <w:pStyle w:val="TableParagraph"/>
              <w:tabs>
                <w:tab w:val="left" w:pos="8010"/>
              </w:tabs>
              <w:ind w:left="139" w:right="136"/>
              <w:rPr>
                <w:b/>
              </w:rPr>
            </w:pPr>
            <w:r w:rsidRPr="00975219">
              <w:rPr>
                <w:b/>
              </w:rPr>
              <w:t>CO1,CO2</w:t>
            </w:r>
          </w:p>
        </w:tc>
      </w:tr>
      <w:tr w:rsidR="00E71CF5" w:rsidRPr="00975219" w:rsidTr="00A237EA">
        <w:trPr>
          <w:trHeight w:val="1158"/>
        </w:trPr>
        <w:tc>
          <w:tcPr>
            <w:tcW w:w="712" w:type="dxa"/>
            <w:vAlign w:val="center"/>
          </w:tcPr>
          <w:p w:rsidR="00E71CF5" w:rsidRPr="00975219" w:rsidRDefault="00E71CF5" w:rsidP="00A237EA">
            <w:pPr>
              <w:pStyle w:val="TableParagraph"/>
              <w:tabs>
                <w:tab w:val="left" w:pos="8010"/>
              </w:tabs>
              <w:spacing w:before="175"/>
              <w:ind w:right="-25"/>
              <w:rPr>
                <w:b/>
              </w:rPr>
            </w:pPr>
          </w:p>
          <w:p w:rsidR="00E71CF5" w:rsidRPr="00975219" w:rsidRDefault="00E71CF5" w:rsidP="00A237EA">
            <w:pPr>
              <w:pStyle w:val="TableParagraph"/>
              <w:tabs>
                <w:tab w:val="left" w:pos="8010"/>
              </w:tabs>
              <w:ind w:right="-25"/>
              <w:rPr>
                <w:b/>
              </w:rPr>
            </w:pPr>
            <w:r w:rsidRPr="00975219">
              <w:rPr>
                <w:b/>
                <w:spacing w:val="-5"/>
              </w:rPr>
              <w:t>IV</w:t>
            </w:r>
          </w:p>
        </w:tc>
        <w:tc>
          <w:tcPr>
            <w:tcW w:w="7382" w:type="dxa"/>
          </w:tcPr>
          <w:p w:rsidR="00E71CF5" w:rsidRPr="00975219" w:rsidRDefault="00E71CF5" w:rsidP="009A1A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0"/>
              </w:tabs>
              <w:spacing w:line="276" w:lineRule="auto"/>
              <w:ind w:left="135" w:right="135"/>
              <w:jc w:val="both"/>
            </w:pPr>
            <w:r w:rsidRPr="00975219">
              <w:rPr>
                <w:b/>
                <w:color w:val="000000"/>
              </w:rPr>
              <w:t>SEMANTICS AND PRAGMATICS:</w:t>
            </w:r>
            <w:r w:rsidRPr="00975219">
              <w:rPr>
                <w:color w:val="000000"/>
              </w:rPr>
              <w:t xml:space="preserve"> </w:t>
            </w:r>
            <w:r w:rsidR="009A1AC7">
              <w:rPr>
                <w:color w:val="000000"/>
              </w:rPr>
              <w:t xml:space="preserve">Requirements for representation: </w:t>
            </w:r>
            <w:r w:rsidRPr="00975219">
              <w:rPr>
                <w:color w:val="000000"/>
              </w:rPr>
              <w:t>First-Or</w:t>
            </w:r>
            <w:r w:rsidR="009A1AC7">
              <w:rPr>
                <w:color w:val="000000"/>
              </w:rPr>
              <w:t xml:space="preserve">der Logic, Description Logics, </w:t>
            </w:r>
            <w:r w:rsidRPr="00975219">
              <w:rPr>
                <w:color w:val="000000"/>
              </w:rPr>
              <w:t>Syntax-Driven Semantic a</w:t>
            </w:r>
            <w:r w:rsidR="009A1AC7">
              <w:rPr>
                <w:color w:val="000000"/>
              </w:rPr>
              <w:t xml:space="preserve">nalysis, Semantic attachments, </w:t>
            </w:r>
            <w:r w:rsidRPr="00975219">
              <w:rPr>
                <w:color w:val="000000"/>
              </w:rPr>
              <w:t>Word Se</w:t>
            </w:r>
            <w:r w:rsidR="009A1AC7">
              <w:rPr>
                <w:color w:val="000000"/>
              </w:rPr>
              <w:t xml:space="preserve">nses, Relations between Senses, </w:t>
            </w:r>
            <w:r w:rsidRPr="00975219">
              <w:rPr>
                <w:color w:val="000000"/>
              </w:rPr>
              <w:t>Word Sense Disambiguation, WSD using Supervised, Dictionary &amp; The</w:t>
            </w:r>
            <w:r w:rsidR="009A1AC7">
              <w:rPr>
                <w:color w:val="000000"/>
              </w:rPr>
              <w:t>saurus, Bootstrapping methods ,</w:t>
            </w:r>
            <w:r w:rsidRPr="00975219">
              <w:rPr>
                <w:color w:val="000000"/>
              </w:rPr>
              <w:t>Word Similarity usi</w:t>
            </w:r>
            <w:r w:rsidR="009A1AC7">
              <w:rPr>
                <w:color w:val="000000"/>
              </w:rPr>
              <w:t xml:space="preserve">ng Thesaurus based </w:t>
            </w:r>
            <w:r w:rsidRPr="00975219">
              <w:rPr>
                <w:color w:val="000000"/>
              </w:rPr>
              <w:t>methods.</w:t>
            </w:r>
          </w:p>
        </w:tc>
        <w:tc>
          <w:tcPr>
            <w:tcW w:w="1298" w:type="dxa"/>
          </w:tcPr>
          <w:p w:rsidR="00E71CF5" w:rsidRPr="00975219" w:rsidRDefault="00E71CF5" w:rsidP="00A85815">
            <w:pPr>
              <w:pStyle w:val="TableParagraph"/>
              <w:tabs>
                <w:tab w:val="left" w:pos="8010"/>
              </w:tabs>
              <w:ind w:left="65" w:right="136"/>
              <w:rPr>
                <w:b/>
              </w:rPr>
            </w:pPr>
          </w:p>
          <w:p w:rsidR="00E71CF5" w:rsidRPr="00975219" w:rsidRDefault="00E71CF5" w:rsidP="00A85815">
            <w:pPr>
              <w:pStyle w:val="TableParagraph"/>
              <w:tabs>
                <w:tab w:val="left" w:pos="8010"/>
              </w:tabs>
              <w:ind w:left="65" w:right="136"/>
              <w:rPr>
                <w:b/>
              </w:rPr>
            </w:pPr>
          </w:p>
          <w:p w:rsidR="00E71CF5" w:rsidRPr="00975219" w:rsidRDefault="00FA5282" w:rsidP="00A85815">
            <w:pPr>
              <w:pStyle w:val="TableParagraph"/>
              <w:tabs>
                <w:tab w:val="left" w:pos="8010"/>
              </w:tabs>
              <w:ind w:left="65" w:right="136"/>
              <w:rPr>
                <w:b/>
              </w:rPr>
            </w:pPr>
            <w:r>
              <w:rPr>
                <w:b/>
              </w:rPr>
              <w:t>CO1,CO4</w:t>
            </w:r>
          </w:p>
        </w:tc>
      </w:tr>
      <w:tr w:rsidR="00E71CF5" w:rsidRPr="00975219" w:rsidTr="00A237EA">
        <w:trPr>
          <w:trHeight w:val="938"/>
        </w:trPr>
        <w:tc>
          <w:tcPr>
            <w:tcW w:w="712" w:type="dxa"/>
          </w:tcPr>
          <w:p w:rsidR="00E71CF5" w:rsidRPr="00975219" w:rsidRDefault="00E71CF5" w:rsidP="00A237EA">
            <w:pPr>
              <w:pStyle w:val="TableParagraph"/>
              <w:tabs>
                <w:tab w:val="left" w:pos="8010"/>
              </w:tabs>
              <w:ind w:right="-25"/>
              <w:rPr>
                <w:b/>
              </w:rPr>
            </w:pPr>
          </w:p>
          <w:p w:rsidR="00E71CF5" w:rsidRPr="00975219" w:rsidRDefault="00E71CF5" w:rsidP="00A237EA">
            <w:pPr>
              <w:pStyle w:val="TableParagraph"/>
              <w:tabs>
                <w:tab w:val="left" w:pos="8010"/>
              </w:tabs>
              <w:spacing w:before="102"/>
              <w:ind w:right="-25"/>
              <w:rPr>
                <w:b/>
              </w:rPr>
            </w:pPr>
          </w:p>
          <w:p w:rsidR="00E71CF5" w:rsidRPr="00975219" w:rsidRDefault="00E71CF5" w:rsidP="00A237EA">
            <w:pPr>
              <w:pStyle w:val="TableParagraph"/>
              <w:tabs>
                <w:tab w:val="left" w:pos="8010"/>
              </w:tabs>
              <w:ind w:right="-25"/>
              <w:rPr>
                <w:b/>
              </w:rPr>
            </w:pPr>
            <w:r w:rsidRPr="00975219">
              <w:rPr>
                <w:b/>
                <w:spacing w:val="-10"/>
              </w:rPr>
              <w:t>V</w:t>
            </w:r>
          </w:p>
        </w:tc>
        <w:tc>
          <w:tcPr>
            <w:tcW w:w="7382" w:type="dxa"/>
          </w:tcPr>
          <w:p w:rsidR="00D315BB" w:rsidRDefault="00E71CF5" w:rsidP="00CF2C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0"/>
              </w:tabs>
              <w:spacing w:line="276" w:lineRule="auto"/>
              <w:ind w:left="135" w:right="135"/>
              <w:jc w:val="both"/>
              <w:rPr>
                <w:color w:val="000000" w:themeColor="text1"/>
              </w:rPr>
            </w:pPr>
            <w:r w:rsidRPr="00975219">
              <w:rPr>
                <w:b/>
                <w:color w:val="000000"/>
              </w:rPr>
              <w:t xml:space="preserve">DISCOURSE ANALYSIS AND LEXICAL RESOURCES: </w:t>
            </w:r>
            <w:r w:rsidRPr="00975219">
              <w:rPr>
                <w:color w:val="000000"/>
              </w:rPr>
              <w:t>Disc</w:t>
            </w:r>
            <w:r w:rsidR="00D315BB">
              <w:rPr>
                <w:color w:val="000000"/>
              </w:rPr>
              <w:t xml:space="preserve">ourse segmentation, Coherence, </w:t>
            </w:r>
            <w:r w:rsidRPr="00975219">
              <w:rPr>
                <w:color w:val="000000"/>
              </w:rPr>
              <w:t xml:space="preserve">Reference Phenomena, </w:t>
            </w:r>
            <w:r w:rsidRPr="00975219">
              <w:rPr>
                <w:color w:val="000000" w:themeColor="text1"/>
              </w:rPr>
              <w:t xml:space="preserve">Discourse </w:t>
            </w:r>
            <w:proofErr w:type="spellStart"/>
            <w:r w:rsidRPr="00975219">
              <w:rPr>
                <w:color w:val="000000" w:themeColor="text1"/>
              </w:rPr>
              <w:t>Cohension</w:t>
            </w:r>
            <w:proofErr w:type="spellEnd"/>
            <w:r w:rsidRPr="00975219">
              <w:rPr>
                <w:color w:val="000000" w:themeColor="text1"/>
              </w:rPr>
              <w:t xml:space="preserve">, Anaphora Resolution using </w:t>
            </w:r>
            <w:r w:rsidR="00D315BB">
              <w:rPr>
                <w:color w:val="000000" w:themeColor="text1"/>
              </w:rPr>
              <w:t xml:space="preserve">Hobbs and Centering Algorithm, </w:t>
            </w:r>
          </w:p>
          <w:p w:rsidR="00E71CF5" w:rsidRPr="00975219" w:rsidRDefault="002A50B1" w:rsidP="002A5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0"/>
              </w:tabs>
              <w:spacing w:line="276" w:lineRule="auto"/>
              <w:ind w:left="135" w:right="135"/>
              <w:jc w:val="both"/>
            </w:pPr>
            <w:r w:rsidRPr="00D315BB">
              <w:rPr>
                <w:b/>
                <w:color w:val="000000"/>
              </w:rPr>
              <w:t>COREFERENCE RESOLUTION</w:t>
            </w:r>
            <w:r>
              <w:rPr>
                <w:color w:val="000000"/>
              </w:rPr>
              <w:t xml:space="preserve">: </w:t>
            </w:r>
            <w:r w:rsidRPr="0097521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Porter Stemmer, Lemmatizer, Brill’s Tagger, </w:t>
            </w:r>
            <w:proofErr w:type="spellStart"/>
            <w:r>
              <w:rPr>
                <w:color w:val="000000"/>
              </w:rPr>
              <w:t>PropBank</w:t>
            </w:r>
            <w:proofErr w:type="spellEnd"/>
            <w:r>
              <w:rPr>
                <w:color w:val="000000"/>
              </w:rPr>
              <w:t xml:space="preserve">, </w:t>
            </w:r>
            <w:r w:rsidR="00E71CF5" w:rsidRPr="00975219">
              <w:rPr>
                <w:color w:val="000000"/>
              </w:rPr>
              <w:t xml:space="preserve">Brown Corpus, British National Corpus (BNC).  </w:t>
            </w:r>
            <w:r w:rsidR="00E71CF5" w:rsidRPr="00975219">
              <w:rPr>
                <w:color w:val="000000" w:themeColor="text1"/>
              </w:rPr>
              <w:t>Real world NLP Case Studies</w:t>
            </w:r>
            <w:r w:rsidR="00E71CF5" w:rsidRPr="00975219">
              <w:rPr>
                <w:color w:val="000000"/>
              </w:rPr>
              <w:t>.</w:t>
            </w:r>
          </w:p>
        </w:tc>
        <w:tc>
          <w:tcPr>
            <w:tcW w:w="1298" w:type="dxa"/>
          </w:tcPr>
          <w:p w:rsidR="00E71CF5" w:rsidRPr="00975219" w:rsidRDefault="00E71CF5" w:rsidP="00A85815">
            <w:pPr>
              <w:pStyle w:val="TableParagraph"/>
              <w:tabs>
                <w:tab w:val="left" w:pos="8010"/>
              </w:tabs>
              <w:ind w:left="65" w:right="136"/>
              <w:rPr>
                <w:b/>
              </w:rPr>
            </w:pPr>
          </w:p>
          <w:p w:rsidR="00E71CF5" w:rsidRPr="00975219" w:rsidRDefault="00E71CF5" w:rsidP="00A85815">
            <w:pPr>
              <w:pStyle w:val="TableParagraph"/>
              <w:tabs>
                <w:tab w:val="left" w:pos="8010"/>
              </w:tabs>
              <w:ind w:left="65" w:right="136"/>
              <w:rPr>
                <w:b/>
              </w:rPr>
            </w:pPr>
          </w:p>
          <w:p w:rsidR="00E71CF5" w:rsidRPr="00975219" w:rsidRDefault="00FA5282" w:rsidP="00A85815">
            <w:pPr>
              <w:pStyle w:val="TableParagraph"/>
              <w:tabs>
                <w:tab w:val="left" w:pos="8010"/>
              </w:tabs>
              <w:ind w:left="65" w:right="136"/>
              <w:rPr>
                <w:b/>
              </w:rPr>
            </w:pPr>
            <w:r>
              <w:rPr>
                <w:b/>
              </w:rPr>
              <w:t>CO1,CO3</w:t>
            </w:r>
          </w:p>
        </w:tc>
      </w:tr>
    </w:tbl>
    <w:p w:rsidR="00E71CF5" w:rsidRPr="00975219" w:rsidRDefault="00E71CF5" w:rsidP="00E71CF5">
      <w:pPr>
        <w:rPr>
          <w:b/>
          <w:sz w:val="20"/>
        </w:rPr>
      </w:pPr>
    </w:p>
    <w:p w:rsidR="00E71CF5" w:rsidRPr="00975219" w:rsidRDefault="00E71CF5" w:rsidP="00E71CF5">
      <w:pPr>
        <w:spacing w:before="47" w:after="1"/>
        <w:rPr>
          <w:b/>
          <w:sz w:val="20"/>
        </w:rPr>
      </w:pPr>
    </w:p>
    <w:tbl>
      <w:tblPr>
        <w:tblW w:w="0" w:type="auto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16"/>
      </w:tblGrid>
      <w:tr w:rsidR="00E71CF5" w:rsidRPr="00975219" w:rsidTr="0089748B">
        <w:trPr>
          <w:trHeight w:val="292"/>
        </w:trPr>
        <w:tc>
          <w:tcPr>
            <w:tcW w:w="9216" w:type="dxa"/>
          </w:tcPr>
          <w:p w:rsidR="00E71CF5" w:rsidRPr="00975219" w:rsidRDefault="00E71CF5" w:rsidP="0089748B">
            <w:pPr>
              <w:pStyle w:val="TableParagraph"/>
              <w:spacing w:line="266" w:lineRule="exact"/>
              <w:ind w:left="139" w:right="117"/>
              <w:rPr>
                <w:b/>
                <w:sz w:val="24"/>
              </w:rPr>
            </w:pPr>
            <w:r w:rsidRPr="00975219">
              <w:rPr>
                <w:b/>
                <w:spacing w:val="-2"/>
                <w:sz w:val="24"/>
              </w:rPr>
              <w:t>Learning</w:t>
            </w:r>
            <w:r w:rsidRPr="00975219">
              <w:rPr>
                <w:b/>
                <w:spacing w:val="-6"/>
                <w:sz w:val="24"/>
              </w:rPr>
              <w:t xml:space="preserve"> </w:t>
            </w:r>
            <w:r w:rsidRPr="00975219">
              <w:rPr>
                <w:b/>
                <w:spacing w:val="-2"/>
                <w:sz w:val="24"/>
              </w:rPr>
              <w:t>Resources</w:t>
            </w:r>
          </w:p>
        </w:tc>
      </w:tr>
      <w:tr w:rsidR="00E71CF5" w:rsidRPr="00975219" w:rsidTr="0089748B">
        <w:trPr>
          <w:trHeight w:val="273"/>
        </w:trPr>
        <w:tc>
          <w:tcPr>
            <w:tcW w:w="9216" w:type="dxa"/>
          </w:tcPr>
          <w:p w:rsidR="00E71CF5" w:rsidRPr="00975219" w:rsidRDefault="00E71CF5" w:rsidP="0089748B">
            <w:pPr>
              <w:pStyle w:val="TableParagraph"/>
              <w:spacing w:line="247" w:lineRule="exact"/>
              <w:ind w:left="139" w:right="4"/>
              <w:rPr>
                <w:b/>
              </w:rPr>
            </w:pPr>
            <w:r w:rsidRPr="00975219">
              <w:rPr>
                <w:b/>
              </w:rPr>
              <w:t>Text</w:t>
            </w:r>
            <w:r w:rsidRPr="00975219">
              <w:rPr>
                <w:b/>
                <w:spacing w:val="-7"/>
              </w:rPr>
              <w:t xml:space="preserve"> </w:t>
            </w:r>
            <w:r w:rsidRPr="00975219">
              <w:rPr>
                <w:b/>
                <w:spacing w:val="-2"/>
              </w:rPr>
              <w:t>Books</w:t>
            </w:r>
          </w:p>
        </w:tc>
      </w:tr>
      <w:tr w:rsidR="00E71CF5" w:rsidRPr="00975219" w:rsidTr="0089748B">
        <w:trPr>
          <w:trHeight w:val="1561"/>
        </w:trPr>
        <w:tc>
          <w:tcPr>
            <w:tcW w:w="9216" w:type="dxa"/>
          </w:tcPr>
          <w:p w:rsidR="00E71CF5" w:rsidRPr="00975219" w:rsidRDefault="00E71CF5" w:rsidP="00A8581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ind w:left="540" w:right="136"/>
              <w:jc w:val="both"/>
              <w:rPr>
                <w:sz w:val="24"/>
                <w:szCs w:val="24"/>
              </w:rPr>
            </w:pPr>
            <w:r w:rsidRPr="00975219">
              <w:rPr>
                <w:color w:val="000000"/>
                <w:sz w:val="24"/>
                <w:szCs w:val="24"/>
              </w:rPr>
              <w:t>Speech and Language Processing: An Introduction to Natural Language Processing, Computational Linguistics and Speech, 2</w:t>
            </w:r>
            <w:r w:rsidRPr="00975219">
              <w:rPr>
                <w:color w:val="000000"/>
                <w:sz w:val="24"/>
                <w:szCs w:val="24"/>
                <w:vertAlign w:val="superscript"/>
              </w:rPr>
              <w:t>nd</w:t>
            </w:r>
            <w:r w:rsidRPr="00975219">
              <w:rPr>
                <w:color w:val="000000"/>
                <w:sz w:val="24"/>
                <w:szCs w:val="24"/>
              </w:rPr>
              <w:t xml:space="preserve">Edition, Daniel </w:t>
            </w:r>
            <w:proofErr w:type="spellStart"/>
            <w:r w:rsidRPr="00975219">
              <w:rPr>
                <w:color w:val="000000"/>
                <w:sz w:val="24"/>
                <w:szCs w:val="24"/>
              </w:rPr>
              <w:t>Jurafsky</w:t>
            </w:r>
            <w:proofErr w:type="spellEnd"/>
            <w:r w:rsidRPr="00975219">
              <w:rPr>
                <w:color w:val="000000"/>
                <w:sz w:val="24"/>
                <w:szCs w:val="24"/>
              </w:rPr>
              <w:t>, James H. Martin -Pearson Publication,2014.</w:t>
            </w:r>
          </w:p>
          <w:p w:rsidR="00E71CF5" w:rsidRPr="00975219" w:rsidRDefault="00E71CF5" w:rsidP="00A8581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ind w:left="540" w:right="136"/>
              <w:jc w:val="both"/>
              <w:rPr>
                <w:sz w:val="24"/>
                <w:szCs w:val="24"/>
              </w:rPr>
            </w:pPr>
            <w:r w:rsidRPr="00975219">
              <w:rPr>
                <w:color w:val="000000"/>
                <w:sz w:val="24"/>
                <w:szCs w:val="24"/>
              </w:rPr>
              <w:t xml:space="preserve">Natural Language Processing with Python, First Edition, Steven Bird, Ewan Klein and Edward </w:t>
            </w:r>
            <w:proofErr w:type="spellStart"/>
            <w:r w:rsidRPr="00975219">
              <w:rPr>
                <w:color w:val="000000"/>
                <w:sz w:val="24"/>
                <w:szCs w:val="24"/>
              </w:rPr>
              <w:t>Loper</w:t>
            </w:r>
            <w:proofErr w:type="spellEnd"/>
            <w:r w:rsidRPr="0097521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75219">
              <w:rPr>
                <w:color w:val="000000"/>
                <w:sz w:val="24"/>
                <w:szCs w:val="24"/>
              </w:rPr>
              <w:t>OReilly</w:t>
            </w:r>
            <w:proofErr w:type="spellEnd"/>
            <w:r w:rsidRPr="00975219">
              <w:rPr>
                <w:color w:val="000000"/>
                <w:sz w:val="24"/>
                <w:szCs w:val="24"/>
              </w:rPr>
              <w:t xml:space="preserve"> Media,2009.</w:t>
            </w:r>
          </w:p>
          <w:p w:rsidR="00E71CF5" w:rsidRPr="00975219" w:rsidRDefault="00E71CF5" w:rsidP="00A8581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ind w:left="540" w:right="136"/>
              <w:jc w:val="both"/>
              <w:rPr>
                <w:sz w:val="24"/>
              </w:rPr>
            </w:pPr>
            <w:r w:rsidRPr="00975219">
              <w:rPr>
                <w:color w:val="000000" w:themeColor="text1"/>
                <w:sz w:val="24"/>
                <w:szCs w:val="24"/>
              </w:rPr>
              <w:t xml:space="preserve">Multilingual natural Language Processing Applications: From Theory to Practice – Daniel M. </w:t>
            </w:r>
            <w:proofErr w:type="spellStart"/>
            <w:r w:rsidRPr="00975219">
              <w:rPr>
                <w:color w:val="000000" w:themeColor="text1"/>
                <w:sz w:val="24"/>
                <w:szCs w:val="24"/>
              </w:rPr>
              <w:t>Bikel</w:t>
            </w:r>
            <w:proofErr w:type="spellEnd"/>
            <w:r w:rsidRPr="00975219">
              <w:rPr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00975219">
              <w:rPr>
                <w:color w:val="000000" w:themeColor="text1"/>
                <w:sz w:val="24"/>
                <w:szCs w:val="24"/>
              </w:rPr>
              <w:t>Imed</w:t>
            </w:r>
            <w:proofErr w:type="spellEnd"/>
            <w:r w:rsidRPr="0097521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75219">
              <w:rPr>
                <w:color w:val="000000" w:themeColor="text1"/>
                <w:sz w:val="24"/>
                <w:szCs w:val="24"/>
              </w:rPr>
              <w:t>Zitouni</w:t>
            </w:r>
            <w:proofErr w:type="spellEnd"/>
            <w:r w:rsidRPr="00975219">
              <w:rPr>
                <w:color w:val="000000" w:themeColor="text1"/>
                <w:sz w:val="24"/>
                <w:szCs w:val="24"/>
              </w:rPr>
              <w:t>, Pearson Publication</w:t>
            </w:r>
          </w:p>
        </w:tc>
      </w:tr>
      <w:tr w:rsidR="00E71CF5" w:rsidRPr="00975219" w:rsidTr="0089748B">
        <w:trPr>
          <w:trHeight w:val="270"/>
        </w:trPr>
        <w:tc>
          <w:tcPr>
            <w:tcW w:w="9216" w:type="dxa"/>
          </w:tcPr>
          <w:p w:rsidR="00E71CF5" w:rsidRPr="00975219" w:rsidRDefault="00E71CF5" w:rsidP="00A85815">
            <w:pPr>
              <w:pStyle w:val="TableParagraph"/>
              <w:spacing w:line="242" w:lineRule="exact"/>
              <w:ind w:left="139" w:right="136"/>
              <w:rPr>
                <w:b/>
              </w:rPr>
            </w:pPr>
            <w:r w:rsidRPr="00975219">
              <w:rPr>
                <w:b/>
                <w:spacing w:val="-2"/>
              </w:rPr>
              <w:t>Reference</w:t>
            </w:r>
            <w:r w:rsidRPr="00975219">
              <w:rPr>
                <w:b/>
                <w:spacing w:val="-11"/>
              </w:rPr>
              <w:t xml:space="preserve"> </w:t>
            </w:r>
            <w:r w:rsidRPr="00975219">
              <w:rPr>
                <w:b/>
                <w:spacing w:val="-4"/>
              </w:rPr>
              <w:t>Books</w:t>
            </w:r>
          </w:p>
        </w:tc>
      </w:tr>
      <w:tr w:rsidR="00E71CF5" w:rsidRPr="00975219" w:rsidTr="0089748B">
        <w:trPr>
          <w:trHeight w:val="1257"/>
        </w:trPr>
        <w:tc>
          <w:tcPr>
            <w:tcW w:w="9216" w:type="dxa"/>
          </w:tcPr>
          <w:p w:rsidR="00E71CF5" w:rsidRPr="00975219" w:rsidRDefault="00E71CF5" w:rsidP="00A8581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autoSpaceDE/>
              <w:autoSpaceDN/>
              <w:spacing w:line="276" w:lineRule="auto"/>
              <w:ind w:left="540" w:right="136" w:hanging="270"/>
              <w:jc w:val="both"/>
              <w:rPr>
                <w:color w:val="000000"/>
                <w:sz w:val="24"/>
                <w:szCs w:val="24"/>
              </w:rPr>
            </w:pPr>
            <w:r w:rsidRPr="00975219">
              <w:rPr>
                <w:color w:val="000000"/>
                <w:sz w:val="24"/>
                <w:szCs w:val="24"/>
              </w:rPr>
              <w:t>Language Processing with Java and Ling Pipe Cookbook, 1</w:t>
            </w:r>
            <w:r w:rsidRPr="00975219">
              <w:rPr>
                <w:color w:val="000000"/>
                <w:sz w:val="24"/>
                <w:szCs w:val="24"/>
                <w:vertAlign w:val="superscript"/>
              </w:rPr>
              <w:t>st</w:t>
            </w:r>
            <w:r w:rsidRPr="00975219">
              <w:rPr>
                <w:color w:val="000000"/>
                <w:sz w:val="24"/>
                <w:szCs w:val="24"/>
              </w:rPr>
              <w:t xml:space="preserve">Edition, </w:t>
            </w:r>
            <w:proofErr w:type="spellStart"/>
            <w:r w:rsidRPr="00975219">
              <w:rPr>
                <w:color w:val="000000"/>
                <w:sz w:val="24"/>
                <w:szCs w:val="24"/>
              </w:rPr>
              <w:t>Breck</w:t>
            </w:r>
            <w:proofErr w:type="spellEnd"/>
            <w:r w:rsidRPr="00975219">
              <w:rPr>
                <w:color w:val="000000"/>
                <w:sz w:val="24"/>
                <w:szCs w:val="24"/>
              </w:rPr>
              <w:t xml:space="preserve"> Baldwin, Atlantic Publisher, 2015.</w:t>
            </w:r>
          </w:p>
          <w:p w:rsidR="00E71CF5" w:rsidRPr="00975219" w:rsidRDefault="00E71CF5" w:rsidP="00A8581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autoSpaceDE/>
              <w:autoSpaceDN/>
              <w:spacing w:line="276" w:lineRule="auto"/>
              <w:ind w:left="540" w:right="136" w:hanging="270"/>
              <w:jc w:val="both"/>
              <w:rPr>
                <w:color w:val="000000"/>
                <w:sz w:val="24"/>
                <w:szCs w:val="24"/>
              </w:rPr>
            </w:pPr>
            <w:r w:rsidRPr="00975219">
              <w:rPr>
                <w:color w:val="000000"/>
                <w:sz w:val="24"/>
                <w:szCs w:val="24"/>
              </w:rPr>
              <w:t>Natural Language Processing with Java, 2</w:t>
            </w:r>
            <w:r w:rsidRPr="00975219">
              <w:rPr>
                <w:color w:val="000000"/>
                <w:sz w:val="24"/>
                <w:szCs w:val="24"/>
                <w:vertAlign w:val="superscript"/>
              </w:rPr>
              <w:t>nd</w:t>
            </w:r>
            <w:r w:rsidRPr="00975219">
              <w:rPr>
                <w:color w:val="000000"/>
                <w:sz w:val="24"/>
                <w:szCs w:val="24"/>
              </w:rPr>
              <w:t xml:space="preserve">Edition, Richard M Reese, </w:t>
            </w:r>
            <w:proofErr w:type="spellStart"/>
            <w:r w:rsidRPr="00975219">
              <w:rPr>
                <w:color w:val="000000"/>
                <w:sz w:val="24"/>
                <w:szCs w:val="24"/>
              </w:rPr>
              <w:t>OReilly</w:t>
            </w:r>
            <w:proofErr w:type="spellEnd"/>
            <w:r w:rsidRPr="00975219">
              <w:rPr>
                <w:color w:val="000000"/>
                <w:sz w:val="24"/>
                <w:szCs w:val="24"/>
              </w:rPr>
              <w:t xml:space="preserve"> Media,2015.</w:t>
            </w:r>
          </w:p>
          <w:p w:rsidR="00E71CF5" w:rsidRPr="00975219" w:rsidRDefault="00E71CF5" w:rsidP="00A8581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autoSpaceDE/>
              <w:autoSpaceDN/>
              <w:spacing w:line="276" w:lineRule="auto"/>
              <w:ind w:left="540" w:right="136" w:hanging="270"/>
              <w:jc w:val="both"/>
              <w:rPr>
                <w:color w:val="000000"/>
                <w:sz w:val="24"/>
                <w:szCs w:val="24"/>
              </w:rPr>
            </w:pPr>
            <w:r w:rsidRPr="00975219">
              <w:rPr>
                <w:color w:val="000000"/>
                <w:sz w:val="24"/>
                <w:szCs w:val="24"/>
              </w:rPr>
              <w:t xml:space="preserve">Handbook of Natural Language Processing, Second, </w:t>
            </w:r>
            <w:proofErr w:type="spellStart"/>
            <w:r w:rsidRPr="00975219">
              <w:rPr>
                <w:color w:val="000000"/>
                <w:sz w:val="24"/>
                <w:szCs w:val="24"/>
              </w:rPr>
              <w:t>NitinIndurkhya</w:t>
            </w:r>
            <w:proofErr w:type="spellEnd"/>
            <w:r w:rsidRPr="00975219">
              <w:rPr>
                <w:color w:val="000000"/>
                <w:sz w:val="24"/>
                <w:szCs w:val="24"/>
              </w:rPr>
              <w:t xml:space="preserve"> and Fred J. </w:t>
            </w:r>
            <w:proofErr w:type="spellStart"/>
            <w:r w:rsidRPr="00975219">
              <w:rPr>
                <w:color w:val="000000"/>
                <w:sz w:val="24"/>
                <w:szCs w:val="24"/>
              </w:rPr>
              <w:t>Damerau</w:t>
            </w:r>
            <w:proofErr w:type="spellEnd"/>
            <w:r w:rsidRPr="00975219">
              <w:rPr>
                <w:color w:val="000000"/>
                <w:sz w:val="24"/>
                <w:szCs w:val="24"/>
              </w:rPr>
              <w:t>, Chapman and Hall/CRC Press, 2010.Edition</w:t>
            </w:r>
          </w:p>
          <w:p w:rsidR="00E71CF5" w:rsidRPr="00975219" w:rsidRDefault="00E71CF5" w:rsidP="00A8581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  <w:tab w:val="left" w:pos="9990"/>
              </w:tabs>
              <w:autoSpaceDE/>
              <w:autoSpaceDN/>
              <w:spacing w:line="276" w:lineRule="auto"/>
              <w:ind w:left="540" w:right="136" w:hanging="270"/>
              <w:jc w:val="both"/>
            </w:pPr>
            <w:r w:rsidRPr="00975219">
              <w:rPr>
                <w:color w:val="000000"/>
                <w:sz w:val="24"/>
                <w:szCs w:val="24"/>
              </w:rPr>
              <w:t>Natural Language Processing and Information Retrieval, 3</w:t>
            </w:r>
            <w:r w:rsidRPr="00975219">
              <w:rPr>
                <w:color w:val="000000"/>
                <w:sz w:val="24"/>
                <w:szCs w:val="24"/>
                <w:vertAlign w:val="superscript"/>
              </w:rPr>
              <w:t>rd</w:t>
            </w:r>
            <w:r w:rsidRPr="00975219">
              <w:rPr>
                <w:color w:val="000000"/>
                <w:sz w:val="24"/>
                <w:szCs w:val="24"/>
              </w:rPr>
              <w:t xml:space="preserve">Edition, </w:t>
            </w:r>
            <w:proofErr w:type="spellStart"/>
            <w:r w:rsidRPr="00975219">
              <w:rPr>
                <w:color w:val="000000"/>
                <w:sz w:val="24"/>
                <w:szCs w:val="24"/>
              </w:rPr>
              <w:t>TanveerSiddiqui</w:t>
            </w:r>
            <w:proofErr w:type="spellEnd"/>
            <w:r w:rsidRPr="00975219">
              <w:rPr>
                <w:color w:val="000000"/>
                <w:sz w:val="24"/>
                <w:szCs w:val="24"/>
              </w:rPr>
              <w:t xml:space="preserve">, U.S. </w:t>
            </w:r>
            <w:proofErr w:type="spellStart"/>
            <w:r w:rsidRPr="00975219">
              <w:rPr>
                <w:color w:val="000000"/>
                <w:sz w:val="24"/>
                <w:szCs w:val="24"/>
              </w:rPr>
              <w:t>Tiwary</w:t>
            </w:r>
            <w:proofErr w:type="spellEnd"/>
            <w:r w:rsidRPr="00975219">
              <w:rPr>
                <w:color w:val="000000"/>
                <w:sz w:val="24"/>
                <w:szCs w:val="24"/>
              </w:rPr>
              <w:t>, Oxford University Press,2008.</w:t>
            </w:r>
          </w:p>
          <w:p w:rsidR="00E71CF5" w:rsidRPr="00975219" w:rsidRDefault="00E71CF5" w:rsidP="00A85815">
            <w:pPr>
              <w:pStyle w:val="TableParagraph"/>
              <w:tabs>
                <w:tab w:val="left" w:pos="733"/>
              </w:tabs>
              <w:spacing w:before="41"/>
              <w:ind w:left="733" w:right="136"/>
              <w:rPr>
                <w:sz w:val="24"/>
              </w:rPr>
            </w:pPr>
          </w:p>
        </w:tc>
      </w:tr>
      <w:tr w:rsidR="00E71CF5" w:rsidRPr="00975219" w:rsidTr="0089748B">
        <w:trPr>
          <w:trHeight w:val="273"/>
        </w:trPr>
        <w:tc>
          <w:tcPr>
            <w:tcW w:w="9216" w:type="dxa"/>
          </w:tcPr>
          <w:p w:rsidR="00E71CF5" w:rsidRPr="00975219" w:rsidRDefault="00E71CF5" w:rsidP="0089748B">
            <w:pPr>
              <w:pStyle w:val="TableParagraph"/>
              <w:spacing w:line="244" w:lineRule="exact"/>
              <w:ind w:left="139" w:right="1"/>
              <w:rPr>
                <w:b/>
              </w:rPr>
            </w:pPr>
            <w:r w:rsidRPr="00975219">
              <w:rPr>
                <w:b/>
                <w:spacing w:val="-2"/>
              </w:rPr>
              <w:t>E-Resources</w:t>
            </w:r>
            <w:r w:rsidRPr="00975219">
              <w:rPr>
                <w:b/>
                <w:spacing w:val="-10"/>
              </w:rPr>
              <w:t xml:space="preserve"> </w:t>
            </w:r>
            <w:r w:rsidRPr="00975219">
              <w:rPr>
                <w:b/>
                <w:spacing w:val="-2"/>
              </w:rPr>
              <w:t>&amp;</w:t>
            </w:r>
            <w:r w:rsidRPr="00975219">
              <w:rPr>
                <w:b/>
                <w:spacing w:val="-3"/>
              </w:rPr>
              <w:t xml:space="preserve"> </w:t>
            </w:r>
            <w:r w:rsidRPr="00975219">
              <w:rPr>
                <w:b/>
                <w:spacing w:val="-2"/>
              </w:rPr>
              <w:t>other</w:t>
            </w:r>
            <w:r w:rsidRPr="00975219">
              <w:rPr>
                <w:b/>
              </w:rPr>
              <w:t xml:space="preserve"> </w:t>
            </w:r>
            <w:r w:rsidRPr="00975219">
              <w:rPr>
                <w:b/>
                <w:spacing w:val="-2"/>
              </w:rPr>
              <w:t>digital</w:t>
            </w:r>
            <w:r w:rsidRPr="00975219">
              <w:rPr>
                <w:b/>
                <w:spacing w:val="2"/>
              </w:rPr>
              <w:t xml:space="preserve"> </w:t>
            </w:r>
            <w:r w:rsidRPr="00975219">
              <w:rPr>
                <w:b/>
                <w:spacing w:val="-2"/>
              </w:rPr>
              <w:t>material</w:t>
            </w:r>
          </w:p>
        </w:tc>
      </w:tr>
      <w:tr w:rsidR="00E71CF5" w:rsidRPr="00975219" w:rsidTr="0089748B">
        <w:trPr>
          <w:trHeight w:val="1262"/>
        </w:trPr>
        <w:tc>
          <w:tcPr>
            <w:tcW w:w="9216" w:type="dxa"/>
          </w:tcPr>
          <w:p w:rsidR="00E71CF5" w:rsidRPr="00975219" w:rsidRDefault="00E71CF5" w:rsidP="00E71CF5">
            <w:pPr>
              <w:pStyle w:val="TableParagraph"/>
              <w:numPr>
                <w:ilvl w:val="0"/>
                <w:numId w:val="3"/>
              </w:numPr>
              <w:tabs>
                <w:tab w:val="left" w:pos="1028"/>
              </w:tabs>
              <w:spacing w:before="41"/>
              <w:jc w:val="left"/>
              <w:rPr>
                <w:sz w:val="24"/>
              </w:rPr>
            </w:pPr>
            <w:r w:rsidRPr="00975219">
              <w:rPr>
                <w:sz w:val="24"/>
              </w:rPr>
              <w:t xml:space="preserve"> </w:t>
            </w:r>
            <w:hyperlink r:id="rId8" w:history="1">
              <w:r w:rsidRPr="00975219">
                <w:rPr>
                  <w:rStyle w:val="Hyperlink"/>
                </w:rPr>
                <w:t>https://web.stanford.edu/~jurafsky/slp3/</w:t>
              </w:r>
            </w:hyperlink>
          </w:p>
          <w:p w:rsidR="00E71CF5" w:rsidRPr="00975219" w:rsidRDefault="008A7699" w:rsidP="00E71CF5">
            <w:pPr>
              <w:pStyle w:val="TableParagraph"/>
              <w:numPr>
                <w:ilvl w:val="0"/>
                <w:numId w:val="3"/>
              </w:numPr>
              <w:tabs>
                <w:tab w:val="left" w:pos="1028"/>
              </w:tabs>
              <w:spacing w:before="41"/>
              <w:jc w:val="left"/>
              <w:rPr>
                <w:sz w:val="24"/>
              </w:rPr>
            </w:pPr>
            <w:hyperlink r:id="rId9" w:history="1">
              <w:r w:rsidR="00E71CF5" w:rsidRPr="00975219">
                <w:rPr>
                  <w:rStyle w:val="Hyperlink"/>
                </w:rPr>
                <w:t>https://swayam.gov.in/nd1_noc19_cs56/preview</w:t>
              </w:r>
            </w:hyperlink>
          </w:p>
          <w:p w:rsidR="00E71CF5" w:rsidRPr="00975219" w:rsidRDefault="008A7699" w:rsidP="00E71CF5">
            <w:pPr>
              <w:pStyle w:val="TableParagraph"/>
              <w:numPr>
                <w:ilvl w:val="0"/>
                <w:numId w:val="3"/>
              </w:numPr>
              <w:tabs>
                <w:tab w:val="left" w:pos="1028"/>
              </w:tabs>
              <w:spacing w:before="41"/>
              <w:jc w:val="left"/>
              <w:rPr>
                <w:sz w:val="24"/>
              </w:rPr>
            </w:pPr>
            <w:hyperlink r:id="rId10" w:history="1">
              <w:r w:rsidR="00E71CF5" w:rsidRPr="00975219">
                <w:rPr>
                  <w:rStyle w:val="Hyperlink"/>
                </w:rPr>
                <w:t>https://online.stanford.edu/courses/xcs224n-natural-language-processing-deep-learning</w:t>
              </w:r>
            </w:hyperlink>
          </w:p>
          <w:p w:rsidR="00E71CF5" w:rsidRPr="00975219" w:rsidRDefault="008A7699" w:rsidP="00E71CF5">
            <w:pPr>
              <w:pStyle w:val="TableParagraph"/>
              <w:numPr>
                <w:ilvl w:val="0"/>
                <w:numId w:val="3"/>
              </w:numPr>
              <w:tabs>
                <w:tab w:val="left" w:pos="1028"/>
              </w:tabs>
              <w:spacing w:before="41"/>
              <w:jc w:val="left"/>
              <w:rPr>
                <w:sz w:val="24"/>
              </w:rPr>
            </w:pPr>
            <w:hyperlink r:id="rId11" w:history="1">
              <w:r w:rsidR="00E71CF5" w:rsidRPr="00975219">
                <w:rPr>
                  <w:rStyle w:val="Hyperlink"/>
                </w:rPr>
                <w:t>https://www.coursera.org/specializations/natural-language-processing</w:t>
              </w:r>
            </w:hyperlink>
          </w:p>
        </w:tc>
      </w:tr>
    </w:tbl>
    <w:p w:rsidR="00553DA6" w:rsidRDefault="00553DA6" w:rsidP="00E71CF5"/>
    <w:sectPr w:rsidR="00553DA6" w:rsidSect="00B324E8"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699" w:rsidRDefault="008A7699">
      <w:r>
        <w:separator/>
      </w:r>
    </w:p>
  </w:endnote>
  <w:endnote w:type="continuationSeparator" w:id="0">
    <w:p w:rsidR="008A7699" w:rsidRDefault="008A7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699" w:rsidRDefault="008A7699">
      <w:r>
        <w:separator/>
      </w:r>
    </w:p>
  </w:footnote>
  <w:footnote w:type="continuationSeparator" w:id="0">
    <w:p w:rsidR="008A7699" w:rsidRDefault="008A76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C11" w:rsidRDefault="00E71CF5">
    <w:pPr>
      <w:pStyle w:val="BodyText"/>
      <w:spacing w:line="14" w:lineRule="auto"/>
      <w:rPr>
        <w:b/>
        <w:sz w:val="20"/>
      </w:rPr>
    </w:pPr>
    <w:r>
      <w:rPr>
        <w:b/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D15FF4A" wp14:editId="4FEFB464">
              <wp:simplePos x="0" y="0"/>
              <wp:positionH relativeFrom="page">
                <wp:posOffset>4814696</wp:posOffset>
              </wp:positionH>
              <wp:positionV relativeFrom="page">
                <wp:posOffset>112294</wp:posOffset>
              </wp:positionV>
              <wp:extent cx="2425065" cy="180975"/>
              <wp:effectExtent l="0" t="0" r="0" b="0"/>
              <wp:wrapNone/>
              <wp:docPr id="5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2506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D0C11" w:rsidRDefault="00E71CF5">
                          <w:pPr>
                            <w:pStyle w:val="BodyText"/>
                            <w:spacing w:before="11"/>
                            <w:ind w:left="20"/>
                          </w:pPr>
                          <w:r>
                            <w:t>Academic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Rules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and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Regulations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PVP23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15FF4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9.1pt;margin-top:8.85pt;width:190.95pt;height:14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" filled="f" stroked="f">
              <v:path arrowok="t"/>
              <v:textbox inset="0,0,0,0">
                <w:txbxContent>
                  <w:p w:rsidR="003D0C11" w:rsidRDefault="00E71CF5">
                    <w:pPr>
                      <w:pStyle w:val="BodyText"/>
                      <w:spacing w:before="11"/>
                      <w:ind w:left="20"/>
                    </w:pPr>
                    <w:r>
                      <w:t>Academic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Rules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and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Regulations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PVP23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C43AC"/>
    <w:multiLevelType w:val="hybridMultilevel"/>
    <w:tmpl w:val="B75E2D4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E80DFD"/>
    <w:multiLevelType w:val="multilevel"/>
    <w:tmpl w:val="8B083880"/>
    <w:lvl w:ilvl="0">
      <w:start w:val="1"/>
      <w:numFmt w:val="decimal"/>
      <w:lvlText w:val="%1."/>
      <w:lvlJc w:val="left"/>
      <w:pPr>
        <w:ind w:left="919" w:hanging="360"/>
      </w:pPr>
      <w:rPr>
        <w:rFonts w:ascii="Times New Roman" w:eastAsia="Times New Roman" w:hAnsi="Times New Roman" w:cs="Times New Roman"/>
        <w:color w:val="212121"/>
        <w:sz w:val="24"/>
        <w:szCs w:val="24"/>
      </w:rPr>
    </w:lvl>
    <w:lvl w:ilvl="1">
      <w:start w:val="1"/>
      <w:numFmt w:val="bullet"/>
      <w:lvlText w:val="•"/>
      <w:lvlJc w:val="left"/>
      <w:pPr>
        <w:ind w:left="1953" w:hanging="360"/>
      </w:pPr>
    </w:lvl>
    <w:lvl w:ilvl="2">
      <w:start w:val="1"/>
      <w:numFmt w:val="bullet"/>
      <w:lvlText w:val="•"/>
      <w:lvlJc w:val="left"/>
      <w:pPr>
        <w:ind w:left="2986" w:hanging="360"/>
      </w:pPr>
    </w:lvl>
    <w:lvl w:ilvl="3">
      <w:start w:val="1"/>
      <w:numFmt w:val="bullet"/>
      <w:lvlText w:val="•"/>
      <w:lvlJc w:val="left"/>
      <w:pPr>
        <w:ind w:left="4019" w:hanging="360"/>
      </w:pPr>
    </w:lvl>
    <w:lvl w:ilvl="4">
      <w:start w:val="1"/>
      <w:numFmt w:val="bullet"/>
      <w:lvlText w:val="•"/>
      <w:lvlJc w:val="left"/>
      <w:pPr>
        <w:ind w:left="5052" w:hanging="360"/>
      </w:pPr>
    </w:lvl>
    <w:lvl w:ilvl="5">
      <w:start w:val="1"/>
      <w:numFmt w:val="bullet"/>
      <w:lvlText w:val="•"/>
      <w:lvlJc w:val="left"/>
      <w:pPr>
        <w:ind w:left="6085" w:hanging="360"/>
      </w:pPr>
    </w:lvl>
    <w:lvl w:ilvl="6">
      <w:start w:val="1"/>
      <w:numFmt w:val="bullet"/>
      <w:lvlText w:val="•"/>
      <w:lvlJc w:val="left"/>
      <w:pPr>
        <w:ind w:left="7118" w:hanging="360"/>
      </w:pPr>
    </w:lvl>
    <w:lvl w:ilvl="7">
      <w:start w:val="1"/>
      <w:numFmt w:val="bullet"/>
      <w:lvlText w:val="•"/>
      <w:lvlJc w:val="left"/>
      <w:pPr>
        <w:ind w:left="8151" w:hanging="360"/>
      </w:pPr>
    </w:lvl>
    <w:lvl w:ilvl="8">
      <w:start w:val="1"/>
      <w:numFmt w:val="bullet"/>
      <w:lvlText w:val="•"/>
      <w:lvlJc w:val="left"/>
      <w:pPr>
        <w:ind w:left="9184" w:hanging="360"/>
      </w:pPr>
    </w:lvl>
  </w:abstractNum>
  <w:abstractNum w:abstractNumId="2" w15:restartNumberingAfterBreak="0">
    <w:nsid w:val="63660DF8"/>
    <w:multiLevelType w:val="multilevel"/>
    <w:tmpl w:val="3814B0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CF5"/>
    <w:rsid w:val="0009776D"/>
    <w:rsid w:val="001276B7"/>
    <w:rsid w:val="00131685"/>
    <w:rsid w:val="00191E60"/>
    <w:rsid w:val="001B2FEC"/>
    <w:rsid w:val="0024191C"/>
    <w:rsid w:val="002A50B1"/>
    <w:rsid w:val="00303D4B"/>
    <w:rsid w:val="00385EDF"/>
    <w:rsid w:val="003A7C95"/>
    <w:rsid w:val="003B1D8F"/>
    <w:rsid w:val="003B5045"/>
    <w:rsid w:val="003C57BD"/>
    <w:rsid w:val="003C7A97"/>
    <w:rsid w:val="00410B12"/>
    <w:rsid w:val="004F34A0"/>
    <w:rsid w:val="00530F18"/>
    <w:rsid w:val="00553DA6"/>
    <w:rsid w:val="005714D9"/>
    <w:rsid w:val="00634D04"/>
    <w:rsid w:val="00696F42"/>
    <w:rsid w:val="006A1C1F"/>
    <w:rsid w:val="006D2030"/>
    <w:rsid w:val="00710186"/>
    <w:rsid w:val="007E32C1"/>
    <w:rsid w:val="00880F53"/>
    <w:rsid w:val="008A7699"/>
    <w:rsid w:val="008E260A"/>
    <w:rsid w:val="009A1AC7"/>
    <w:rsid w:val="00A237EA"/>
    <w:rsid w:val="00A648EC"/>
    <w:rsid w:val="00A85815"/>
    <w:rsid w:val="00B324E8"/>
    <w:rsid w:val="00BA2086"/>
    <w:rsid w:val="00C475B6"/>
    <w:rsid w:val="00C51F23"/>
    <w:rsid w:val="00CF1BE6"/>
    <w:rsid w:val="00CF2CC4"/>
    <w:rsid w:val="00D315BB"/>
    <w:rsid w:val="00DE6AE6"/>
    <w:rsid w:val="00E71CF5"/>
    <w:rsid w:val="00E85DAB"/>
    <w:rsid w:val="00EA2043"/>
    <w:rsid w:val="00F23BB7"/>
    <w:rsid w:val="00F27F2A"/>
    <w:rsid w:val="00FA5282"/>
    <w:rsid w:val="00FC6E07"/>
    <w:rsid w:val="00FE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56A9B"/>
  <w15:chartTrackingRefBased/>
  <w15:docId w15:val="{439382AE-C6DF-454F-80E4-BCCFD7AA9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71CF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E71CF5"/>
    <w:pPr>
      <w:jc w:val="center"/>
    </w:pPr>
  </w:style>
  <w:style w:type="paragraph" w:styleId="BodyText">
    <w:name w:val="Body Text"/>
    <w:basedOn w:val="Normal"/>
    <w:link w:val="BodyTextChar"/>
    <w:uiPriority w:val="1"/>
    <w:qFormat/>
    <w:rsid w:val="00E71CF5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71CF5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qFormat/>
    <w:rsid w:val="00E71CF5"/>
    <w:rPr>
      <w:color w:val="0563C1" w:themeColor="hyperlink"/>
      <w:u w:val="single"/>
    </w:rPr>
  </w:style>
  <w:style w:type="paragraph" w:styleId="Title">
    <w:name w:val="Title"/>
    <w:basedOn w:val="Normal"/>
    <w:link w:val="TitleChar"/>
    <w:uiPriority w:val="1"/>
    <w:qFormat/>
    <w:rsid w:val="00E71CF5"/>
    <w:pPr>
      <w:spacing w:before="80"/>
      <w:ind w:left="23" w:right="125"/>
      <w:jc w:val="center"/>
    </w:pPr>
    <w:rPr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"/>
    <w:rsid w:val="00E71CF5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4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stanford.edu/~jurafsky/slp3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oursera.org/specializations/natural-language-processing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online.stanford.edu/courses/xcs224n-natural-language-processing-deep-learn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wayam.gov.in/nd1_noc19_cs56/pre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. SUREKHA</dc:creator>
  <cp:keywords/>
  <dc:description/>
  <cp:lastModifiedBy>Y . SUREKHA</cp:lastModifiedBy>
  <cp:revision>37</cp:revision>
  <dcterms:created xsi:type="dcterms:W3CDTF">2026-01-02T10:32:00Z</dcterms:created>
  <dcterms:modified xsi:type="dcterms:W3CDTF">2026-01-10T08:54:00Z</dcterms:modified>
</cp:coreProperties>
</file>