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E07" w:rsidRDefault="00000000">
      <w:pPr>
        <w:pStyle w:val="BodyText"/>
        <w:spacing w:before="60"/>
        <w:ind w:left="3393"/>
        <w:rPr>
          <w:color w:val="548DD4" w:themeColor="text2" w:themeTint="99"/>
          <w:spacing w:val="-2"/>
        </w:rPr>
      </w:pPr>
      <w:bookmarkStart w:id="0" w:name="CLOUD_COMPUTING_"/>
      <w:bookmarkEnd w:id="0"/>
      <w:r w:rsidRPr="002A3176">
        <w:rPr>
          <w:color w:val="548DD4" w:themeColor="text2" w:themeTint="99"/>
        </w:rPr>
        <w:t>CLOUD</w:t>
      </w:r>
      <w:r w:rsidRPr="002A3176">
        <w:rPr>
          <w:color w:val="548DD4" w:themeColor="text2" w:themeTint="99"/>
          <w:spacing w:val="-7"/>
        </w:rPr>
        <w:t xml:space="preserve"> </w:t>
      </w:r>
      <w:r w:rsidRPr="002A3176">
        <w:rPr>
          <w:color w:val="548DD4" w:themeColor="text2" w:themeTint="99"/>
          <w:spacing w:val="-2"/>
        </w:rPr>
        <w:t>COMPUTING</w:t>
      </w:r>
    </w:p>
    <w:p w:rsidR="002A3176" w:rsidRDefault="002A3176" w:rsidP="002A3176">
      <w:pPr>
        <w:pStyle w:val="BodyText"/>
        <w:spacing w:before="123"/>
        <w:ind w:left="2007" w:right="-118" w:firstLine="153"/>
        <w:rPr>
          <w:sz w:val="32"/>
        </w:rPr>
      </w:pPr>
      <w:r>
        <w:rPr>
          <w:sz w:val="32"/>
        </w:rPr>
        <w:t xml:space="preserve">                     </w:t>
      </w:r>
      <w:r w:rsidRPr="00124A1A">
        <w:rPr>
          <w:sz w:val="32"/>
        </w:rPr>
        <w:t>Micro Syllabus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3362"/>
        <w:gridCol w:w="3394"/>
        <w:gridCol w:w="1572"/>
      </w:tblGrid>
      <w:tr w:rsidR="002A3176" w:rsidRPr="002F0AF4" w:rsidTr="002A3176">
        <w:trPr>
          <w:trHeight w:val="648"/>
          <w:jc w:val="center"/>
        </w:trPr>
        <w:tc>
          <w:tcPr>
            <w:tcW w:w="173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Offering</w:t>
            </w:r>
          </w:p>
          <w:p w:rsidR="002A3176" w:rsidRPr="002F0AF4" w:rsidRDefault="002A3176" w:rsidP="002A3176">
            <w:pPr>
              <w:pStyle w:val="TableParagraph"/>
              <w:spacing w:before="34"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Branches</w:t>
            </w:r>
          </w:p>
        </w:tc>
        <w:tc>
          <w:tcPr>
            <w:tcW w:w="3362" w:type="dxa"/>
            <w:vAlign w:val="center"/>
          </w:tcPr>
          <w:p w:rsidR="002A3176" w:rsidRPr="002A3176" w:rsidRDefault="002A3176" w:rsidP="002A3176">
            <w:pPr>
              <w:pStyle w:val="TableParagraph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A3176">
              <w:rPr>
                <w:bCs/>
                <w:spacing w:val="-2"/>
                <w:sz w:val="24"/>
              </w:rPr>
              <w:t>CSE/IT</w:t>
            </w:r>
          </w:p>
        </w:tc>
        <w:tc>
          <w:tcPr>
            <w:tcW w:w="3394" w:type="dxa"/>
          </w:tcPr>
          <w:p w:rsidR="002A3176" w:rsidRDefault="002A3176" w:rsidP="002A3176">
            <w:pPr>
              <w:pStyle w:val="TableParagraph"/>
              <w:spacing w:before="7"/>
              <w:ind w:left="154" w:right="6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572" w:type="dxa"/>
          </w:tcPr>
          <w:p w:rsidR="002A3176" w:rsidRPr="002A3176" w:rsidRDefault="002A3176" w:rsidP="002A3176">
            <w:pPr>
              <w:pStyle w:val="TableParagraph"/>
              <w:spacing w:before="106"/>
              <w:ind w:left="79"/>
              <w:rPr>
                <w:bCs/>
                <w:sz w:val="24"/>
              </w:rPr>
            </w:pPr>
            <w:r w:rsidRPr="002A3176">
              <w:rPr>
                <w:bCs/>
                <w:spacing w:val="-2"/>
                <w:sz w:val="24"/>
              </w:rPr>
              <w:t>23CS3602/</w:t>
            </w:r>
          </w:p>
          <w:p w:rsidR="002A3176" w:rsidRDefault="002A3176" w:rsidP="002A3176">
            <w:pPr>
              <w:pStyle w:val="TableParagraph"/>
              <w:ind w:left="109"/>
              <w:rPr>
                <w:b/>
                <w:sz w:val="24"/>
              </w:rPr>
            </w:pPr>
            <w:r w:rsidRPr="002A3176">
              <w:rPr>
                <w:bCs/>
                <w:spacing w:val="-2"/>
                <w:sz w:val="24"/>
              </w:rPr>
              <w:t>23IT3601/</w:t>
            </w:r>
          </w:p>
        </w:tc>
      </w:tr>
      <w:tr w:rsidR="002A3176" w:rsidRPr="002F0AF4" w:rsidTr="002A3176">
        <w:trPr>
          <w:trHeight w:val="505"/>
          <w:jc w:val="center"/>
        </w:trPr>
        <w:tc>
          <w:tcPr>
            <w:tcW w:w="173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</w:p>
          <w:p w:rsidR="002A3176" w:rsidRPr="002F0AF4" w:rsidRDefault="002A3176" w:rsidP="002A3176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Category:</w:t>
            </w:r>
          </w:p>
        </w:tc>
        <w:tc>
          <w:tcPr>
            <w:tcW w:w="336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</w:rPr>
              <w:t>PCC</w:t>
            </w:r>
          </w:p>
        </w:tc>
        <w:tc>
          <w:tcPr>
            <w:tcW w:w="3394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7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w w:val="99"/>
                <w:sz w:val="24"/>
                <w:szCs w:val="24"/>
              </w:rPr>
              <w:t>3</w:t>
            </w:r>
          </w:p>
        </w:tc>
      </w:tr>
      <w:tr w:rsidR="002A3176" w:rsidRPr="002F0AF4" w:rsidTr="002A3176">
        <w:trPr>
          <w:trHeight w:val="359"/>
          <w:jc w:val="center"/>
        </w:trPr>
        <w:tc>
          <w:tcPr>
            <w:tcW w:w="173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Type:</w:t>
            </w:r>
          </w:p>
        </w:tc>
        <w:tc>
          <w:tcPr>
            <w:tcW w:w="336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Theory</w:t>
            </w:r>
          </w:p>
        </w:tc>
        <w:tc>
          <w:tcPr>
            <w:tcW w:w="3394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Lecture-Tutorial-Practical:</w:t>
            </w:r>
          </w:p>
        </w:tc>
        <w:tc>
          <w:tcPr>
            <w:tcW w:w="157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ind w:right="295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3-0-0</w:t>
            </w:r>
          </w:p>
        </w:tc>
      </w:tr>
      <w:tr w:rsidR="002A3176" w:rsidRPr="002F0AF4" w:rsidTr="002A3176">
        <w:trPr>
          <w:trHeight w:val="577"/>
          <w:jc w:val="center"/>
        </w:trPr>
        <w:tc>
          <w:tcPr>
            <w:tcW w:w="1732" w:type="dxa"/>
            <w:vMerge w:val="restart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Prerequisites:</w:t>
            </w:r>
          </w:p>
        </w:tc>
        <w:tc>
          <w:tcPr>
            <w:tcW w:w="3362" w:type="dxa"/>
            <w:vMerge w:val="restart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Fundamentals of CN,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OS, Programming &amp; </w:t>
            </w:r>
            <w:r>
              <w:rPr>
                <w:spacing w:val="-4"/>
                <w:sz w:val="24"/>
              </w:rPr>
              <w:t>Web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Technologies </w:t>
            </w:r>
            <w:r>
              <w:rPr>
                <w:sz w:val="24"/>
              </w:rPr>
              <w:t>(Basic Level)</w:t>
            </w:r>
          </w:p>
        </w:tc>
        <w:tc>
          <w:tcPr>
            <w:tcW w:w="3394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7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A3176" w:rsidRPr="002F0AF4" w:rsidRDefault="002A3176" w:rsidP="002A3176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30</w:t>
            </w:r>
          </w:p>
        </w:tc>
      </w:tr>
      <w:tr w:rsidR="002A3176" w:rsidRPr="002F0AF4" w:rsidTr="002A3176">
        <w:trPr>
          <w:trHeight w:val="276"/>
          <w:jc w:val="center"/>
        </w:trPr>
        <w:tc>
          <w:tcPr>
            <w:tcW w:w="1732" w:type="dxa"/>
            <w:vMerge/>
            <w:tcBorders>
              <w:top w:val="nil"/>
            </w:tcBorders>
            <w:vAlign w:val="center"/>
          </w:tcPr>
          <w:p w:rsidR="002A3176" w:rsidRPr="002F0AF4" w:rsidRDefault="002A3176" w:rsidP="002A317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</w:tcBorders>
            <w:vAlign w:val="center"/>
          </w:tcPr>
          <w:p w:rsidR="002A3176" w:rsidRPr="002F0AF4" w:rsidRDefault="002A3176" w:rsidP="002A317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Semester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End Evaluation:</w:t>
            </w:r>
          </w:p>
        </w:tc>
        <w:tc>
          <w:tcPr>
            <w:tcW w:w="157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70</w:t>
            </w:r>
          </w:p>
        </w:tc>
      </w:tr>
      <w:tr w:rsidR="002A3176" w:rsidRPr="002F0AF4" w:rsidTr="002A3176">
        <w:trPr>
          <w:trHeight w:val="323"/>
          <w:jc w:val="center"/>
        </w:trPr>
        <w:tc>
          <w:tcPr>
            <w:tcW w:w="1732" w:type="dxa"/>
            <w:vMerge/>
            <w:tcBorders>
              <w:top w:val="nil"/>
            </w:tcBorders>
            <w:vAlign w:val="center"/>
          </w:tcPr>
          <w:p w:rsidR="002A3176" w:rsidRPr="002F0AF4" w:rsidRDefault="002A3176" w:rsidP="002A317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</w:tcBorders>
            <w:vAlign w:val="center"/>
          </w:tcPr>
          <w:p w:rsidR="002A3176" w:rsidRPr="002F0AF4" w:rsidRDefault="002A3176" w:rsidP="002A317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Total</w:t>
            </w:r>
            <w:r w:rsidRPr="002F0A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Marks:</w:t>
            </w:r>
          </w:p>
        </w:tc>
        <w:tc>
          <w:tcPr>
            <w:tcW w:w="1572" w:type="dxa"/>
            <w:vAlign w:val="center"/>
          </w:tcPr>
          <w:p w:rsidR="002A3176" w:rsidRPr="002F0AF4" w:rsidRDefault="002A3176" w:rsidP="002A3176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100</w:t>
            </w:r>
          </w:p>
        </w:tc>
      </w:tr>
    </w:tbl>
    <w:p w:rsidR="002E3E07" w:rsidRDefault="002E3E07">
      <w:pPr>
        <w:rPr>
          <w:b/>
          <w:sz w:val="20"/>
        </w:rPr>
      </w:pPr>
    </w:p>
    <w:p w:rsidR="002E3E07" w:rsidRDefault="002E3E07">
      <w:pPr>
        <w:rPr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113"/>
        <w:gridCol w:w="1000"/>
      </w:tblGrid>
      <w:tr w:rsidR="002A3176" w:rsidTr="002A3176">
        <w:trPr>
          <w:trHeight w:val="280"/>
        </w:trPr>
        <w:tc>
          <w:tcPr>
            <w:tcW w:w="9822" w:type="dxa"/>
            <w:gridSpan w:val="3"/>
          </w:tcPr>
          <w:p w:rsidR="002A3176" w:rsidRPr="002A3176" w:rsidRDefault="002A3176" w:rsidP="009519C1">
            <w:pPr>
              <w:pStyle w:val="TableParagraph"/>
              <w:ind w:left="139" w:right="98"/>
              <w:jc w:val="center"/>
              <w:rPr>
                <w:b/>
                <w:spacing w:val="-2"/>
              </w:rPr>
            </w:pPr>
            <w:r w:rsidRPr="002A3176">
              <w:rPr>
                <w:b/>
                <w:spacing w:val="-2"/>
              </w:rPr>
              <w:t>Course Outcomes</w:t>
            </w:r>
          </w:p>
        </w:tc>
      </w:tr>
      <w:tr w:rsidR="002A3176" w:rsidTr="002A3176">
        <w:trPr>
          <w:trHeight w:val="300"/>
        </w:trPr>
        <w:tc>
          <w:tcPr>
            <w:tcW w:w="9822" w:type="dxa"/>
            <w:gridSpan w:val="3"/>
          </w:tcPr>
          <w:p w:rsidR="002A3176" w:rsidRPr="00EA2B38" w:rsidRDefault="002A3176" w:rsidP="009519C1">
            <w:pPr>
              <w:pStyle w:val="TableParagraph"/>
              <w:ind w:left="139" w:right="98"/>
              <w:jc w:val="center"/>
              <w:rPr>
                <w:bCs/>
                <w:spacing w:val="-2"/>
              </w:rPr>
            </w:pPr>
            <w:r w:rsidRPr="00EA2B38">
              <w:rPr>
                <w:bCs/>
                <w:spacing w:val="-2"/>
              </w:rPr>
              <w:t>Upon successful completion of the course, the student will be able to:</w:t>
            </w:r>
          </w:p>
        </w:tc>
      </w:tr>
      <w:tr w:rsidR="002A3176" w:rsidTr="002A3176">
        <w:trPr>
          <w:trHeight w:val="511"/>
        </w:trPr>
        <w:tc>
          <w:tcPr>
            <w:tcW w:w="709" w:type="dxa"/>
          </w:tcPr>
          <w:p w:rsidR="002A3176" w:rsidRPr="00EA2B38" w:rsidRDefault="002A3176" w:rsidP="009519C1">
            <w:pPr>
              <w:pStyle w:val="TableParagraph"/>
              <w:spacing w:before="243"/>
              <w:ind w:left="17"/>
              <w:rPr>
                <w:b/>
              </w:rPr>
            </w:pPr>
            <w:r w:rsidRPr="00EA2B38">
              <w:rPr>
                <w:b/>
                <w:spacing w:val="-5"/>
              </w:rPr>
              <w:t>CO1</w:t>
            </w:r>
          </w:p>
        </w:tc>
        <w:tc>
          <w:tcPr>
            <w:tcW w:w="8113" w:type="dxa"/>
          </w:tcPr>
          <w:p w:rsidR="002A3176" w:rsidRPr="00EA2B38" w:rsidRDefault="002A3176" w:rsidP="009519C1">
            <w:pPr>
              <w:pStyle w:val="NormalWeb"/>
              <w:rPr>
                <w:sz w:val="22"/>
                <w:szCs w:val="22"/>
              </w:rPr>
            </w:pPr>
            <w:r w:rsidRPr="00EA2B38">
              <w:rPr>
                <w:b/>
                <w:sz w:val="22"/>
                <w:szCs w:val="22"/>
              </w:rPr>
              <w:t xml:space="preserve">Understand </w:t>
            </w:r>
            <w:r w:rsidRPr="00EA2B38">
              <w:rPr>
                <w:sz w:val="22"/>
                <w:szCs w:val="22"/>
              </w:rPr>
              <w:t>fundamental cloud computing concepts, service models, deployment models, security challenges in the cloud ecosystem.</w:t>
            </w:r>
          </w:p>
        </w:tc>
        <w:tc>
          <w:tcPr>
            <w:tcW w:w="1000" w:type="dxa"/>
          </w:tcPr>
          <w:p w:rsidR="002A3176" w:rsidRPr="00EA2B38" w:rsidRDefault="002A3176" w:rsidP="009519C1">
            <w:pPr>
              <w:pStyle w:val="TableParagraph"/>
              <w:spacing w:before="234"/>
              <w:ind w:left="32" w:right="3"/>
              <w:jc w:val="center"/>
            </w:pPr>
            <w:r w:rsidRPr="00EA2B38">
              <w:rPr>
                <w:spacing w:val="-5"/>
              </w:rPr>
              <w:t>L2</w:t>
            </w:r>
          </w:p>
        </w:tc>
      </w:tr>
      <w:tr w:rsidR="002A3176" w:rsidTr="002A3176">
        <w:trPr>
          <w:trHeight w:val="406"/>
        </w:trPr>
        <w:tc>
          <w:tcPr>
            <w:tcW w:w="709" w:type="dxa"/>
          </w:tcPr>
          <w:p w:rsidR="002A3176" w:rsidRPr="00EA2B38" w:rsidRDefault="002A3176" w:rsidP="009519C1">
            <w:pPr>
              <w:pStyle w:val="TableParagraph"/>
              <w:spacing w:before="217"/>
              <w:ind w:left="17"/>
              <w:rPr>
                <w:b/>
              </w:rPr>
            </w:pPr>
            <w:r w:rsidRPr="00EA2B38">
              <w:rPr>
                <w:b/>
                <w:spacing w:val="-5"/>
              </w:rPr>
              <w:t>CO2</w:t>
            </w:r>
          </w:p>
        </w:tc>
        <w:tc>
          <w:tcPr>
            <w:tcW w:w="8113" w:type="dxa"/>
          </w:tcPr>
          <w:p w:rsidR="002A3176" w:rsidRPr="00EA2B38" w:rsidRDefault="002A3176" w:rsidP="009519C1">
            <w:pPr>
              <w:pStyle w:val="NormalWeb"/>
              <w:rPr>
                <w:sz w:val="22"/>
                <w:szCs w:val="22"/>
              </w:rPr>
            </w:pPr>
            <w:r w:rsidRPr="00EA2B38">
              <w:rPr>
                <w:b/>
                <w:sz w:val="22"/>
                <w:szCs w:val="22"/>
              </w:rPr>
              <w:t>Apply</w:t>
            </w:r>
            <w:r w:rsidRPr="00EA2B38">
              <w:rPr>
                <w:b/>
                <w:spacing w:val="80"/>
                <w:w w:val="150"/>
                <w:sz w:val="22"/>
                <w:szCs w:val="22"/>
              </w:rPr>
              <w:t xml:space="preserve"> </w:t>
            </w:r>
            <w:r w:rsidRPr="00EA2B38">
              <w:rPr>
                <w:sz w:val="22"/>
                <w:szCs w:val="22"/>
              </w:rPr>
              <w:t>distributed and parallel computing paradigms in cloud environments.</w:t>
            </w:r>
          </w:p>
        </w:tc>
        <w:tc>
          <w:tcPr>
            <w:tcW w:w="1000" w:type="dxa"/>
          </w:tcPr>
          <w:p w:rsidR="002A3176" w:rsidRPr="00EA2B38" w:rsidRDefault="002A3176" w:rsidP="009519C1">
            <w:pPr>
              <w:pStyle w:val="TableParagraph"/>
              <w:spacing w:before="215"/>
              <w:ind w:left="32"/>
              <w:jc w:val="center"/>
            </w:pPr>
            <w:r w:rsidRPr="00EA2B38">
              <w:rPr>
                <w:spacing w:val="-5"/>
              </w:rPr>
              <w:t>L3</w:t>
            </w:r>
          </w:p>
        </w:tc>
      </w:tr>
      <w:tr w:rsidR="002A3176" w:rsidTr="002A3176">
        <w:trPr>
          <w:trHeight w:val="441"/>
        </w:trPr>
        <w:tc>
          <w:tcPr>
            <w:tcW w:w="709" w:type="dxa"/>
          </w:tcPr>
          <w:p w:rsidR="002A3176" w:rsidRPr="00EA2B38" w:rsidRDefault="002A3176" w:rsidP="009519C1">
            <w:pPr>
              <w:pStyle w:val="TableParagraph"/>
              <w:spacing w:before="219"/>
              <w:ind w:left="17"/>
              <w:rPr>
                <w:b/>
              </w:rPr>
            </w:pPr>
            <w:r w:rsidRPr="00EA2B38">
              <w:rPr>
                <w:b/>
                <w:spacing w:val="-5"/>
              </w:rPr>
              <w:t>CO3</w:t>
            </w:r>
          </w:p>
        </w:tc>
        <w:tc>
          <w:tcPr>
            <w:tcW w:w="8113" w:type="dxa"/>
          </w:tcPr>
          <w:p w:rsidR="002A3176" w:rsidRPr="00EA2B38" w:rsidRDefault="002A3176" w:rsidP="009519C1">
            <w:pPr>
              <w:pStyle w:val="NormalWeb"/>
              <w:rPr>
                <w:sz w:val="22"/>
                <w:szCs w:val="22"/>
              </w:rPr>
            </w:pPr>
            <w:r w:rsidRPr="00EA2B38">
              <w:rPr>
                <w:b/>
                <w:sz w:val="22"/>
                <w:szCs w:val="22"/>
              </w:rPr>
              <w:t>Apply</w:t>
            </w:r>
            <w:r w:rsidRPr="00EA2B38">
              <w:rPr>
                <w:sz w:val="22"/>
                <w:szCs w:val="22"/>
              </w:rPr>
              <w:t xml:space="preserve"> virtualization and container technologies,  federated cloud for cloud resource provisioning and application deployment.</w:t>
            </w:r>
          </w:p>
        </w:tc>
        <w:tc>
          <w:tcPr>
            <w:tcW w:w="1000" w:type="dxa"/>
          </w:tcPr>
          <w:p w:rsidR="002A3176" w:rsidRPr="00EA2B38" w:rsidRDefault="002A3176" w:rsidP="009519C1">
            <w:pPr>
              <w:pStyle w:val="TableParagraph"/>
              <w:spacing w:before="215"/>
              <w:ind w:left="32" w:right="3"/>
              <w:jc w:val="center"/>
            </w:pPr>
            <w:r w:rsidRPr="00EA2B38">
              <w:rPr>
                <w:spacing w:val="-5"/>
              </w:rPr>
              <w:t>L3</w:t>
            </w:r>
          </w:p>
        </w:tc>
      </w:tr>
      <w:tr w:rsidR="002A3176" w:rsidTr="002A3176">
        <w:trPr>
          <w:trHeight w:val="501"/>
        </w:trPr>
        <w:tc>
          <w:tcPr>
            <w:tcW w:w="709" w:type="dxa"/>
          </w:tcPr>
          <w:p w:rsidR="002A3176" w:rsidRPr="00EA2B38" w:rsidRDefault="002A3176" w:rsidP="009519C1">
            <w:pPr>
              <w:pStyle w:val="TableParagraph"/>
              <w:spacing w:before="215"/>
              <w:ind w:left="17"/>
              <w:rPr>
                <w:b/>
              </w:rPr>
            </w:pPr>
            <w:r w:rsidRPr="00EA2B38">
              <w:rPr>
                <w:b/>
                <w:spacing w:val="-5"/>
              </w:rPr>
              <w:t>CO4</w:t>
            </w:r>
          </w:p>
        </w:tc>
        <w:tc>
          <w:tcPr>
            <w:tcW w:w="8113" w:type="dxa"/>
          </w:tcPr>
          <w:p w:rsidR="002A3176" w:rsidRPr="00EA2B38" w:rsidRDefault="002A3176" w:rsidP="009519C1">
            <w:pPr>
              <w:pStyle w:val="NormalWeb"/>
              <w:rPr>
                <w:sz w:val="22"/>
                <w:szCs w:val="22"/>
              </w:rPr>
            </w:pPr>
            <w:r w:rsidRPr="00EA2B38">
              <w:rPr>
                <w:b/>
                <w:sz w:val="22"/>
                <w:szCs w:val="22"/>
              </w:rPr>
              <w:t xml:space="preserve">Apply </w:t>
            </w:r>
            <w:r w:rsidRPr="00EA2B38">
              <w:rPr>
                <w:sz w:val="22"/>
                <w:szCs w:val="22"/>
              </w:rPr>
              <w:t>serverless computing, edge/fog computing, and infrastructure-as-code to design and deploy scalable cloud-based applications.</w:t>
            </w:r>
          </w:p>
        </w:tc>
        <w:tc>
          <w:tcPr>
            <w:tcW w:w="1000" w:type="dxa"/>
          </w:tcPr>
          <w:p w:rsidR="002A3176" w:rsidRPr="00EA2B38" w:rsidRDefault="002A3176" w:rsidP="009519C1">
            <w:pPr>
              <w:pStyle w:val="TableParagraph"/>
              <w:spacing w:before="210"/>
              <w:ind w:left="32" w:right="3"/>
              <w:jc w:val="center"/>
            </w:pPr>
            <w:r w:rsidRPr="00EA2B38">
              <w:rPr>
                <w:spacing w:val="-5"/>
              </w:rPr>
              <w:t>L3</w:t>
            </w:r>
          </w:p>
        </w:tc>
      </w:tr>
    </w:tbl>
    <w:p w:rsidR="002A3176" w:rsidRDefault="002A3176">
      <w:pPr>
        <w:rPr>
          <w:b/>
          <w:sz w:val="20"/>
        </w:rPr>
      </w:pPr>
    </w:p>
    <w:p w:rsidR="002E3E07" w:rsidRDefault="002E3E07">
      <w:pPr>
        <w:pStyle w:val="TableParagraph"/>
        <w:rPr>
          <w:sz w:val="20"/>
        </w:rPr>
        <w:sectPr w:rsidR="002E3E07" w:rsidSect="002A3176">
          <w:type w:val="continuous"/>
          <w:pgSz w:w="11920" w:h="16840"/>
          <w:pgMar w:top="1380" w:right="425" w:bottom="280" w:left="1133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522"/>
        <w:gridCol w:w="1398"/>
      </w:tblGrid>
      <w:tr w:rsidR="002E3E07" w:rsidTr="002A3176">
        <w:trPr>
          <w:trHeight w:val="640"/>
        </w:trPr>
        <w:tc>
          <w:tcPr>
            <w:tcW w:w="700" w:type="dxa"/>
          </w:tcPr>
          <w:p w:rsidR="002E3E07" w:rsidRDefault="00000000">
            <w:pPr>
              <w:pStyle w:val="TableParagraph"/>
              <w:spacing w:before="59"/>
              <w:ind w:left="173" w:right="100" w:hanging="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Unit No.</w:t>
            </w:r>
          </w:p>
        </w:tc>
        <w:tc>
          <w:tcPr>
            <w:tcW w:w="7522" w:type="dxa"/>
          </w:tcPr>
          <w:p w:rsidR="002E3E07" w:rsidRDefault="002A3176">
            <w:pPr>
              <w:pStyle w:val="TableParagraph"/>
              <w:spacing w:before="19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CONTENTS</w:t>
            </w:r>
          </w:p>
        </w:tc>
        <w:tc>
          <w:tcPr>
            <w:tcW w:w="1398" w:type="dxa"/>
          </w:tcPr>
          <w:p w:rsidR="002E3E07" w:rsidRDefault="00000000">
            <w:pPr>
              <w:pStyle w:val="TableParagraph"/>
              <w:spacing w:before="59"/>
              <w:ind w:left="312" w:right="33" w:hanging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Mapped </w:t>
            </w:r>
            <w:r>
              <w:rPr>
                <w:b/>
                <w:spacing w:val="-6"/>
                <w:sz w:val="24"/>
              </w:rPr>
              <w:t>CO</w:t>
            </w:r>
          </w:p>
        </w:tc>
      </w:tr>
      <w:tr w:rsidR="002E3E07" w:rsidTr="002A3176">
        <w:trPr>
          <w:trHeight w:val="4240"/>
        </w:trPr>
        <w:tc>
          <w:tcPr>
            <w:tcW w:w="700" w:type="dxa"/>
          </w:tcPr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spacing w:before="231"/>
              <w:rPr>
                <w:b/>
              </w:rPr>
            </w:pPr>
          </w:p>
          <w:p w:rsidR="002E3E07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7522" w:type="dxa"/>
          </w:tcPr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 -I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>Introduction to Cloud Computing Fundamentals</w:t>
            </w:r>
            <w:r>
              <w:rPr>
                <w:sz w:val="23"/>
                <w:szCs w:val="23"/>
              </w:rPr>
              <w:t xml:space="preserve">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Cloud computing at a glance: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Defining a Cloud, 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Cloud Computing Reference Model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Types of Services: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Architecture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Infrastructure- and hardware-as-a-service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Platform as a service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Software as a service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Cloud Deployment models: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 clouds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Private clouds</w:t>
            </w:r>
          </w:p>
          <w:p w:rsidR="00560A64" w:rsidRDefault="00560A64" w:rsidP="00560A64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Hybrid clouds </w:t>
            </w:r>
          </w:p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Utility-oriented computing</w:t>
            </w:r>
          </w:p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Cloud Computing Characteristics and Benefits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Cloud Service Providers</w:t>
            </w:r>
          </w:p>
          <w:p w:rsidR="00560A64" w:rsidRDefault="00560A64" w:rsidP="00560A6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Amazon Web Services</w:t>
            </w:r>
          </w:p>
          <w:p w:rsidR="00560A64" w:rsidRDefault="00560A64" w:rsidP="00560A6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Microsoft Azure </w:t>
            </w:r>
          </w:p>
          <w:p w:rsidR="002E3E07" w:rsidRDefault="00560A64" w:rsidP="00560A64">
            <w:pPr>
              <w:pStyle w:val="TableParagraph"/>
              <w:spacing w:line="260" w:lineRule="atLeast"/>
              <w:ind w:left="729" w:right="852"/>
              <w:rPr>
                <w:sz w:val="23"/>
              </w:rPr>
            </w:pPr>
            <w:r>
              <w:rPr>
                <w:sz w:val="23"/>
                <w:szCs w:val="23"/>
              </w:rPr>
              <w:t xml:space="preserve">Google </w:t>
            </w:r>
            <w:proofErr w:type="spellStart"/>
            <w:r>
              <w:rPr>
                <w:sz w:val="23"/>
                <w:szCs w:val="23"/>
              </w:rPr>
              <w:t>AppEngine</w:t>
            </w:r>
            <w:proofErr w:type="spellEnd"/>
          </w:p>
        </w:tc>
        <w:tc>
          <w:tcPr>
            <w:tcW w:w="1398" w:type="dxa"/>
          </w:tcPr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spacing w:before="231"/>
              <w:rPr>
                <w:b/>
              </w:rPr>
            </w:pPr>
          </w:p>
          <w:p w:rsidR="002E3E07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  <w:r w:rsidR="00874DB5">
              <w:rPr>
                <w:b/>
                <w:spacing w:val="-5"/>
              </w:rPr>
              <w:t>,CO2</w:t>
            </w:r>
          </w:p>
        </w:tc>
      </w:tr>
      <w:tr w:rsidR="002E3E07" w:rsidTr="002A3176">
        <w:trPr>
          <w:trHeight w:val="3955"/>
        </w:trPr>
        <w:tc>
          <w:tcPr>
            <w:tcW w:w="700" w:type="dxa"/>
          </w:tcPr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spacing w:before="83"/>
              <w:rPr>
                <w:b/>
              </w:rPr>
            </w:pPr>
          </w:p>
          <w:p w:rsidR="002E3E07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7522" w:type="dxa"/>
          </w:tcPr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UNIT-II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 xml:space="preserve">Cloud Enabling Technologies </w:t>
            </w:r>
          </w:p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Ubiquitous Internet,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Parallel and Distributed Computing: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Eras of computing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Parallel vs. distributed computing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Elements of parallel computing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is parallel processing?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Hardware architectures for parallel processing</w:t>
            </w:r>
          </w:p>
          <w:p w:rsidR="00560A64" w:rsidRDefault="00560A64" w:rsidP="00560A64">
            <w:pPr>
              <w:widowControl/>
              <w:numPr>
                <w:ilvl w:val="2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SISD, SIMD, MISD, MIMD Systems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Elements of distributed computing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concepts and definitions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Components of a distributed system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Architectural styles for distributed computing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Interprocess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communication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Message-based communication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Models for message-based communication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Technologies for distributed computing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Remote procedure calls (RPC), 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service-oriented architecture (SOA), </w:t>
            </w:r>
          </w:p>
          <w:p w:rsidR="00560A64" w:rsidRDefault="00560A64" w:rsidP="00560A64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services, </w:t>
            </w:r>
          </w:p>
          <w:p w:rsidR="00560A64" w:rsidRDefault="00560A64" w:rsidP="00560A64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Virtualization</w:t>
            </w:r>
          </w:p>
          <w:p w:rsidR="002E3E07" w:rsidRDefault="00560A64" w:rsidP="00560A64">
            <w:pPr>
              <w:pStyle w:val="TableParagraph"/>
              <w:spacing w:line="233" w:lineRule="exact"/>
              <w:ind w:left="789"/>
              <w:rPr>
                <w:sz w:val="23"/>
              </w:rPr>
            </w:pPr>
            <w:r>
              <w:rPr>
                <w:sz w:val="23"/>
                <w:szCs w:val="23"/>
              </w:rPr>
              <w:t>Introduction</w:t>
            </w:r>
          </w:p>
        </w:tc>
        <w:tc>
          <w:tcPr>
            <w:tcW w:w="1398" w:type="dxa"/>
          </w:tcPr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rPr>
                <w:b/>
              </w:rPr>
            </w:pPr>
          </w:p>
          <w:p w:rsidR="002E3E07" w:rsidRDefault="002E3E07">
            <w:pPr>
              <w:pStyle w:val="TableParagraph"/>
              <w:spacing w:before="83"/>
              <w:rPr>
                <w:b/>
              </w:rPr>
            </w:pPr>
          </w:p>
          <w:p w:rsidR="002E3E07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CO</w:t>
            </w:r>
            <w:proofErr w:type="gramStart"/>
            <w:r>
              <w:rPr>
                <w:b/>
                <w:spacing w:val="-2"/>
              </w:rPr>
              <w:t>1,CO2</w:t>
            </w:r>
            <w:proofErr w:type="gramEnd"/>
          </w:p>
        </w:tc>
      </w:tr>
      <w:tr w:rsidR="00560A64" w:rsidTr="00A130DE">
        <w:trPr>
          <w:trHeight w:val="3979"/>
        </w:trPr>
        <w:tc>
          <w:tcPr>
            <w:tcW w:w="700" w:type="dxa"/>
          </w:tcPr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spacing w:before="96"/>
              <w:rPr>
                <w:b/>
              </w:rPr>
            </w:pPr>
          </w:p>
          <w:p w:rsidR="00560A64" w:rsidRDefault="00560A64" w:rsidP="00560A64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7522" w:type="dxa"/>
            <w:vAlign w:val="center"/>
          </w:tcPr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UNIT-III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 xml:space="preserve">Virtualization and Containers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Virtualization:</w:t>
            </w:r>
          </w:p>
          <w:p w:rsidR="00560A64" w:rsidRDefault="00560A64" w:rsidP="00560A64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Characteristics of virtualized environments</w:t>
            </w:r>
          </w:p>
          <w:p w:rsidR="00560A64" w:rsidRDefault="00560A64" w:rsidP="00560A64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Increased security</w:t>
            </w:r>
          </w:p>
          <w:p w:rsidR="00560A64" w:rsidRDefault="00560A64" w:rsidP="00560A64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Managed execution</w:t>
            </w:r>
          </w:p>
          <w:p w:rsidR="00560A64" w:rsidRDefault="00560A64" w:rsidP="00560A64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Portability</w:t>
            </w:r>
          </w:p>
          <w:p w:rsidR="00560A64" w:rsidRDefault="00560A64" w:rsidP="00560A64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Taxonomy of virtualization techniques</w:t>
            </w:r>
          </w:p>
          <w:p w:rsidR="00560A64" w:rsidRDefault="00560A64" w:rsidP="00560A64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Execution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Machine reference model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Hardware-level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Programming language-level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Application-level virtualization</w:t>
            </w:r>
          </w:p>
          <w:p w:rsidR="00560A64" w:rsidRDefault="00560A64" w:rsidP="00560A64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Other types of </w:t>
            </w:r>
            <w:proofErr w:type="gramStart"/>
            <w:r>
              <w:rPr>
                <w:sz w:val="23"/>
                <w:szCs w:val="23"/>
              </w:rPr>
              <w:t>virtualization</w:t>
            </w:r>
            <w:proofErr w:type="gramEnd"/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Storage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Network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Desktop virtualization</w:t>
            </w:r>
          </w:p>
          <w:p w:rsidR="00560A64" w:rsidRDefault="00560A64" w:rsidP="00560A64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Application server virtualization</w:t>
            </w:r>
          </w:p>
          <w:p w:rsidR="00560A64" w:rsidRDefault="00560A64" w:rsidP="00560A64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Virtualization and cloud Computing, </w:t>
            </w:r>
          </w:p>
          <w:p w:rsidR="00560A64" w:rsidRDefault="00560A64" w:rsidP="00560A64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Pros and cons of virtualization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Technology examples:</w:t>
            </w:r>
          </w:p>
          <w:p w:rsidR="00560A64" w:rsidRDefault="00560A64" w:rsidP="00560A64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Xen: paravirtualization</w:t>
            </w:r>
          </w:p>
          <w:p w:rsidR="00560A64" w:rsidRDefault="00560A64" w:rsidP="00560A64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VMware: full virtualization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Containerization</w:t>
            </w:r>
          </w:p>
          <w:p w:rsidR="00560A64" w:rsidRDefault="00560A64" w:rsidP="00560A64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Building blocks of containers</w:t>
            </w:r>
          </w:p>
          <w:p w:rsidR="00560A64" w:rsidRDefault="00560A64" w:rsidP="00560A64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Container platforms (LXC, Docker), </w:t>
            </w:r>
          </w:p>
          <w:p w:rsidR="00560A64" w:rsidRDefault="00560A64" w:rsidP="00560A64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Container orchestration, </w:t>
            </w:r>
          </w:p>
          <w:p w:rsidR="00560A64" w:rsidRDefault="00560A64" w:rsidP="00560A64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Docker Swarm and Kubernetes, </w:t>
            </w:r>
          </w:p>
          <w:p w:rsidR="00560A64" w:rsidRDefault="00560A64" w:rsidP="00560A64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 Cloud VM (</w:t>
            </w:r>
            <w:proofErr w:type="gramStart"/>
            <w:r>
              <w:rPr>
                <w:sz w:val="23"/>
                <w:szCs w:val="23"/>
              </w:rPr>
              <w:t>e.g.</w:t>
            </w:r>
            <w:proofErr w:type="gramEnd"/>
            <w:r>
              <w:rPr>
                <w:sz w:val="23"/>
                <w:szCs w:val="23"/>
              </w:rPr>
              <w:t xml:space="preserve"> Amazon EC2) and container (e.g. Amazon Elastic Container Service) offerings. </w:t>
            </w:r>
          </w:p>
        </w:tc>
        <w:tc>
          <w:tcPr>
            <w:tcW w:w="1398" w:type="dxa"/>
          </w:tcPr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rPr>
                <w:b/>
              </w:rPr>
            </w:pPr>
          </w:p>
          <w:p w:rsidR="00560A64" w:rsidRDefault="00560A64" w:rsidP="00560A64">
            <w:pPr>
              <w:pStyle w:val="TableParagraph"/>
              <w:spacing w:before="223"/>
              <w:rPr>
                <w:b/>
              </w:rPr>
            </w:pPr>
          </w:p>
          <w:p w:rsidR="00560A64" w:rsidRDefault="00560A64" w:rsidP="00560A64">
            <w:pPr>
              <w:pStyle w:val="TableParagraph"/>
              <w:ind w:left="272" w:right="217" w:hanging="28"/>
              <w:rPr>
                <w:b/>
              </w:rPr>
            </w:pPr>
            <w:r>
              <w:rPr>
                <w:b/>
                <w:spacing w:val="-4"/>
              </w:rPr>
              <w:t>CO</w:t>
            </w:r>
            <w:proofErr w:type="gramStart"/>
            <w:r>
              <w:rPr>
                <w:b/>
                <w:spacing w:val="-4"/>
              </w:rPr>
              <w:t>1,</w:t>
            </w:r>
            <w:r>
              <w:rPr>
                <w:b/>
                <w:spacing w:val="-5"/>
              </w:rPr>
              <w:t>CO</w:t>
            </w:r>
            <w:proofErr w:type="gramEnd"/>
            <w:r>
              <w:rPr>
                <w:b/>
                <w:spacing w:val="-5"/>
              </w:rPr>
              <w:t>3</w:t>
            </w:r>
          </w:p>
        </w:tc>
      </w:tr>
      <w:tr w:rsidR="00560A64" w:rsidTr="00560A64">
        <w:trPr>
          <w:trHeight w:val="3979"/>
        </w:trPr>
        <w:tc>
          <w:tcPr>
            <w:tcW w:w="700" w:type="dxa"/>
            <w:vAlign w:val="center"/>
          </w:tcPr>
          <w:p w:rsidR="00560A64" w:rsidRDefault="00560A64" w:rsidP="00560A6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522" w:type="dxa"/>
            <w:vAlign w:val="center"/>
          </w:tcPr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UNIT-IV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>Cloud computing challenges</w:t>
            </w:r>
            <w:r>
              <w:rPr>
                <w:sz w:val="23"/>
                <w:szCs w:val="23"/>
              </w:rPr>
              <w:t xml:space="preserve"> </w:t>
            </w:r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Economics of the cloud, </w:t>
            </w:r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cloud interoperability and standards, </w:t>
            </w:r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scalability and fault tolerance, </w:t>
            </w:r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Energy efficiency in clouds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Energy-efficient and green cloud computing architecture</w:t>
            </w:r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Federated clouds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Characterization and definition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Cloud federation stack</w:t>
            </w:r>
          </w:p>
          <w:p w:rsidR="00560A64" w:rsidRDefault="00560A64" w:rsidP="00560A64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Conceptual level</w:t>
            </w:r>
          </w:p>
          <w:p w:rsidR="00560A64" w:rsidRDefault="00560A64" w:rsidP="00560A64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Logical and operational level</w:t>
            </w:r>
          </w:p>
          <w:p w:rsidR="00560A64" w:rsidRDefault="00560A64" w:rsidP="00560A64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Infrastructural level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Technologies for cloud federations</w:t>
            </w:r>
          </w:p>
          <w:p w:rsidR="00560A64" w:rsidRDefault="00560A64" w:rsidP="00560A64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Reservoir</w:t>
            </w:r>
          </w:p>
          <w:p w:rsidR="00560A64" w:rsidRDefault="00560A64" w:rsidP="00560A64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InterCloud</w:t>
            </w:r>
            <w:proofErr w:type="spellEnd"/>
          </w:p>
          <w:p w:rsidR="00560A64" w:rsidRDefault="00560A64" w:rsidP="00560A64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Cloud computing security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fundamentals of computer security, 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cloud security architecture, 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cloud shared responsibility model, </w:t>
            </w:r>
          </w:p>
          <w:p w:rsidR="00560A64" w:rsidRDefault="00560A64" w:rsidP="00560A64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security in cloud deployment models. </w:t>
            </w:r>
          </w:p>
          <w:p w:rsidR="00560A64" w:rsidRDefault="00560A64" w:rsidP="00560A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560A64" w:rsidRDefault="00560A64" w:rsidP="00560A6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</w:t>
            </w:r>
            <w:proofErr w:type="gramStart"/>
            <w:r>
              <w:rPr>
                <w:b/>
              </w:rPr>
              <w:t>1,CO</w:t>
            </w:r>
            <w:proofErr w:type="gramEnd"/>
            <w:r>
              <w:rPr>
                <w:b/>
              </w:rPr>
              <w:t>3</w:t>
            </w:r>
          </w:p>
        </w:tc>
      </w:tr>
      <w:tr w:rsidR="00560A64" w:rsidTr="00560A64">
        <w:trPr>
          <w:trHeight w:val="3979"/>
        </w:trPr>
        <w:tc>
          <w:tcPr>
            <w:tcW w:w="700" w:type="dxa"/>
            <w:vAlign w:val="center"/>
          </w:tcPr>
          <w:p w:rsidR="00560A64" w:rsidRDefault="00560A64" w:rsidP="00560A6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V</w:t>
            </w:r>
          </w:p>
        </w:tc>
        <w:tc>
          <w:tcPr>
            <w:tcW w:w="7522" w:type="dxa"/>
            <w:vAlign w:val="center"/>
          </w:tcPr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 -V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>Advanced concepts in cloud computing</w:t>
            </w:r>
            <w:r>
              <w:rPr>
                <w:sz w:val="23"/>
                <w:szCs w:val="23"/>
              </w:rPr>
              <w:t xml:space="preserve">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Serverless computing</w:t>
            </w:r>
          </w:p>
          <w:p w:rsidR="00560A64" w:rsidRDefault="00560A64" w:rsidP="00560A64">
            <w:pPr>
              <w:numPr>
                <w:ilvl w:val="0"/>
                <w:numId w:val="17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Function-as-a-Service, </w:t>
            </w:r>
          </w:p>
          <w:p w:rsidR="00560A64" w:rsidRDefault="00560A64" w:rsidP="00560A64">
            <w:pPr>
              <w:numPr>
                <w:ilvl w:val="0"/>
                <w:numId w:val="17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Serverless computing architecture, </w:t>
            </w:r>
          </w:p>
          <w:p w:rsidR="00560A64" w:rsidRDefault="00560A64" w:rsidP="00560A64">
            <w:pPr>
              <w:numPr>
                <w:ilvl w:val="0"/>
                <w:numId w:val="17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 cloud (</w:t>
            </w:r>
            <w:proofErr w:type="gramStart"/>
            <w:r>
              <w:rPr>
                <w:sz w:val="23"/>
                <w:szCs w:val="23"/>
              </w:rPr>
              <w:t>e.g.</w:t>
            </w:r>
            <w:proofErr w:type="gramEnd"/>
            <w:r>
              <w:rPr>
                <w:sz w:val="23"/>
                <w:szCs w:val="23"/>
              </w:rPr>
              <w:t xml:space="preserve"> AWS Lambda) and </w:t>
            </w:r>
          </w:p>
          <w:p w:rsidR="00560A64" w:rsidRDefault="00560A64" w:rsidP="00560A64">
            <w:pPr>
              <w:numPr>
                <w:ilvl w:val="0"/>
                <w:numId w:val="17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open-source (</w:t>
            </w:r>
            <w:proofErr w:type="gramStart"/>
            <w:r>
              <w:rPr>
                <w:sz w:val="23"/>
                <w:szCs w:val="23"/>
              </w:rPr>
              <w:t>e.g.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OpenFaaS</w:t>
            </w:r>
            <w:proofErr w:type="spellEnd"/>
            <w:r>
              <w:rPr>
                <w:sz w:val="23"/>
                <w:szCs w:val="23"/>
              </w:rPr>
              <w:t xml:space="preserve">) serverless platforms,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560A64" w:rsidRDefault="00560A64" w:rsidP="00560A64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Internet of Things (IoT)</w:t>
            </w:r>
          </w:p>
          <w:p w:rsidR="00560A64" w:rsidRDefault="00560A64" w:rsidP="00560A64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applications, </w:t>
            </w:r>
          </w:p>
          <w:p w:rsidR="00560A64" w:rsidRDefault="00560A64" w:rsidP="00560A64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cloud-centric IoT and layers, </w:t>
            </w:r>
          </w:p>
          <w:p w:rsidR="00560A64" w:rsidRDefault="00560A64" w:rsidP="00560A64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edge and fog computing, 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DevOps</w:t>
            </w:r>
          </w:p>
          <w:p w:rsidR="00560A64" w:rsidRDefault="00560A64" w:rsidP="00560A64">
            <w:pPr>
              <w:numPr>
                <w:ilvl w:val="0"/>
                <w:numId w:val="16"/>
              </w:numP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Definition of DevOps</w:t>
            </w:r>
          </w:p>
          <w:p w:rsidR="00560A64" w:rsidRDefault="00560A64" w:rsidP="00560A6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The DevOps lifecycle</w:t>
            </w:r>
          </w:p>
          <w:p w:rsidR="00560A64" w:rsidRDefault="00560A64" w:rsidP="00560A6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Benefits of DevOps</w:t>
            </w:r>
          </w:p>
          <w:p w:rsidR="00560A64" w:rsidRDefault="00560A64" w:rsidP="00560A6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DevOps tools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Infrastructure-as-code</w:t>
            </w:r>
          </w:p>
          <w:p w:rsidR="00560A64" w:rsidRDefault="00560A64" w:rsidP="00560A64">
            <w:pPr>
              <w:numPr>
                <w:ilvl w:val="0"/>
                <w:numId w:val="18"/>
              </w:num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Definition</w:t>
            </w:r>
          </w:p>
          <w:p w:rsidR="00560A64" w:rsidRDefault="00560A64" w:rsidP="00560A6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</w:t>
            </w:r>
            <w:proofErr w:type="spellStart"/>
            <w:r>
              <w:rPr>
                <w:sz w:val="23"/>
                <w:szCs w:val="23"/>
              </w:rPr>
              <w:t>IaC</w:t>
            </w:r>
            <w:proofErr w:type="spellEnd"/>
            <w:r>
              <w:rPr>
                <w:sz w:val="23"/>
                <w:szCs w:val="23"/>
              </w:rPr>
              <w:t xml:space="preserve"> works</w:t>
            </w:r>
          </w:p>
          <w:p w:rsidR="00560A64" w:rsidRDefault="00560A64" w:rsidP="00560A6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IaC</w:t>
            </w:r>
            <w:proofErr w:type="spellEnd"/>
            <w:r>
              <w:rPr>
                <w:sz w:val="23"/>
                <w:szCs w:val="23"/>
              </w:rPr>
              <w:t xml:space="preserve"> Tool</w:t>
            </w:r>
            <w:r>
              <w:t>s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Quantum cloud computing</w:t>
            </w:r>
          </w:p>
          <w:p w:rsidR="00560A64" w:rsidRDefault="00560A64" w:rsidP="00560A6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Is Quantum Cloud Computing?</w:t>
            </w:r>
          </w:p>
          <w:p w:rsidR="00560A64" w:rsidRDefault="00560A64" w:rsidP="00560A6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Does Quantum Cloud Computing Work?</w:t>
            </w:r>
          </w:p>
          <w:p w:rsidR="00560A64" w:rsidRDefault="00560A64" w:rsidP="00560A64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Key Applications of Quantum Cloud Computing</w:t>
            </w:r>
          </w:p>
        </w:tc>
        <w:tc>
          <w:tcPr>
            <w:tcW w:w="1398" w:type="dxa"/>
            <w:vAlign w:val="center"/>
          </w:tcPr>
          <w:p w:rsidR="00560A64" w:rsidRDefault="00560A64" w:rsidP="00560A6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</w:t>
            </w:r>
            <w:proofErr w:type="gramStart"/>
            <w:r>
              <w:rPr>
                <w:b/>
              </w:rPr>
              <w:t>1,CO</w:t>
            </w:r>
            <w:proofErr w:type="gramEnd"/>
            <w:r>
              <w:rPr>
                <w:b/>
              </w:rPr>
              <w:t>4</w:t>
            </w:r>
          </w:p>
        </w:tc>
      </w:tr>
    </w:tbl>
    <w:p w:rsidR="002E3E07" w:rsidRDefault="002E3E07">
      <w:pPr>
        <w:pStyle w:val="TableParagraph"/>
        <w:rPr>
          <w:b/>
        </w:rPr>
        <w:sectPr w:rsidR="002E3E07" w:rsidSect="002A3176">
          <w:pgSz w:w="11920" w:h="16840"/>
          <w:pgMar w:top="1660" w:right="425" w:bottom="280" w:left="1133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2E3E07" w:rsidRDefault="002E3E07">
      <w:pPr>
        <w:rPr>
          <w:b/>
          <w:sz w:val="20"/>
        </w:rPr>
      </w:pPr>
    </w:p>
    <w:p w:rsidR="002E3E07" w:rsidRDefault="002E3E07">
      <w:pPr>
        <w:rPr>
          <w:b/>
          <w:sz w:val="20"/>
        </w:rPr>
      </w:pPr>
    </w:p>
    <w:tbl>
      <w:tblPr>
        <w:tblW w:w="96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4513"/>
      </w:tblGrid>
      <w:tr w:rsidR="00F131A2" w:rsidRPr="00DA5F50" w:rsidTr="009519C1">
        <w:trPr>
          <w:trHeight w:val="249"/>
        </w:trPr>
        <w:tc>
          <w:tcPr>
            <w:tcW w:w="9600" w:type="dxa"/>
            <w:gridSpan w:val="2"/>
          </w:tcPr>
          <w:p w:rsidR="00F131A2" w:rsidRPr="00DA5F50" w:rsidRDefault="00F131A2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z w:val="20"/>
                <w:szCs w:val="20"/>
              </w:rPr>
              <w:t xml:space="preserve">Course </w:t>
            </w:r>
            <w:r w:rsidRPr="00DA5F50">
              <w:rPr>
                <w:b/>
                <w:spacing w:val="-2"/>
                <w:sz w:val="20"/>
                <w:szCs w:val="20"/>
              </w:rPr>
              <w:t>Coordinators</w:t>
            </w:r>
          </w:p>
        </w:tc>
      </w:tr>
      <w:tr w:rsidR="00F131A2" w:rsidRPr="00DA5F50" w:rsidTr="009519C1">
        <w:trPr>
          <w:trHeight w:val="409"/>
        </w:trPr>
        <w:tc>
          <w:tcPr>
            <w:tcW w:w="5087" w:type="dxa"/>
            <w:vAlign w:val="center"/>
          </w:tcPr>
          <w:p w:rsidR="00F131A2" w:rsidRPr="00136C33" w:rsidRDefault="00F131A2" w:rsidP="009519C1">
            <w:pPr>
              <w:pStyle w:val="TableParagraph"/>
              <w:ind w:left="108"/>
              <w:rPr>
                <w:b/>
                <w:spacing w:val="-5"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b/>
                <w:spacing w:val="-4"/>
                <w:sz w:val="20"/>
                <w:szCs w:val="20"/>
              </w:rPr>
              <w:t>Dr.</w:t>
            </w:r>
            <w:r w:rsidRPr="00DA5F5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2"/>
                <w:sz w:val="20"/>
                <w:szCs w:val="20"/>
              </w:rPr>
              <w:t>U.Sirisha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F131A2" w:rsidRPr="00DA5F50" w:rsidRDefault="00F131A2" w:rsidP="009519C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b/>
                <w:sz w:val="20"/>
                <w:szCs w:val="20"/>
              </w:rPr>
              <w:t xml:space="preserve">Ms. K. Sri </w:t>
            </w:r>
            <w:r w:rsidRPr="00DA5F50">
              <w:rPr>
                <w:b/>
                <w:spacing w:val="-2"/>
                <w:sz w:val="20"/>
                <w:szCs w:val="20"/>
              </w:rPr>
              <w:t>Vijaya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</w:tr>
      <w:tr w:rsidR="00F131A2" w:rsidRPr="00DA5F50" w:rsidTr="009519C1">
        <w:trPr>
          <w:trHeight w:val="359"/>
        </w:trPr>
        <w:tc>
          <w:tcPr>
            <w:tcW w:w="5087" w:type="dxa"/>
            <w:vAlign w:val="center"/>
          </w:tcPr>
          <w:p w:rsidR="00F131A2" w:rsidRPr="00DA5F50" w:rsidRDefault="00F131A2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2.</w:t>
            </w:r>
            <w:r w:rsidRPr="00DA5F50">
              <w:rPr>
                <w:b/>
                <w:sz w:val="20"/>
                <w:szCs w:val="20"/>
              </w:rPr>
              <w:t xml:space="preserve">Ms. K. Naga </w:t>
            </w:r>
            <w:proofErr w:type="spellStart"/>
            <w:r w:rsidRPr="00DA5F50">
              <w:rPr>
                <w:b/>
                <w:spacing w:val="-2"/>
                <w:sz w:val="20"/>
                <w:szCs w:val="20"/>
              </w:rPr>
              <w:t>Divya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F131A2" w:rsidRPr="00DA5F50" w:rsidRDefault="00F131A2" w:rsidP="009519C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2.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Dr.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K.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Pavan</w:t>
            </w:r>
            <w:r w:rsidRPr="00DA5F5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2"/>
                <w:sz w:val="20"/>
                <w:szCs w:val="20"/>
              </w:rPr>
              <w:t>Kumar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</w:tr>
      <w:tr w:rsidR="00F131A2" w:rsidRPr="00DA5F50" w:rsidTr="009519C1">
        <w:trPr>
          <w:trHeight w:val="353"/>
        </w:trPr>
        <w:tc>
          <w:tcPr>
            <w:tcW w:w="5087" w:type="dxa"/>
            <w:vAlign w:val="center"/>
          </w:tcPr>
          <w:p w:rsidR="00F131A2" w:rsidRPr="00136C33" w:rsidRDefault="00F131A2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3.</w:t>
            </w:r>
            <w:r w:rsidRPr="00DA5F50">
              <w:rPr>
                <w:b/>
                <w:sz w:val="20"/>
                <w:szCs w:val="20"/>
              </w:rPr>
              <w:t>Mr.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Michael</w:t>
            </w:r>
            <w:r w:rsidRPr="00DA5F5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A5F50">
              <w:rPr>
                <w:b/>
                <w:sz w:val="20"/>
                <w:szCs w:val="20"/>
              </w:rPr>
              <w:t>Sadgun</w:t>
            </w:r>
            <w:proofErr w:type="spellEnd"/>
            <w:r w:rsidRPr="00DA5F5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Rao</w:t>
            </w:r>
            <w:r w:rsidRPr="00DA5F5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2"/>
                <w:sz w:val="20"/>
                <w:szCs w:val="20"/>
              </w:rPr>
              <w:t>Kona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F131A2" w:rsidRPr="00DA5F50" w:rsidRDefault="00F131A2" w:rsidP="009519C1">
            <w:pPr>
              <w:pStyle w:val="TableParagraph"/>
              <w:ind w:left="107"/>
              <w:rPr>
                <w:b/>
                <w:spacing w:val="-5"/>
                <w:sz w:val="20"/>
                <w:szCs w:val="20"/>
              </w:rPr>
            </w:pPr>
            <w:r w:rsidRPr="00DA5F50">
              <w:rPr>
                <w:b/>
                <w:sz w:val="20"/>
                <w:szCs w:val="20"/>
              </w:rPr>
              <w:t>-</w:t>
            </w:r>
            <w:r w:rsidRPr="00DA5F50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10"/>
                <w:sz w:val="20"/>
                <w:szCs w:val="20"/>
              </w:rPr>
              <w:t>-</w:t>
            </w:r>
          </w:p>
        </w:tc>
      </w:tr>
      <w:tr w:rsidR="00F131A2" w:rsidRPr="00DA5F50" w:rsidTr="009519C1">
        <w:trPr>
          <w:trHeight w:val="759"/>
        </w:trPr>
        <w:tc>
          <w:tcPr>
            <w:tcW w:w="5087" w:type="dxa"/>
          </w:tcPr>
          <w:p w:rsidR="00F131A2" w:rsidRDefault="00F131A2" w:rsidP="009519C1">
            <w:pPr>
              <w:pStyle w:val="TableParagraph"/>
              <w:ind w:left="348" w:right="322"/>
              <w:jc w:val="center"/>
              <w:rPr>
                <w:b/>
                <w:sz w:val="20"/>
                <w:szCs w:val="20"/>
              </w:rPr>
            </w:pPr>
          </w:p>
          <w:p w:rsidR="00F131A2" w:rsidRDefault="00F131A2" w:rsidP="009519C1">
            <w:pPr>
              <w:pStyle w:val="TableParagraph"/>
              <w:ind w:left="730"/>
              <w:jc w:val="center"/>
              <w:rPr>
                <w:b/>
                <w:sz w:val="20"/>
                <w:szCs w:val="20"/>
              </w:rPr>
            </w:pPr>
          </w:p>
          <w:p w:rsidR="00F131A2" w:rsidRPr="00DA5F50" w:rsidRDefault="00F131A2" w:rsidP="009519C1">
            <w:pPr>
              <w:pStyle w:val="TableParagraph"/>
              <w:ind w:left="7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HOD, CSE</w:t>
            </w:r>
          </w:p>
        </w:tc>
        <w:tc>
          <w:tcPr>
            <w:tcW w:w="4513" w:type="dxa"/>
          </w:tcPr>
          <w:p w:rsidR="00F131A2" w:rsidRDefault="00F131A2" w:rsidP="009519C1">
            <w:pPr>
              <w:pStyle w:val="TableParagraph"/>
              <w:ind w:left="720" w:right="322"/>
              <w:rPr>
                <w:b/>
                <w:sz w:val="20"/>
                <w:szCs w:val="20"/>
              </w:rPr>
            </w:pPr>
          </w:p>
          <w:p w:rsidR="00F131A2" w:rsidRDefault="00F131A2" w:rsidP="009519C1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b/>
                <w:sz w:val="20"/>
                <w:szCs w:val="20"/>
              </w:rPr>
            </w:pPr>
          </w:p>
          <w:p w:rsidR="00F131A2" w:rsidRPr="00DA5F50" w:rsidRDefault="00F131A2" w:rsidP="009519C1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HOD, IT</w:t>
            </w:r>
          </w:p>
        </w:tc>
      </w:tr>
    </w:tbl>
    <w:p w:rsidR="002E3E07" w:rsidRDefault="002E3E07">
      <w:pPr>
        <w:pStyle w:val="TableParagraph"/>
        <w:spacing w:line="250" w:lineRule="atLeast"/>
        <w:sectPr w:rsidR="002E3E07" w:rsidSect="002A3176">
          <w:type w:val="continuous"/>
          <w:pgSz w:w="11920" w:h="16840"/>
          <w:pgMar w:top="1420" w:right="425" w:bottom="280" w:left="1133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2E3E07" w:rsidRDefault="002E3E07">
      <w:pPr>
        <w:spacing w:before="201"/>
        <w:rPr>
          <w:b/>
          <w:sz w:val="20"/>
        </w:rPr>
      </w:pPr>
    </w:p>
    <w:p w:rsidR="009926A8" w:rsidRDefault="009926A8">
      <w:bookmarkStart w:id="1" w:name="_"/>
      <w:bookmarkEnd w:id="1"/>
    </w:p>
    <w:sectPr w:rsidR="009926A8" w:rsidSect="002A3176">
      <w:type w:val="continuous"/>
      <w:pgSz w:w="11920" w:h="16840"/>
      <w:pgMar w:top="1420" w:right="425" w:bottom="280" w:left="1133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253"/>
    <w:multiLevelType w:val="multilevel"/>
    <w:tmpl w:val="42EA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44607B"/>
    <w:multiLevelType w:val="multilevel"/>
    <w:tmpl w:val="50820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AA0D4A"/>
    <w:multiLevelType w:val="multilevel"/>
    <w:tmpl w:val="E2266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471E62"/>
    <w:multiLevelType w:val="hybridMultilevel"/>
    <w:tmpl w:val="8CAC2586"/>
    <w:lvl w:ilvl="0" w:tplc="D916C860">
      <w:numFmt w:val="bullet"/>
      <w:lvlText w:val="●"/>
      <w:lvlJc w:val="left"/>
      <w:pPr>
        <w:ind w:left="145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5D44DC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83CFAC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1A4297B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6CB4D41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6AF475F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2DF8D4A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 w:tplc="DB68B1C2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8" w:tplc="DF34483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00684D"/>
    <w:multiLevelType w:val="multilevel"/>
    <w:tmpl w:val="3BAA6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E9507F"/>
    <w:multiLevelType w:val="multilevel"/>
    <w:tmpl w:val="ADF87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A6362C"/>
    <w:multiLevelType w:val="multilevel"/>
    <w:tmpl w:val="E8245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7E5426"/>
    <w:multiLevelType w:val="multilevel"/>
    <w:tmpl w:val="1B3AD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3537E3"/>
    <w:multiLevelType w:val="multilevel"/>
    <w:tmpl w:val="78C6B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4F43E6"/>
    <w:multiLevelType w:val="hybridMultilevel"/>
    <w:tmpl w:val="32B22D8E"/>
    <w:lvl w:ilvl="0" w:tplc="F440F368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4526FB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EE847B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7E647F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2027C3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C74E703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871CDF54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3890366C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C4E038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6F7979"/>
    <w:multiLevelType w:val="multilevel"/>
    <w:tmpl w:val="CF800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E30031"/>
    <w:multiLevelType w:val="hybridMultilevel"/>
    <w:tmpl w:val="0F72E014"/>
    <w:lvl w:ilvl="0" w:tplc="FE1059D0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FAC545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2690D4E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67801BA8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4" w:tplc="760418A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03982E4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D8DCF04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FE30056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204C7E7A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F8B6C20"/>
    <w:multiLevelType w:val="hybridMultilevel"/>
    <w:tmpl w:val="B4A21DBA"/>
    <w:lvl w:ilvl="0" w:tplc="B52E1C2C">
      <w:numFmt w:val="bullet"/>
      <w:lvlText w:val="●"/>
      <w:lvlJc w:val="left"/>
      <w:pPr>
        <w:ind w:left="7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C6A985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D14C0D1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08A946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F896425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A60C898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438833D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8012B6C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7EB8C55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647390"/>
    <w:multiLevelType w:val="hybridMultilevel"/>
    <w:tmpl w:val="7CFC60AA"/>
    <w:lvl w:ilvl="0" w:tplc="E1564464">
      <w:numFmt w:val="bullet"/>
      <w:lvlText w:val="●"/>
      <w:lvlJc w:val="left"/>
      <w:pPr>
        <w:ind w:left="19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82EF098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AADC489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 w:tplc="E06C3C8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4" w:tplc="B8981D5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5" w:tplc="29BC9248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6" w:tplc="4B00CAB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7" w:tplc="19CE4B12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ar-SA"/>
      </w:rPr>
    </w:lvl>
    <w:lvl w:ilvl="8" w:tplc="63FE5EAC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171986"/>
    <w:multiLevelType w:val="multilevel"/>
    <w:tmpl w:val="D7FC6F90"/>
    <w:lvl w:ilvl="0">
      <w:start w:val="1"/>
      <w:numFmt w:val="bullet"/>
      <w:lvlText w:val="●"/>
      <w:lvlJc w:val="left"/>
      <w:pPr>
        <w:ind w:left="76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5" w:hanging="360"/>
      </w:pPr>
      <w:rPr>
        <w:u w:val="none"/>
      </w:rPr>
    </w:lvl>
  </w:abstractNum>
  <w:abstractNum w:abstractNumId="15" w15:restartNumberingAfterBreak="0">
    <w:nsid w:val="59485F9C"/>
    <w:multiLevelType w:val="hybridMultilevel"/>
    <w:tmpl w:val="6360F9CE"/>
    <w:lvl w:ilvl="0" w:tplc="ED601532">
      <w:numFmt w:val="bullet"/>
      <w:lvlText w:val="●"/>
      <w:lvlJc w:val="left"/>
      <w:pPr>
        <w:ind w:left="7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ACFF0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44831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26987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95FEB8B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2B5609C6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A3686A0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24BCABB6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1292D000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253CDD"/>
    <w:multiLevelType w:val="hybridMultilevel"/>
    <w:tmpl w:val="3E84A796"/>
    <w:lvl w:ilvl="0" w:tplc="D6FE5B76">
      <w:numFmt w:val="bullet"/>
      <w:lvlText w:val="●"/>
      <w:lvlJc w:val="left"/>
      <w:pPr>
        <w:ind w:left="7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F01AD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65839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FBE3A1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84484FB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86E0B0D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ED022698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F5882AFE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9CB2D16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F892548"/>
    <w:multiLevelType w:val="hybridMultilevel"/>
    <w:tmpl w:val="F99804BC"/>
    <w:lvl w:ilvl="0" w:tplc="E69EBDCE">
      <w:numFmt w:val="bullet"/>
      <w:lvlText w:val="●"/>
      <w:lvlJc w:val="left"/>
      <w:pPr>
        <w:ind w:left="7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F7AC93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05C987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45E011E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14EE537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4DD8E26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9B12773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1A7429B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AC1AECB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D00B5E"/>
    <w:multiLevelType w:val="multilevel"/>
    <w:tmpl w:val="A3F20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2059140">
    <w:abstractNumId w:val="16"/>
  </w:num>
  <w:num w:numId="2" w16cid:durableId="1510876541">
    <w:abstractNumId w:val="15"/>
  </w:num>
  <w:num w:numId="3" w16cid:durableId="1351026927">
    <w:abstractNumId w:val="9"/>
  </w:num>
  <w:num w:numId="4" w16cid:durableId="1935942737">
    <w:abstractNumId w:val="11"/>
  </w:num>
  <w:num w:numId="5" w16cid:durableId="421997710">
    <w:abstractNumId w:val="12"/>
  </w:num>
  <w:num w:numId="6" w16cid:durableId="420106582">
    <w:abstractNumId w:val="17"/>
  </w:num>
  <w:num w:numId="7" w16cid:durableId="13310273">
    <w:abstractNumId w:val="13"/>
  </w:num>
  <w:num w:numId="8" w16cid:durableId="852186981">
    <w:abstractNumId w:val="3"/>
  </w:num>
  <w:num w:numId="9" w16cid:durableId="1844127097">
    <w:abstractNumId w:val="14"/>
  </w:num>
  <w:num w:numId="10" w16cid:durableId="94833572">
    <w:abstractNumId w:val="7"/>
  </w:num>
  <w:num w:numId="11" w16cid:durableId="1463305064">
    <w:abstractNumId w:val="1"/>
  </w:num>
  <w:num w:numId="12" w16cid:durableId="182138919">
    <w:abstractNumId w:val="0"/>
  </w:num>
  <w:num w:numId="13" w16cid:durableId="780565879">
    <w:abstractNumId w:val="2"/>
  </w:num>
  <w:num w:numId="14" w16cid:durableId="2018919874">
    <w:abstractNumId w:val="18"/>
  </w:num>
  <w:num w:numId="15" w16cid:durableId="939993099">
    <w:abstractNumId w:val="6"/>
  </w:num>
  <w:num w:numId="16" w16cid:durableId="1943414531">
    <w:abstractNumId w:val="8"/>
  </w:num>
  <w:num w:numId="17" w16cid:durableId="1011224095">
    <w:abstractNumId w:val="4"/>
  </w:num>
  <w:num w:numId="18" w16cid:durableId="2117019809">
    <w:abstractNumId w:val="5"/>
  </w:num>
  <w:num w:numId="19" w16cid:durableId="2121756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E07"/>
    <w:rsid w:val="002A3176"/>
    <w:rsid w:val="002E3E07"/>
    <w:rsid w:val="00560A64"/>
    <w:rsid w:val="00874DB5"/>
    <w:rsid w:val="009926A8"/>
    <w:rsid w:val="00F1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ED02"/>
  <w15:docId w15:val="{77D869EE-4167-754F-94CB-33AEE41D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2A31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  <w:style w:type="paragraph" w:styleId="Header">
    <w:name w:val="header"/>
    <w:basedOn w:val="Normal"/>
    <w:link w:val="HeaderChar"/>
    <w:uiPriority w:val="99"/>
    <w:unhideWhenUsed/>
    <w:rsid w:val="00560A64"/>
    <w:pPr>
      <w:widowControl/>
      <w:tabs>
        <w:tab w:val="center" w:pos="4680"/>
        <w:tab w:val="right" w:pos="9360"/>
      </w:tabs>
      <w:autoSpaceDE/>
      <w:autoSpaceDN/>
      <w:ind w:left="170"/>
    </w:pPr>
    <w:rPr>
      <w:rFonts w:ascii="Calibri" w:eastAsia="Calibri" w:hAnsi="Calibri" w:cs="Calibri"/>
      <w:lang w:val="en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60A64"/>
    <w:rPr>
      <w:rFonts w:ascii="Calibri" w:eastAsia="Calibri" w:hAnsi="Calibri" w:cs="Calibri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820FB3-12C4-E34C-A92D-20E06213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Syllabus_CLOUD COMPUTING_23CS3602_PVP23_III-II_CSE_PVPSIT.docx</dc:title>
  <cp:lastModifiedBy>Uddagiri Sirisha 20PHD7077</cp:lastModifiedBy>
  <cp:revision>5</cp:revision>
  <dcterms:created xsi:type="dcterms:W3CDTF">2025-12-23T06:27:00Z</dcterms:created>
  <dcterms:modified xsi:type="dcterms:W3CDTF">2026-01-10T07:51:00Z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2025-12-23T00:00:00Z</vt:filetime>
  </property>
</Properties>
</file>