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FC" w:rsidRDefault="008F0DF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C0173" w:rsidRDefault="00EC0173" w:rsidP="00EC0173">
      <w:pPr>
        <w:pStyle w:val="BodyText"/>
        <w:jc w:val="center"/>
        <w:rPr>
          <w:b/>
          <w:sz w:val="28"/>
          <w:szCs w:val="28"/>
        </w:rPr>
      </w:pPr>
      <w:r w:rsidRPr="00604AE1">
        <w:rPr>
          <w:b/>
          <w:sz w:val="28"/>
          <w:szCs w:val="28"/>
        </w:rPr>
        <w:t>ENTREPRENEURSHIP DEVELOPMENT AND VENTURE CREATION</w:t>
      </w:r>
    </w:p>
    <w:p w:rsidR="008F0DFC" w:rsidRDefault="008F0DF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</w:p>
    <w:tbl>
      <w:tblPr>
        <w:tblStyle w:val="a"/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90"/>
        <w:gridCol w:w="1485"/>
        <w:gridCol w:w="1275"/>
        <w:gridCol w:w="1560"/>
        <w:gridCol w:w="2265"/>
      </w:tblGrid>
      <w:tr w:rsidR="008F0DFC" w:rsidTr="00EA21CF">
        <w:trPr>
          <w:trHeight w:val="628"/>
          <w:jc w:val="center"/>
        </w:trPr>
        <w:tc>
          <w:tcPr>
            <w:tcW w:w="1555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right="26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490" w:type="dxa"/>
            <w:vAlign w:val="center"/>
          </w:tcPr>
          <w:p w:rsidR="008F0DFC" w:rsidRPr="002933F7" w:rsidRDefault="00EF18C7" w:rsidP="00293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23HS1501</w:t>
            </w:r>
          </w:p>
        </w:tc>
        <w:tc>
          <w:tcPr>
            <w:tcW w:w="1485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275" w:type="dxa"/>
            <w:vAlign w:val="center"/>
          </w:tcPr>
          <w:p w:rsidR="008F0DFC" w:rsidRDefault="00295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EC0173">
              <w:rPr>
                <w:sz w:val="24"/>
                <w:szCs w:val="24"/>
              </w:rPr>
              <w:t>I</w:t>
            </w:r>
          </w:p>
        </w:tc>
        <w:tc>
          <w:tcPr>
            <w:tcW w:w="1560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1" w:right="5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265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</w:tr>
      <w:tr w:rsidR="008F0DFC" w:rsidTr="00EA21CF">
        <w:trPr>
          <w:trHeight w:val="592"/>
          <w:jc w:val="center"/>
        </w:trPr>
        <w:tc>
          <w:tcPr>
            <w:tcW w:w="1555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Category</w:t>
            </w:r>
          </w:p>
        </w:tc>
        <w:tc>
          <w:tcPr>
            <w:tcW w:w="1490" w:type="dxa"/>
            <w:vAlign w:val="center"/>
          </w:tcPr>
          <w:p w:rsidR="008F0DFC" w:rsidRDefault="00EC0173">
            <w:pPr>
              <w:jc w:val="center"/>
            </w:pPr>
            <w:r>
              <w:t>OE</w:t>
            </w:r>
          </w:p>
        </w:tc>
        <w:tc>
          <w:tcPr>
            <w:tcW w:w="1485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1275" w:type="dxa"/>
            <w:vAlign w:val="center"/>
          </w:tcPr>
          <w:p w:rsidR="002933F7" w:rsidRDefault="00BD38F6" w:rsidP="00EC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Common to all Branches</w:t>
            </w:r>
          </w:p>
          <w:p w:rsidR="008F0DFC" w:rsidRDefault="008F0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Type</w:t>
            </w:r>
          </w:p>
        </w:tc>
        <w:tc>
          <w:tcPr>
            <w:tcW w:w="2265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3"/>
              <w:ind w:right="1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THEORY</w:t>
            </w:r>
          </w:p>
        </w:tc>
      </w:tr>
      <w:tr w:rsidR="008F0DFC" w:rsidTr="00EA21CF">
        <w:trPr>
          <w:trHeight w:val="416"/>
          <w:jc w:val="center"/>
        </w:trPr>
        <w:tc>
          <w:tcPr>
            <w:tcW w:w="1555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Credits</w:t>
            </w:r>
          </w:p>
        </w:tc>
        <w:tc>
          <w:tcPr>
            <w:tcW w:w="1490" w:type="dxa"/>
            <w:vAlign w:val="center"/>
          </w:tcPr>
          <w:p w:rsidR="008F0DFC" w:rsidRDefault="00295BDF">
            <w:pPr>
              <w:jc w:val="center"/>
            </w:pPr>
            <w:r>
              <w:t>3</w:t>
            </w:r>
          </w:p>
        </w:tc>
        <w:tc>
          <w:tcPr>
            <w:tcW w:w="1485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 – T – P</w:t>
            </w:r>
          </w:p>
        </w:tc>
        <w:tc>
          <w:tcPr>
            <w:tcW w:w="1275" w:type="dxa"/>
            <w:vAlign w:val="center"/>
          </w:tcPr>
          <w:p w:rsidR="008F0DFC" w:rsidRDefault="00295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3-0-0</w:t>
            </w:r>
          </w:p>
        </w:tc>
        <w:tc>
          <w:tcPr>
            <w:tcW w:w="1560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1" w:right="6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Prerequisites</w:t>
            </w:r>
          </w:p>
        </w:tc>
        <w:tc>
          <w:tcPr>
            <w:tcW w:w="2265" w:type="dxa"/>
            <w:vAlign w:val="center"/>
          </w:tcPr>
          <w:p w:rsidR="008F0DFC" w:rsidRDefault="00EC01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1"/>
              <w:jc w:val="center"/>
              <w:rPr>
                <w:color w:val="000000"/>
              </w:rPr>
            </w:pPr>
            <w:r>
              <w:rPr>
                <w:color w:val="000000"/>
              </w:rPr>
              <w:t>-nil-</w:t>
            </w:r>
          </w:p>
        </w:tc>
      </w:tr>
      <w:tr w:rsidR="008F0DFC" w:rsidTr="00EA21CF">
        <w:trPr>
          <w:trHeight w:val="947"/>
          <w:jc w:val="center"/>
        </w:trPr>
        <w:tc>
          <w:tcPr>
            <w:tcW w:w="1555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Continuous Evaluation:</w:t>
            </w:r>
          </w:p>
        </w:tc>
        <w:tc>
          <w:tcPr>
            <w:tcW w:w="1490" w:type="dxa"/>
            <w:vAlign w:val="center"/>
          </w:tcPr>
          <w:p w:rsidR="008F0DFC" w:rsidRDefault="00A6027F">
            <w:pPr>
              <w:jc w:val="center"/>
            </w:pPr>
            <w:r>
              <w:t>3</w:t>
            </w:r>
            <w:r w:rsidR="00714752">
              <w:t>0</w:t>
            </w:r>
          </w:p>
          <w:p w:rsidR="008F0DFC" w:rsidRDefault="008F0DFC">
            <w:pPr>
              <w:jc w:val="center"/>
            </w:pPr>
          </w:p>
        </w:tc>
        <w:tc>
          <w:tcPr>
            <w:tcW w:w="1485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Semester End Evaluation:</w:t>
            </w:r>
          </w:p>
        </w:tc>
        <w:tc>
          <w:tcPr>
            <w:tcW w:w="1275" w:type="dxa"/>
            <w:vAlign w:val="center"/>
          </w:tcPr>
          <w:p w:rsidR="008F0DFC" w:rsidRDefault="00714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95BD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5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Marks:</w:t>
            </w:r>
          </w:p>
        </w:tc>
        <w:tc>
          <w:tcPr>
            <w:tcW w:w="2265" w:type="dxa"/>
            <w:vAlign w:val="center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8F0DFC" w:rsidRDefault="008F0DF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8F0DFC" w:rsidRDefault="008F0DF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6"/>
          <w:szCs w:val="16"/>
        </w:rPr>
      </w:pPr>
    </w:p>
    <w:tbl>
      <w:tblPr>
        <w:tblStyle w:val="a0"/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7941"/>
        <w:gridCol w:w="567"/>
      </w:tblGrid>
      <w:tr w:rsidR="008F0DFC">
        <w:trPr>
          <w:trHeight w:val="273"/>
          <w:jc w:val="center"/>
        </w:trPr>
        <w:tc>
          <w:tcPr>
            <w:tcW w:w="9211" w:type="dxa"/>
            <w:gridSpan w:val="3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3760" w:right="375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Outcomes</w:t>
            </w:r>
          </w:p>
        </w:tc>
      </w:tr>
      <w:tr w:rsidR="008F0DFC">
        <w:trPr>
          <w:trHeight w:val="273"/>
          <w:jc w:val="center"/>
        </w:trPr>
        <w:tc>
          <w:tcPr>
            <w:tcW w:w="9211" w:type="dxa"/>
            <w:gridSpan w:val="3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Upon successful completion of the course, the student will be able to:</w:t>
            </w:r>
          </w:p>
        </w:tc>
      </w:tr>
      <w:tr w:rsidR="008A53A5" w:rsidTr="00C60BF3">
        <w:trPr>
          <w:trHeight w:val="273"/>
          <w:jc w:val="center"/>
        </w:trPr>
        <w:tc>
          <w:tcPr>
            <w:tcW w:w="703" w:type="dxa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</w:t>
            </w:r>
          </w:p>
        </w:tc>
        <w:tc>
          <w:tcPr>
            <w:tcW w:w="7941" w:type="dxa"/>
          </w:tcPr>
          <w:p w:rsidR="008A53A5" w:rsidRPr="00197A5C" w:rsidRDefault="008A53A5" w:rsidP="008A53A5">
            <w:pPr>
              <w:ind w:right="135"/>
              <w:jc w:val="both"/>
              <w:rPr>
                <w:sz w:val="24"/>
                <w:szCs w:val="24"/>
              </w:rPr>
            </w:pPr>
            <w:r w:rsidRPr="00197A5C">
              <w:rPr>
                <w:b/>
                <w:bCs/>
                <w:sz w:val="24"/>
                <w:szCs w:val="24"/>
              </w:rPr>
              <w:t xml:space="preserve">Understand </w:t>
            </w:r>
            <w:r w:rsidRPr="00B8005F">
              <w:rPr>
                <w:bCs/>
                <w:sz w:val="24"/>
                <w:szCs w:val="24"/>
              </w:rPr>
              <w:t xml:space="preserve">the key attributes and mindsets of entrepreneurial and </w:t>
            </w:r>
            <w:proofErr w:type="spellStart"/>
            <w:r w:rsidRPr="00B8005F">
              <w:rPr>
                <w:bCs/>
                <w:sz w:val="24"/>
                <w:szCs w:val="24"/>
              </w:rPr>
              <w:t>intrapreneurial</w:t>
            </w:r>
            <w:proofErr w:type="spellEnd"/>
            <w:r w:rsidRPr="00B8005F">
              <w:rPr>
                <w:bCs/>
                <w:sz w:val="24"/>
                <w:szCs w:val="24"/>
              </w:rPr>
              <w:t xml:space="preserve"> leadership</w:t>
            </w:r>
            <w:r w:rsidRPr="00B8005F">
              <w:rPr>
                <w:sz w:val="24"/>
                <w:szCs w:val="24"/>
              </w:rPr>
              <w:t xml:space="preserve"> by </w:t>
            </w:r>
            <w:r w:rsidRPr="00197A5C">
              <w:rPr>
                <w:sz w:val="24"/>
                <w:szCs w:val="24"/>
              </w:rPr>
              <w:t>analyzing role models and their contribution to economic development.</w:t>
            </w:r>
          </w:p>
        </w:tc>
        <w:tc>
          <w:tcPr>
            <w:tcW w:w="567" w:type="dxa"/>
          </w:tcPr>
          <w:p w:rsidR="008A53A5" w:rsidRPr="00197A5C" w:rsidRDefault="008A53A5" w:rsidP="008A53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L2</w:t>
            </w:r>
          </w:p>
        </w:tc>
      </w:tr>
      <w:tr w:rsidR="008A53A5" w:rsidTr="00C60BF3">
        <w:trPr>
          <w:trHeight w:val="273"/>
          <w:jc w:val="center"/>
        </w:trPr>
        <w:tc>
          <w:tcPr>
            <w:tcW w:w="703" w:type="dxa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CO2</w:t>
            </w:r>
          </w:p>
        </w:tc>
        <w:tc>
          <w:tcPr>
            <w:tcW w:w="7941" w:type="dxa"/>
          </w:tcPr>
          <w:p w:rsidR="008A53A5" w:rsidRPr="00197A5C" w:rsidRDefault="008A53A5" w:rsidP="008A53A5">
            <w:pPr>
              <w:ind w:right="135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197A5C">
              <w:rPr>
                <w:b/>
                <w:bCs/>
                <w:sz w:val="24"/>
                <w:szCs w:val="24"/>
              </w:rPr>
              <w:t xml:space="preserve">pply </w:t>
            </w:r>
            <w:r w:rsidRPr="00B8005F">
              <w:rPr>
                <w:bCs/>
                <w:sz w:val="24"/>
                <w:szCs w:val="24"/>
              </w:rPr>
              <w:t>design thinking principles</w:t>
            </w:r>
            <w:r w:rsidRPr="00197A5C">
              <w:rPr>
                <w:sz w:val="24"/>
                <w:szCs w:val="24"/>
              </w:rPr>
              <w:t xml:space="preserve"> to identify a real-world problem, define customer segments, and validate needs through primary research.</w:t>
            </w:r>
          </w:p>
        </w:tc>
        <w:tc>
          <w:tcPr>
            <w:tcW w:w="567" w:type="dxa"/>
          </w:tcPr>
          <w:p w:rsidR="008A53A5" w:rsidRPr="00197A5C" w:rsidRDefault="008A53A5" w:rsidP="008A53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L3</w:t>
            </w:r>
          </w:p>
        </w:tc>
      </w:tr>
      <w:tr w:rsidR="008A53A5" w:rsidTr="00C60BF3">
        <w:trPr>
          <w:trHeight w:val="274"/>
          <w:jc w:val="center"/>
        </w:trPr>
        <w:tc>
          <w:tcPr>
            <w:tcW w:w="703" w:type="dxa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CO3</w:t>
            </w:r>
          </w:p>
        </w:tc>
        <w:tc>
          <w:tcPr>
            <w:tcW w:w="7941" w:type="dxa"/>
          </w:tcPr>
          <w:p w:rsidR="008A53A5" w:rsidRPr="00197A5C" w:rsidRDefault="008A53A5" w:rsidP="008A53A5">
            <w:pPr>
              <w:ind w:right="135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197A5C">
              <w:rPr>
                <w:b/>
                <w:bCs/>
                <w:sz w:val="24"/>
                <w:szCs w:val="24"/>
              </w:rPr>
              <w:t xml:space="preserve">nalyze </w:t>
            </w:r>
            <w:r w:rsidRPr="00B8005F">
              <w:rPr>
                <w:bCs/>
                <w:sz w:val="24"/>
                <w:szCs w:val="24"/>
              </w:rPr>
              <w:t>the components of a business model</w:t>
            </w:r>
            <w:r w:rsidRPr="00197A5C">
              <w:rPr>
                <w:sz w:val="24"/>
                <w:szCs w:val="24"/>
              </w:rPr>
              <w:t xml:space="preserve"> using the Lean Canvas framework to identify riskiest assumptions and validate value propositions.</w:t>
            </w:r>
          </w:p>
        </w:tc>
        <w:tc>
          <w:tcPr>
            <w:tcW w:w="567" w:type="dxa"/>
          </w:tcPr>
          <w:p w:rsidR="008A53A5" w:rsidRPr="00197A5C" w:rsidRDefault="008A53A5" w:rsidP="008A53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L4</w:t>
            </w:r>
          </w:p>
        </w:tc>
      </w:tr>
      <w:tr w:rsidR="008A53A5" w:rsidTr="00C60BF3">
        <w:trPr>
          <w:trHeight w:val="273"/>
          <w:jc w:val="center"/>
        </w:trPr>
        <w:tc>
          <w:tcPr>
            <w:tcW w:w="703" w:type="dxa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CO4</w:t>
            </w:r>
          </w:p>
        </w:tc>
        <w:tc>
          <w:tcPr>
            <w:tcW w:w="7941" w:type="dxa"/>
          </w:tcPr>
          <w:p w:rsidR="008A53A5" w:rsidRPr="00197A5C" w:rsidRDefault="008A53A5" w:rsidP="008A53A5">
            <w:pPr>
              <w:ind w:right="135"/>
              <w:jc w:val="both"/>
              <w:rPr>
                <w:sz w:val="24"/>
                <w:szCs w:val="24"/>
              </w:rPr>
            </w:pPr>
            <w:r w:rsidRPr="00D5302F">
              <w:rPr>
                <w:b/>
              </w:rPr>
              <w:t>Analyze</w:t>
            </w:r>
            <w:r>
              <w:t xml:space="preserve"> the financial and operational dimensions of a startup by examining business models, sales strategies, cost structures, and unit economics to assess performance and profitability.</w:t>
            </w:r>
          </w:p>
        </w:tc>
        <w:tc>
          <w:tcPr>
            <w:tcW w:w="567" w:type="dxa"/>
          </w:tcPr>
          <w:p w:rsidR="008A53A5" w:rsidRPr="00197A5C" w:rsidRDefault="008A53A5" w:rsidP="008A53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L4</w:t>
            </w:r>
          </w:p>
        </w:tc>
      </w:tr>
      <w:tr w:rsidR="008A53A5" w:rsidTr="00C60BF3">
        <w:trPr>
          <w:trHeight w:val="273"/>
          <w:jc w:val="center"/>
        </w:trPr>
        <w:tc>
          <w:tcPr>
            <w:tcW w:w="703" w:type="dxa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CO5</w:t>
            </w:r>
          </w:p>
        </w:tc>
        <w:tc>
          <w:tcPr>
            <w:tcW w:w="7941" w:type="dxa"/>
          </w:tcPr>
          <w:p w:rsidR="008A53A5" w:rsidRPr="00197A5C" w:rsidRDefault="008A53A5" w:rsidP="008A53A5">
            <w:pPr>
              <w:ind w:right="135"/>
              <w:jc w:val="both"/>
              <w:rPr>
                <w:sz w:val="24"/>
                <w:szCs w:val="24"/>
              </w:rPr>
            </w:pPr>
            <w:r w:rsidRPr="00E76ADA">
              <w:rPr>
                <w:b/>
                <w:bCs/>
                <w:sz w:val="24"/>
                <w:szCs w:val="24"/>
              </w:rPr>
              <w:t xml:space="preserve">Evaluate </w:t>
            </w:r>
            <w:r w:rsidRPr="00E76ADA">
              <w:rPr>
                <w:bCs/>
                <w:sz w:val="24"/>
                <w:szCs w:val="24"/>
              </w:rPr>
              <w:t>customer needs and iteratively refine a minimum viable product (MVP) through prototyping and feedback analysis to validate problem–solution fit and market readiness.</w:t>
            </w:r>
          </w:p>
        </w:tc>
        <w:tc>
          <w:tcPr>
            <w:tcW w:w="567" w:type="dxa"/>
          </w:tcPr>
          <w:p w:rsidR="008A53A5" w:rsidRPr="00197A5C" w:rsidRDefault="008A53A5" w:rsidP="008A53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L5</w:t>
            </w:r>
          </w:p>
        </w:tc>
      </w:tr>
      <w:tr w:rsidR="008A53A5" w:rsidTr="00C60BF3">
        <w:trPr>
          <w:trHeight w:val="273"/>
          <w:jc w:val="center"/>
        </w:trPr>
        <w:tc>
          <w:tcPr>
            <w:tcW w:w="703" w:type="dxa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CO6</w:t>
            </w:r>
          </w:p>
        </w:tc>
        <w:tc>
          <w:tcPr>
            <w:tcW w:w="7941" w:type="dxa"/>
          </w:tcPr>
          <w:p w:rsidR="008A53A5" w:rsidRPr="00197A5C" w:rsidRDefault="008A53A5" w:rsidP="008A53A5">
            <w:pPr>
              <w:ind w:right="135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197A5C">
              <w:rPr>
                <w:b/>
                <w:bCs/>
                <w:sz w:val="24"/>
                <w:szCs w:val="24"/>
              </w:rPr>
              <w:t xml:space="preserve">esign </w:t>
            </w:r>
            <w:r w:rsidRPr="00B8005F">
              <w:rPr>
                <w:bCs/>
                <w:sz w:val="24"/>
                <w:szCs w:val="24"/>
              </w:rPr>
              <w:t>a marketing, sales, and funding strategy</w:t>
            </w:r>
            <w:r w:rsidRPr="00B8005F">
              <w:rPr>
                <w:sz w:val="24"/>
                <w:szCs w:val="24"/>
              </w:rPr>
              <w:t xml:space="preserve"> for</w:t>
            </w:r>
            <w:r w:rsidRPr="00197A5C">
              <w:rPr>
                <w:sz w:val="24"/>
                <w:szCs w:val="24"/>
              </w:rPr>
              <w:t xml:space="preserve"> a startup, and </w:t>
            </w:r>
            <w:r w:rsidRPr="008E6507">
              <w:rPr>
                <w:b/>
                <w:sz w:val="24"/>
                <w:szCs w:val="24"/>
              </w:rPr>
              <w:t>create</w:t>
            </w:r>
            <w:r w:rsidRPr="00197A5C">
              <w:rPr>
                <w:sz w:val="24"/>
                <w:szCs w:val="24"/>
              </w:rPr>
              <w:t xml:space="preserve"> an investor-ready pitch deck using persuasive storytelling techniques.</w:t>
            </w:r>
          </w:p>
        </w:tc>
        <w:tc>
          <w:tcPr>
            <w:tcW w:w="567" w:type="dxa"/>
          </w:tcPr>
          <w:p w:rsidR="008A53A5" w:rsidRPr="00197A5C" w:rsidRDefault="008A53A5" w:rsidP="008A53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L6</w:t>
            </w:r>
          </w:p>
        </w:tc>
      </w:tr>
    </w:tbl>
    <w:p w:rsidR="008F0DFC" w:rsidRDefault="008F0DF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tbl>
      <w:tblPr>
        <w:tblStyle w:val="a1"/>
        <w:tblW w:w="9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599"/>
        <w:gridCol w:w="607"/>
        <w:gridCol w:w="601"/>
        <w:gridCol w:w="602"/>
        <w:gridCol w:w="605"/>
        <w:gridCol w:w="602"/>
        <w:gridCol w:w="602"/>
        <w:gridCol w:w="605"/>
        <w:gridCol w:w="752"/>
        <w:gridCol w:w="752"/>
        <w:gridCol w:w="753"/>
        <w:gridCol w:w="753"/>
        <w:gridCol w:w="753"/>
      </w:tblGrid>
      <w:tr w:rsidR="00456B85" w:rsidTr="00CE27EB">
        <w:trPr>
          <w:trHeight w:val="286"/>
          <w:jc w:val="center"/>
        </w:trPr>
        <w:tc>
          <w:tcPr>
            <w:tcW w:w="9332" w:type="dxa"/>
            <w:gridSpan w:val="14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53" w:right="24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Contribution of Course Outcomes towards achievement of Program Outcomes &amp; Strength of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correlations (3: Substantial, 2: Moderate, 1: Slight)</w:t>
            </w: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38" w:right="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PO1</w:t>
            </w:r>
          </w:p>
        </w:tc>
        <w:tc>
          <w:tcPr>
            <w:tcW w:w="607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22" w:right="11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PO2</w:t>
            </w:r>
          </w:p>
        </w:tc>
        <w:tc>
          <w:tcPr>
            <w:tcW w:w="601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PO3</w:t>
            </w:r>
          </w:p>
        </w:tc>
        <w:tc>
          <w:tcPr>
            <w:tcW w:w="602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PO4</w:t>
            </w:r>
          </w:p>
        </w:tc>
        <w:tc>
          <w:tcPr>
            <w:tcW w:w="605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PO5</w:t>
            </w:r>
          </w:p>
        </w:tc>
        <w:tc>
          <w:tcPr>
            <w:tcW w:w="602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PO6</w:t>
            </w:r>
          </w:p>
        </w:tc>
        <w:tc>
          <w:tcPr>
            <w:tcW w:w="602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14" w:right="10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PO7</w:t>
            </w:r>
          </w:p>
        </w:tc>
        <w:tc>
          <w:tcPr>
            <w:tcW w:w="605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PO8</w:t>
            </w:r>
          </w:p>
        </w:tc>
        <w:tc>
          <w:tcPr>
            <w:tcW w:w="752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PO9</w:t>
            </w:r>
          </w:p>
        </w:tc>
        <w:tc>
          <w:tcPr>
            <w:tcW w:w="752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41" w:right="13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PO10</w:t>
            </w:r>
          </w:p>
        </w:tc>
        <w:tc>
          <w:tcPr>
            <w:tcW w:w="753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6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PO11</w:t>
            </w:r>
          </w:p>
        </w:tc>
        <w:tc>
          <w:tcPr>
            <w:tcW w:w="753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6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PSO1</w:t>
            </w:r>
          </w:p>
        </w:tc>
        <w:tc>
          <w:tcPr>
            <w:tcW w:w="753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6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PSO2</w:t>
            </w: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CO2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753" w:type="dxa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CO3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CO4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CO5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CO6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  <w:tc>
          <w:tcPr>
            <w:tcW w:w="753" w:type="dxa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√</w:t>
            </w:r>
          </w:p>
        </w:tc>
      </w:tr>
    </w:tbl>
    <w:p w:rsidR="00456B85" w:rsidRDefault="00456B8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:rsidR="00456B85" w:rsidRDefault="00456B8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:rsidR="008F0DFC" w:rsidRDefault="008F0DFC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23"/>
          <w:szCs w:val="23"/>
        </w:rPr>
      </w:pPr>
    </w:p>
    <w:p w:rsidR="00BD38F6" w:rsidRDefault="00BD38F6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23"/>
          <w:szCs w:val="23"/>
        </w:rPr>
      </w:pPr>
    </w:p>
    <w:p w:rsidR="00BD38F6" w:rsidRDefault="00BD38F6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23"/>
          <w:szCs w:val="23"/>
        </w:rPr>
      </w:pPr>
    </w:p>
    <w:tbl>
      <w:tblPr>
        <w:tblStyle w:val="a1"/>
        <w:tblW w:w="9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599"/>
        <w:gridCol w:w="607"/>
        <w:gridCol w:w="601"/>
        <w:gridCol w:w="602"/>
        <w:gridCol w:w="605"/>
        <w:gridCol w:w="602"/>
        <w:gridCol w:w="602"/>
        <w:gridCol w:w="605"/>
        <w:gridCol w:w="752"/>
        <w:gridCol w:w="752"/>
        <w:gridCol w:w="753"/>
        <w:gridCol w:w="753"/>
        <w:gridCol w:w="753"/>
      </w:tblGrid>
      <w:tr w:rsidR="00456B85" w:rsidTr="00CE27EB">
        <w:trPr>
          <w:trHeight w:val="286"/>
          <w:jc w:val="center"/>
        </w:trPr>
        <w:tc>
          <w:tcPr>
            <w:tcW w:w="9332" w:type="dxa"/>
            <w:gridSpan w:val="14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53" w:right="24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</w:rPr>
              <w:t>Contribution of Course Outcomes towards achievement of Program Outcomes &amp; Strength of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correlations (3: Substantial, 2: Moderate, 1: Slight)</w:t>
            </w: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38" w:right="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PO1</w:t>
            </w:r>
          </w:p>
        </w:tc>
        <w:tc>
          <w:tcPr>
            <w:tcW w:w="607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22" w:right="11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PO2</w:t>
            </w:r>
          </w:p>
        </w:tc>
        <w:tc>
          <w:tcPr>
            <w:tcW w:w="601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PO3</w:t>
            </w:r>
          </w:p>
        </w:tc>
        <w:tc>
          <w:tcPr>
            <w:tcW w:w="602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PO4</w:t>
            </w:r>
          </w:p>
        </w:tc>
        <w:tc>
          <w:tcPr>
            <w:tcW w:w="605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PO5</w:t>
            </w:r>
          </w:p>
        </w:tc>
        <w:tc>
          <w:tcPr>
            <w:tcW w:w="602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PO6</w:t>
            </w:r>
          </w:p>
        </w:tc>
        <w:tc>
          <w:tcPr>
            <w:tcW w:w="602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14" w:right="104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PO7</w:t>
            </w:r>
          </w:p>
        </w:tc>
        <w:tc>
          <w:tcPr>
            <w:tcW w:w="605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PO8</w:t>
            </w:r>
          </w:p>
        </w:tc>
        <w:tc>
          <w:tcPr>
            <w:tcW w:w="752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PO9</w:t>
            </w:r>
          </w:p>
        </w:tc>
        <w:tc>
          <w:tcPr>
            <w:tcW w:w="752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41" w:right="13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PO10</w:t>
            </w:r>
          </w:p>
        </w:tc>
        <w:tc>
          <w:tcPr>
            <w:tcW w:w="753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6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PO11</w:t>
            </w:r>
          </w:p>
        </w:tc>
        <w:tc>
          <w:tcPr>
            <w:tcW w:w="753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6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PSO1</w:t>
            </w:r>
          </w:p>
        </w:tc>
        <w:tc>
          <w:tcPr>
            <w:tcW w:w="753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6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PSO2</w:t>
            </w: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CO2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53" w:type="dxa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CO3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CO4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CO5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CO6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53" w:type="dxa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456B85" w:rsidTr="00CE27EB">
        <w:trPr>
          <w:trHeight w:val="286"/>
          <w:jc w:val="center"/>
        </w:trPr>
        <w:tc>
          <w:tcPr>
            <w:tcW w:w="746" w:type="dxa"/>
          </w:tcPr>
          <w:p w:rsidR="00456B85" w:rsidRDefault="00456B85" w:rsidP="00CE2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2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Avg.</w:t>
            </w:r>
          </w:p>
        </w:tc>
        <w:tc>
          <w:tcPr>
            <w:tcW w:w="599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07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1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vAlign w:val="bottom"/>
          </w:tcPr>
          <w:p w:rsidR="00456B85" w:rsidRPr="00197A5C" w:rsidRDefault="00456B85" w:rsidP="00CE2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vAlign w:val="bottom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05" w:type="dxa"/>
            <w:vAlign w:val="bottom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752" w:type="dxa"/>
            <w:vAlign w:val="bottom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52" w:type="dxa"/>
            <w:vAlign w:val="bottom"/>
          </w:tcPr>
          <w:p w:rsidR="00456B85" w:rsidRPr="00197A5C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53" w:type="dxa"/>
            <w:vAlign w:val="bottom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</w:t>
            </w:r>
          </w:p>
        </w:tc>
        <w:tc>
          <w:tcPr>
            <w:tcW w:w="753" w:type="dxa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53" w:type="dxa"/>
          </w:tcPr>
          <w:p w:rsidR="00456B85" w:rsidRDefault="00456B85" w:rsidP="00CE27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EC0173" w:rsidRDefault="00EC0173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23"/>
          <w:szCs w:val="23"/>
        </w:rPr>
      </w:pPr>
      <w:bookmarkStart w:id="0" w:name="_GoBack"/>
      <w:bookmarkEnd w:id="0"/>
    </w:p>
    <w:p w:rsidR="00EC0173" w:rsidRDefault="00EC0173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23"/>
          <w:szCs w:val="23"/>
        </w:rPr>
      </w:pPr>
    </w:p>
    <w:tbl>
      <w:tblPr>
        <w:tblStyle w:val="a2"/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374"/>
        <w:gridCol w:w="1161"/>
      </w:tblGrid>
      <w:tr w:rsidR="008F0DFC">
        <w:trPr>
          <w:trHeight w:val="395"/>
          <w:jc w:val="center"/>
        </w:trPr>
        <w:tc>
          <w:tcPr>
            <w:tcW w:w="9209" w:type="dxa"/>
            <w:gridSpan w:val="3"/>
          </w:tcPr>
          <w:p w:rsidR="008F0DFC" w:rsidRDefault="00600B17" w:rsidP="00600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7" w:lineRule="auto"/>
              <w:ind w:left="142" w:right="273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Micro Syllabus</w:t>
            </w:r>
          </w:p>
        </w:tc>
      </w:tr>
      <w:tr w:rsidR="008F0DFC">
        <w:trPr>
          <w:trHeight w:val="597"/>
          <w:jc w:val="center"/>
        </w:trPr>
        <w:tc>
          <w:tcPr>
            <w:tcW w:w="674" w:type="dxa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60" w:hanging="5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 No.</w:t>
            </w:r>
          </w:p>
        </w:tc>
        <w:tc>
          <w:tcPr>
            <w:tcW w:w="7374" w:type="dxa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3012" w:right="300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CONTENTS</w:t>
            </w:r>
          </w:p>
        </w:tc>
        <w:tc>
          <w:tcPr>
            <w:tcW w:w="1161" w:type="dxa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 w:right="13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Mapped</w:t>
            </w:r>
          </w:p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37" w:right="13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</w:t>
            </w:r>
          </w:p>
        </w:tc>
      </w:tr>
      <w:tr w:rsidR="00600B17" w:rsidTr="00EC0173">
        <w:trPr>
          <w:trHeight w:val="983"/>
          <w:jc w:val="center"/>
        </w:trPr>
        <w:tc>
          <w:tcPr>
            <w:tcW w:w="674" w:type="dxa"/>
            <w:vAlign w:val="center"/>
          </w:tcPr>
          <w:p w:rsidR="00600B17" w:rsidRDefault="00600B17" w:rsidP="00600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7374" w:type="dxa"/>
          </w:tcPr>
          <w:p w:rsidR="00600B17" w:rsidRPr="00166730" w:rsidRDefault="00600B17" w:rsidP="00600B17">
            <w:pPr>
              <w:pStyle w:val="Heading1"/>
              <w:spacing w:before="0" w:after="0"/>
              <w:jc w:val="both"/>
              <w:rPr>
                <w:spacing w:val="-2"/>
                <w:sz w:val="24"/>
                <w:szCs w:val="24"/>
              </w:rPr>
            </w:pPr>
            <w:r w:rsidRPr="00604AE1">
              <w:rPr>
                <w:sz w:val="24"/>
                <w:szCs w:val="24"/>
              </w:rPr>
              <w:t>Entrepreneurship</w:t>
            </w:r>
            <w:r w:rsidRPr="00604AE1">
              <w:rPr>
                <w:spacing w:val="-9"/>
                <w:sz w:val="24"/>
                <w:szCs w:val="24"/>
              </w:rPr>
              <w:t xml:space="preserve"> </w:t>
            </w:r>
            <w:r w:rsidRPr="00604AE1">
              <w:rPr>
                <w:sz w:val="24"/>
                <w:szCs w:val="24"/>
              </w:rPr>
              <w:t>Fundamentals</w:t>
            </w:r>
            <w:r w:rsidRPr="00604AE1">
              <w:rPr>
                <w:spacing w:val="-5"/>
                <w:sz w:val="24"/>
                <w:szCs w:val="24"/>
              </w:rPr>
              <w:t xml:space="preserve"> </w:t>
            </w:r>
            <w:r w:rsidRPr="00604AE1">
              <w:rPr>
                <w:sz w:val="24"/>
                <w:szCs w:val="24"/>
              </w:rPr>
              <w:t>&amp;</w:t>
            </w:r>
            <w:r w:rsidRPr="00604AE1">
              <w:rPr>
                <w:spacing w:val="-4"/>
                <w:sz w:val="24"/>
                <w:szCs w:val="24"/>
              </w:rPr>
              <w:t xml:space="preserve"> </w:t>
            </w:r>
            <w:r w:rsidRPr="00604AE1">
              <w:rPr>
                <w:spacing w:val="-2"/>
                <w:sz w:val="24"/>
                <w:szCs w:val="24"/>
              </w:rPr>
              <w:t>Context</w:t>
            </w:r>
          </w:p>
          <w:p w:rsidR="00600B17" w:rsidRDefault="00600B17" w:rsidP="00600B17">
            <w:pPr>
              <w:pStyle w:val="BodyText"/>
              <w:ind w:left="23" w:right="17"/>
              <w:jc w:val="both"/>
              <w:rPr>
                <w:b/>
              </w:rPr>
            </w:pPr>
          </w:p>
          <w:p w:rsidR="00600B17" w:rsidRPr="00166730" w:rsidRDefault="00600B17" w:rsidP="00600B17">
            <w:pPr>
              <w:pStyle w:val="BodyText"/>
              <w:ind w:left="23" w:right="17"/>
              <w:jc w:val="both"/>
              <w:rPr>
                <w:b/>
              </w:rPr>
            </w:pPr>
            <w:r>
              <w:t>Meaning and concept,</w:t>
            </w:r>
          </w:p>
          <w:p w:rsidR="00600B17" w:rsidRDefault="00600B17" w:rsidP="00600B17">
            <w:pPr>
              <w:pStyle w:val="BodyText"/>
              <w:ind w:left="23" w:right="17"/>
              <w:jc w:val="both"/>
              <w:rPr>
                <w:b/>
              </w:rPr>
            </w:pPr>
            <w:r>
              <w:t>A</w:t>
            </w:r>
            <w:r w:rsidRPr="00166730">
              <w:t xml:space="preserve">ttributes and mindset of entrepreneurial and </w:t>
            </w:r>
            <w:proofErr w:type="spellStart"/>
            <w:r w:rsidRPr="00166730">
              <w:t>intrapreneurial</w:t>
            </w:r>
            <w:proofErr w:type="spellEnd"/>
            <w:r w:rsidRPr="00166730">
              <w:t xml:space="preserve"> leadership, </w:t>
            </w:r>
          </w:p>
          <w:p w:rsidR="00600B17" w:rsidRPr="00166730" w:rsidRDefault="00600B17" w:rsidP="00600B17">
            <w:pPr>
              <w:pStyle w:val="BodyText"/>
              <w:ind w:left="23" w:right="17"/>
              <w:jc w:val="both"/>
              <w:rPr>
                <w:b/>
              </w:rPr>
            </w:pPr>
            <w:r>
              <w:t>R</w:t>
            </w:r>
            <w:r w:rsidRPr="00166730">
              <w:t xml:space="preserve">ole models in each and their role in economic development. </w:t>
            </w:r>
          </w:p>
          <w:p w:rsidR="00600B17" w:rsidRPr="00BA604C" w:rsidRDefault="00600B17" w:rsidP="00600B17">
            <w:pPr>
              <w:pStyle w:val="BodyText"/>
              <w:ind w:left="23" w:right="17"/>
              <w:jc w:val="both"/>
            </w:pPr>
            <w:r w:rsidRPr="00166730">
              <w:t>An understanding of how to build entrepreneurial mindset, skillsets, attributes and networks while on campus</w:t>
            </w:r>
            <w:r w:rsidRPr="00023716">
              <w:rPr>
                <w:b/>
              </w:rPr>
              <w:t>. (Theoretical Analysis only)</w:t>
            </w:r>
          </w:p>
        </w:tc>
        <w:tc>
          <w:tcPr>
            <w:tcW w:w="1161" w:type="dxa"/>
            <w:vAlign w:val="center"/>
          </w:tcPr>
          <w:p w:rsidR="00600B17" w:rsidRDefault="00600B17" w:rsidP="00600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</w:t>
            </w:r>
          </w:p>
        </w:tc>
      </w:tr>
      <w:tr w:rsidR="00600B17" w:rsidTr="00EC0173">
        <w:trPr>
          <w:trHeight w:val="1365"/>
          <w:jc w:val="center"/>
        </w:trPr>
        <w:tc>
          <w:tcPr>
            <w:tcW w:w="674" w:type="dxa"/>
            <w:vAlign w:val="center"/>
          </w:tcPr>
          <w:p w:rsidR="00600B17" w:rsidRDefault="00600B17" w:rsidP="00600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00B17" w:rsidRDefault="00600B17" w:rsidP="00600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600B17" w:rsidRDefault="00600B17" w:rsidP="00600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</w:t>
            </w:r>
          </w:p>
        </w:tc>
        <w:tc>
          <w:tcPr>
            <w:tcW w:w="7374" w:type="dxa"/>
          </w:tcPr>
          <w:p w:rsidR="00600B17" w:rsidRPr="00023716" w:rsidRDefault="00600B17" w:rsidP="00600B17">
            <w:pPr>
              <w:pStyle w:val="BodyText"/>
              <w:ind w:left="23" w:right="19"/>
              <w:jc w:val="both"/>
              <w:rPr>
                <w:b/>
                <w:spacing w:val="-2"/>
              </w:rPr>
            </w:pPr>
            <w:r w:rsidRPr="00023716">
              <w:rPr>
                <w:b/>
              </w:rPr>
              <w:t>Problem</w:t>
            </w:r>
            <w:r w:rsidRPr="00023716">
              <w:rPr>
                <w:b/>
                <w:spacing w:val="-6"/>
              </w:rPr>
              <w:t xml:space="preserve"> </w:t>
            </w:r>
            <w:r w:rsidRPr="00023716">
              <w:rPr>
                <w:b/>
              </w:rPr>
              <w:t>&amp;</w:t>
            </w:r>
            <w:r w:rsidRPr="00023716">
              <w:rPr>
                <w:b/>
                <w:spacing w:val="-3"/>
              </w:rPr>
              <w:t xml:space="preserve"> </w:t>
            </w:r>
            <w:r w:rsidRPr="00023716">
              <w:rPr>
                <w:b/>
              </w:rPr>
              <w:t>Customer</w:t>
            </w:r>
            <w:r w:rsidRPr="00023716">
              <w:rPr>
                <w:b/>
                <w:spacing w:val="-5"/>
              </w:rPr>
              <w:t xml:space="preserve"> </w:t>
            </w:r>
            <w:r w:rsidRPr="00023716">
              <w:rPr>
                <w:b/>
                <w:spacing w:val="-2"/>
              </w:rPr>
              <w:t>Identification</w:t>
            </w:r>
          </w:p>
          <w:p w:rsidR="00600B17" w:rsidRPr="00604AE1" w:rsidRDefault="00600B17" w:rsidP="00600B17">
            <w:pPr>
              <w:pStyle w:val="BodyText"/>
              <w:ind w:left="23" w:right="19"/>
              <w:jc w:val="both"/>
              <w:rPr>
                <w:b/>
              </w:rPr>
            </w:pPr>
          </w:p>
          <w:p w:rsidR="00600B17" w:rsidRDefault="00600B17" w:rsidP="00600B17">
            <w:pPr>
              <w:pStyle w:val="BodyText"/>
              <w:ind w:left="23" w:right="16"/>
              <w:jc w:val="both"/>
              <w:rPr>
                <w:b/>
              </w:rPr>
            </w:pPr>
            <w:r w:rsidRPr="00166730">
              <w:t xml:space="preserve">Understanding and </w:t>
            </w:r>
            <w:proofErr w:type="spellStart"/>
            <w:r w:rsidRPr="00166730">
              <w:t>analysing</w:t>
            </w:r>
            <w:proofErr w:type="spellEnd"/>
            <w:r w:rsidRPr="00166730">
              <w:t xml:space="preserve"> the macro-Pro</w:t>
            </w:r>
            <w:r>
              <w:t xml:space="preserve">blem and Industry </w:t>
            </w:r>
            <w:proofErr w:type="gramStart"/>
            <w:r>
              <w:t>perspective</w:t>
            </w:r>
            <w:proofErr w:type="gramEnd"/>
            <w:r>
              <w:t xml:space="preserve"> T</w:t>
            </w:r>
            <w:r w:rsidRPr="00166730">
              <w:t xml:space="preserve">echnological, socio economic and urbanization trends and their implication on new opportunities. </w:t>
            </w:r>
          </w:p>
          <w:p w:rsidR="00600B17" w:rsidRDefault="00600B17" w:rsidP="00600B17">
            <w:pPr>
              <w:pStyle w:val="BodyText"/>
              <w:ind w:left="23" w:right="16"/>
              <w:jc w:val="both"/>
              <w:rPr>
                <w:b/>
              </w:rPr>
            </w:pPr>
            <w:r w:rsidRPr="00166730">
              <w:t xml:space="preserve">Identifying passion, identifying and defining problem using Design thinking principles. </w:t>
            </w:r>
          </w:p>
          <w:p w:rsidR="00600B17" w:rsidRDefault="00600B17" w:rsidP="00600B17">
            <w:pPr>
              <w:pStyle w:val="BodyText"/>
              <w:ind w:left="23" w:right="16"/>
              <w:jc w:val="both"/>
              <w:rPr>
                <w:b/>
              </w:rPr>
            </w:pPr>
            <w:proofErr w:type="spellStart"/>
            <w:r w:rsidRPr="00166730">
              <w:t>Analysing</w:t>
            </w:r>
            <w:proofErr w:type="spellEnd"/>
            <w:r w:rsidRPr="00166730">
              <w:t xml:space="preserve"> problem and validating with the potential customer. </w:t>
            </w:r>
          </w:p>
          <w:p w:rsidR="00600B17" w:rsidRDefault="00600B17" w:rsidP="00600B17">
            <w:pPr>
              <w:pStyle w:val="BodyText"/>
              <w:ind w:left="23" w:right="16"/>
              <w:jc w:val="both"/>
              <w:rPr>
                <w:b/>
              </w:rPr>
            </w:pPr>
            <w:r w:rsidRPr="00166730">
              <w:t xml:space="preserve">Iterating problem-customer fit. </w:t>
            </w:r>
          </w:p>
          <w:p w:rsidR="00600B17" w:rsidRDefault="00600B17" w:rsidP="00600B17">
            <w:pPr>
              <w:pStyle w:val="BodyText"/>
              <w:ind w:left="23" w:right="16"/>
              <w:jc w:val="both"/>
              <w:rPr>
                <w:b/>
              </w:rPr>
            </w:pPr>
            <w:r w:rsidRPr="00166730">
              <w:t xml:space="preserve">Understanding customer segmentation, creating and validating customer personas. </w:t>
            </w:r>
          </w:p>
          <w:p w:rsidR="00600B17" w:rsidRPr="00023716" w:rsidRDefault="00600B17" w:rsidP="00600B17">
            <w:pPr>
              <w:pStyle w:val="BodyText"/>
              <w:ind w:left="23" w:right="17"/>
              <w:jc w:val="both"/>
            </w:pPr>
            <w:r w:rsidRPr="00166730">
              <w:t>Competition and Industry trends mapping and assessing initial opportunity.</w:t>
            </w:r>
            <w:r>
              <w:t xml:space="preserve"> </w:t>
            </w:r>
            <w:r w:rsidRPr="00023716">
              <w:rPr>
                <w:b/>
              </w:rPr>
              <w:t>(Theoretical Analysis only)</w:t>
            </w:r>
          </w:p>
        </w:tc>
        <w:tc>
          <w:tcPr>
            <w:tcW w:w="1161" w:type="dxa"/>
            <w:vAlign w:val="center"/>
          </w:tcPr>
          <w:p w:rsidR="00600B17" w:rsidRDefault="00600B17" w:rsidP="00600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CO2</w:t>
            </w:r>
          </w:p>
        </w:tc>
      </w:tr>
      <w:tr w:rsidR="008A53A5" w:rsidTr="00600B17">
        <w:trPr>
          <w:trHeight w:val="701"/>
          <w:jc w:val="center"/>
        </w:trPr>
        <w:tc>
          <w:tcPr>
            <w:tcW w:w="674" w:type="dxa"/>
            <w:vAlign w:val="center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III</w:t>
            </w:r>
          </w:p>
        </w:tc>
        <w:tc>
          <w:tcPr>
            <w:tcW w:w="7374" w:type="dxa"/>
          </w:tcPr>
          <w:p w:rsidR="008A53A5" w:rsidRPr="00023716" w:rsidRDefault="008A53A5" w:rsidP="008A53A5">
            <w:pPr>
              <w:pStyle w:val="BodyText"/>
              <w:jc w:val="both"/>
              <w:rPr>
                <w:b/>
                <w:spacing w:val="-2"/>
              </w:rPr>
            </w:pPr>
            <w:r w:rsidRPr="00023716">
              <w:rPr>
                <w:b/>
              </w:rPr>
              <w:t>Solution</w:t>
            </w:r>
            <w:r w:rsidRPr="00023716">
              <w:rPr>
                <w:b/>
                <w:spacing w:val="-5"/>
              </w:rPr>
              <w:t xml:space="preserve"> </w:t>
            </w:r>
            <w:r w:rsidRPr="00023716">
              <w:rPr>
                <w:b/>
              </w:rPr>
              <w:t>design,</w:t>
            </w:r>
            <w:r w:rsidRPr="00023716">
              <w:rPr>
                <w:b/>
                <w:spacing w:val="-8"/>
              </w:rPr>
              <w:t xml:space="preserve"> </w:t>
            </w:r>
            <w:r w:rsidRPr="00023716">
              <w:rPr>
                <w:b/>
              </w:rPr>
              <w:t>Prototyping</w:t>
            </w:r>
            <w:r w:rsidRPr="00023716">
              <w:rPr>
                <w:b/>
                <w:spacing w:val="-6"/>
              </w:rPr>
              <w:t xml:space="preserve"> </w:t>
            </w:r>
            <w:r w:rsidRPr="00023716">
              <w:rPr>
                <w:b/>
              </w:rPr>
              <w:t>&amp;</w:t>
            </w:r>
            <w:r w:rsidRPr="00023716">
              <w:rPr>
                <w:b/>
                <w:spacing w:val="-7"/>
              </w:rPr>
              <w:t xml:space="preserve"> </w:t>
            </w:r>
            <w:r w:rsidRPr="00023716">
              <w:rPr>
                <w:b/>
              </w:rPr>
              <w:t>Opportunity</w:t>
            </w:r>
            <w:r w:rsidRPr="00023716">
              <w:rPr>
                <w:b/>
                <w:spacing w:val="-5"/>
              </w:rPr>
              <w:t xml:space="preserve"> </w:t>
            </w:r>
            <w:r w:rsidRPr="00023716">
              <w:rPr>
                <w:b/>
              </w:rPr>
              <w:t>Assessment</w:t>
            </w:r>
            <w:r w:rsidRPr="00023716">
              <w:rPr>
                <w:b/>
                <w:spacing w:val="-6"/>
              </w:rPr>
              <w:t xml:space="preserve"> </w:t>
            </w:r>
            <w:r w:rsidRPr="00023716">
              <w:rPr>
                <w:b/>
              </w:rPr>
              <w:t>and</w:t>
            </w:r>
            <w:r w:rsidRPr="00023716">
              <w:rPr>
                <w:b/>
                <w:spacing w:val="-5"/>
              </w:rPr>
              <w:t xml:space="preserve"> </w:t>
            </w:r>
            <w:r w:rsidRPr="00023716">
              <w:rPr>
                <w:b/>
                <w:spacing w:val="-2"/>
              </w:rPr>
              <w:t>Sizing</w:t>
            </w:r>
          </w:p>
          <w:p w:rsidR="008A53A5" w:rsidRPr="00604AE1" w:rsidRDefault="008A53A5" w:rsidP="008A53A5">
            <w:pPr>
              <w:pStyle w:val="BodyText"/>
              <w:jc w:val="both"/>
              <w:rPr>
                <w:b/>
              </w:rPr>
            </w:pPr>
          </w:p>
          <w:p w:rsidR="008A53A5" w:rsidRDefault="008A53A5" w:rsidP="008A53A5">
            <w:pPr>
              <w:pStyle w:val="BodyText"/>
              <w:ind w:left="23" w:right="17"/>
              <w:jc w:val="both"/>
              <w:rPr>
                <w:b/>
              </w:rPr>
            </w:pPr>
            <w:r w:rsidRPr="00166730">
              <w:t>Understanding</w:t>
            </w:r>
            <w:r w:rsidRPr="00166730">
              <w:rPr>
                <w:spacing w:val="-7"/>
              </w:rPr>
              <w:t xml:space="preserve"> </w:t>
            </w:r>
            <w:r w:rsidRPr="00166730">
              <w:t>Customer</w:t>
            </w:r>
            <w:r w:rsidRPr="00166730">
              <w:rPr>
                <w:spacing w:val="-6"/>
              </w:rPr>
              <w:t xml:space="preserve"> </w:t>
            </w:r>
            <w:r w:rsidRPr="00166730">
              <w:t>Jobs-to-be-done</w:t>
            </w:r>
          </w:p>
          <w:p w:rsidR="008A53A5" w:rsidRDefault="008A53A5" w:rsidP="008A53A5">
            <w:pPr>
              <w:pStyle w:val="BodyText"/>
              <w:ind w:left="23" w:right="17"/>
              <w:jc w:val="both"/>
              <w:rPr>
                <w:b/>
              </w:rPr>
            </w:pPr>
            <w:r>
              <w:t>C</w:t>
            </w:r>
            <w:r w:rsidRPr="00166730">
              <w:t>rafting</w:t>
            </w:r>
            <w:r w:rsidRPr="00166730">
              <w:rPr>
                <w:spacing w:val="-10"/>
              </w:rPr>
              <w:t xml:space="preserve"> </w:t>
            </w:r>
            <w:r w:rsidRPr="00166730">
              <w:t>innovative</w:t>
            </w:r>
            <w:r w:rsidRPr="00166730">
              <w:rPr>
                <w:spacing w:val="-9"/>
              </w:rPr>
              <w:t xml:space="preserve"> </w:t>
            </w:r>
            <w:r w:rsidRPr="00166730">
              <w:t>solution</w:t>
            </w:r>
            <w:r w:rsidRPr="00166730">
              <w:rPr>
                <w:spacing w:val="-7"/>
              </w:rPr>
              <w:t xml:space="preserve"> </w:t>
            </w:r>
            <w:r w:rsidRPr="00166730">
              <w:t>design</w:t>
            </w:r>
            <w:r w:rsidRPr="00166730">
              <w:rPr>
                <w:spacing w:val="-10"/>
              </w:rPr>
              <w:t xml:space="preserve"> </w:t>
            </w:r>
            <w:r w:rsidRPr="00166730">
              <w:t>to</w:t>
            </w:r>
            <w:r w:rsidRPr="00166730">
              <w:rPr>
                <w:spacing w:val="-7"/>
              </w:rPr>
              <w:t xml:space="preserve"> </w:t>
            </w:r>
            <w:r w:rsidRPr="00166730">
              <w:t>map</w:t>
            </w:r>
            <w:r w:rsidRPr="00166730">
              <w:rPr>
                <w:spacing w:val="-9"/>
              </w:rPr>
              <w:t xml:space="preserve"> </w:t>
            </w:r>
            <w:r w:rsidRPr="00166730">
              <w:t>to</w:t>
            </w:r>
            <w:r w:rsidRPr="00166730">
              <w:rPr>
                <w:spacing w:val="-5"/>
              </w:rPr>
              <w:t xml:space="preserve"> </w:t>
            </w:r>
            <w:r w:rsidRPr="00166730">
              <w:t>customer’s needs</w:t>
            </w:r>
          </w:p>
          <w:p w:rsidR="008A53A5" w:rsidRDefault="008A53A5" w:rsidP="008A53A5">
            <w:pPr>
              <w:pStyle w:val="BodyText"/>
              <w:ind w:left="23" w:right="17"/>
              <w:jc w:val="both"/>
              <w:rPr>
                <w:b/>
              </w:rPr>
            </w:pPr>
            <w:r w:rsidRPr="00166730">
              <w:t xml:space="preserve">Create a strong value proposition. </w:t>
            </w:r>
          </w:p>
          <w:p w:rsidR="008A53A5" w:rsidRDefault="008A53A5" w:rsidP="008A53A5">
            <w:pPr>
              <w:pStyle w:val="BodyText"/>
              <w:ind w:left="23" w:right="17"/>
              <w:jc w:val="both"/>
              <w:rPr>
                <w:b/>
              </w:rPr>
            </w:pPr>
            <w:r w:rsidRPr="00166730">
              <w:t xml:space="preserve">Developing Problem-solution fit in an iterative manner. </w:t>
            </w:r>
          </w:p>
          <w:p w:rsidR="008A53A5" w:rsidRDefault="008A53A5" w:rsidP="008A53A5">
            <w:pPr>
              <w:pStyle w:val="BodyText"/>
              <w:ind w:left="23" w:right="17"/>
              <w:jc w:val="both"/>
              <w:rPr>
                <w:b/>
              </w:rPr>
            </w:pPr>
            <w:r w:rsidRPr="00166730">
              <w:lastRenderedPageBreak/>
              <w:t xml:space="preserve">Understanding prototyping and MVP. </w:t>
            </w:r>
          </w:p>
          <w:p w:rsidR="008A53A5" w:rsidRDefault="008A53A5" w:rsidP="008A53A5">
            <w:pPr>
              <w:pStyle w:val="BodyText"/>
              <w:ind w:left="23" w:right="17"/>
              <w:jc w:val="both"/>
              <w:rPr>
                <w:b/>
              </w:rPr>
            </w:pPr>
            <w:r w:rsidRPr="00166730">
              <w:t xml:space="preserve">Developing a feasibility prototype with differentiating value, features and benefits. </w:t>
            </w:r>
          </w:p>
          <w:p w:rsidR="008A53A5" w:rsidRDefault="008A53A5" w:rsidP="008A53A5">
            <w:pPr>
              <w:pStyle w:val="BodyText"/>
              <w:ind w:left="23" w:right="17"/>
              <w:jc w:val="both"/>
              <w:rPr>
                <w:b/>
              </w:rPr>
            </w:pPr>
            <w:r w:rsidRPr="00166730">
              <w:t xml:space="preserve">Initial testing for proof-of-concept and iterate on the prototype. </w:t>
            </w:r>
          </w:p>
          <w:p w:rsidR="008A53A5" w:rsidRDefault="008A53A5" w:rsidP="008A53A5">
            <w:pPr>
              <w:pStyle w:val="BodyText"/>
              <w:ind w:left="23" w:right="17"/>
              <w:jc w:val="both"/>
              <w:rPr>
                <w:b/>
              </w:rPr>
            </w:pPr>
            <w:r w:rsidRPr="00166730">
              <w:t xml:space="preserve">Assess relative market position via competition analysis, </w:t>
            </w:r>
          </w:p>
          <w:p w:rsidR="008A53A5" w:rsidRPr="00023716" w:rsidRDefault="008A53A5" w:rsidP="008A53A5">
            <w:pPr>
              <w:pStyle w:val="BodyText"/>
              <w:ind w:left="23" w:right="17"/>
              <w:jc w:val="both"/>
            </w:pPr>
            <w:r>
              <w:t>S</w:t>
            </w:r>
            <w:r w:rsidRPr="00166730">
              <w:t>izing the market and assess scope and</w:t>
            </w:r>
            <w:r w:rsidRPr="00166730">
              <w:rPr>
                <w:spacing w:val="-4"/>
              </w:rPr>
              <w:t xml:space="preserve"> </w:t>
            </w:r>
            <w:r w:rsidRPr="00166730">
              <w:t>potential</w:t>
            </w:r>
            <w:r w:rsidRPr="00166730">
              <w:rPr>
                <w:spacing w:val="-2"/>
              </w:rPr>
              <w:t xml:space="preserve"> </w:t>
            </w:r>
            <w:r w:rsidRPr="00166730">
              <w:t>scale</w:t>
            </w:r>
            <w:r w:rsidRPr="00166730">
              <w:rPr>
                <w:spacing w:val="-3"/>
              </w:rPr>
              <w:t xml:space="preserve"> </w:t>
            </w:r>
            <w:r w:rsidRPr="00166730">
              <w:t>of</w:t>
            </w:r>
            <w:r w:rsidRPr="00166730">
              <w:rPr>
                <w:spacing w:val="-3"/>
              </w:rPr>
              <w:t xml:space="preserve"> </w:t>
            </w:r>
            <w:r w:rsidRPr="00166730">
              <w:t>the</w:t>
            </w:r>
            <w:r w:rsidRPr="00166730">
              <w:rPr>
                <w:spacing w:val="-3"/>
              </w:rPr>
              <w:t xml:space="preserve"> </w:t>
            </w:r>
            <w:r w:rsidRPr="00166730">
              <w:rPr>
                <w:spacing w:val="-2"/>
              </w:rPr>
              <w:t>opportunity.</w:t>
            </w:r>
            <w:r>
              <w:t xml:space="preserve"> </w:t>
            </w:r>
            <w:r w:rsidRPr="00023716">
              <w:rPr>
                <w:b/>
              </w:rPr>
              <w:t>(Theoretical Analysis only)</w:t>
            </w:r>
          </w:p>
        </w:tc>
        <w:tc>
          <w:tcPr>
            <w:tcW w:w="1161" w:type="dxa"/>
            <w:vAlign w:val="center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CO5</w:t>
            </w:r>
          </w:p>
        </w:tc>
      </w:tr>
      <w:tr w:rsidR="008A53A5" w:rsidTr="00EC0173">
        <w:trPr>
          <w:trHeight w:val="843"/>
          <w:jc w:val="center"/>
        </w:trPr>
        <w:tc>
          <w:tcPr>
            <w:tcW w:w="674" w:type="dxa"/>
            <w:vAlign w:val="center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IV</w:t>
            </w:r>
          </w:p>
        </w:tc>
        <w:tc>
          <w:tcPr>
            <w:tcW w:w="7374" w:type="dxa"/>
          </w:tcPr>
          <w:p w:rsidR="008A53A5" w:rsidRDefault="008A53A5" w:rsidP="008A53A5">
            <w:pPr>
              <w:pStyle w:val="Heading1"/>
              <w:spacing w:before="0" w:after="0"/>
              <w:jc w:val="both"/>
              <w:rPr>
                <w:spacing w:val="-4"/>
                <w:sz w:val="24"/>
                <w:szCs w:val="24"/>
              </w:rPr>
            </w:pPr>
            <w:r w:rsidRPr="00604AE1">
              <w:rPr>
                <w:sz w:val="24"/>
                <w:szCs w:val="24"/>
              </w:rPr>
              <w:t>Business</w:t>
            </w:r>
            <w:r w:rsidRPr="00604AE1">
              <w:rPr>
                <w:spacing w:val="-6"/>
                <w:sz w:val="24"/>
                <w:szCs w:val="24"/>
              </w:rPr>
              <w:t xml:space="preserve"> </w:t>
            </w:r>
            <w:r w:rsidRPr="00604AE1">
              <w:rPr>
                <w:sz w:val="24"/>
                <w:szCs w:val="24"/>
              </w:rPr>
              <w:t>&amp;</w:t>
            </w:r>
            <w:r w:rsidRPr="00604AE1">
              <w:rPr>
                <w:spacing w:val="-5"/>
                <w:sz w:val="24"/>
                <w:szCs w:val="24"/>
              </w:rPr>
              <w:t xml:space="preserve"> </w:t>
            </w:r>
            <w:r w:rsidRPr="00604AE1">
              <w:rPr>
                <w:sz w:val="24"/>
                <w:szCs w:val="24"/>
              </w:rPr>
              <w:t>Financial</w:t>
            </w:r>
            <w:r w:rsidRPr="00604AE1">
              <w:rPr>
                <w:spacing w:val="-3"/>
                <w:sz w:val="24"/>
                <w:szCs w:val="24"/>
              </w:rPr>
              <w:t xml:space="preserve"> </w:t>
            </w:r>
            <w:r w:rsidRPr="00604AE1">
              <w:rPr>
                <w:sz w:val="24"/>
                <w:szCs w:val="24"/>
              </w:rPr>
              <w:t>Model,</w:t>
            </w:r>
            <w:r w:rsidRPr="00604AE1">
              <w:rPr>
                <w:spacing w:val="-7"/>
                <w:sz w:val="24"/>
                <w:szCs w:val="24"/>
              </w:rPr>
              <w:t xml:space="preserve"> </w:t>
            </w:r>
            <w:r w:rsidRPr="00604AE1">
              <w:rPr>
                <w:sz w:val="24"/>
                <w:szCs w:val="24"/>
              </w:rPr>
              <w:t>Go-to-Market</w:t>
            </w:r>
            <w:r w:rsidRPr="00604AE1">
              <w:rPr>
                <w:spacing w:val="-3"/>
                <w:sz w:val="24"/>
                <w:szCs w:val="24"/>
              </w:rPr>
              <w:t xml:space="preserve"> </w:t>
            </w:r>
            <w:r w:rsidRPr="00604AE1">
              <w:rPr>
                <w:spacing w:val="-4"/>
                <w:sz w:val="24"/>
                <w:szCs w:val="24"/>
              </w:rPr>
              <w:t>Plan</w:t>
            </w:r>
          </w:p>
          <w:p w:rsidR="008A53A5" w:rsidRPr="00604AE1" w:rsidRDefault="008A53A5" w:rsidP="008A53A5">
            <w:pPr>
              <w:pStyle w:val="Heading1"/>
              <w:spacing w:before="0" w:after="0"/>
              <w:jc w:val="both"/>
              <w:rPr>
                <w:sz w:val="24"/>
                <w:szCs w:val="24"/>
              </w:rPr>
            </w:pPr>
          </w:p>
          <w:p w:rsidR="008A53A5" w:rsidRDefault="008A53A5" w:rsidP="008A53A5">
            <w:pPr>
              <w:pStyle w:val="BodyText"/>
              <w:ind w:left="23"/>
              <w:jc w:val="both"/>
              <w:rPr>
                <w:b/>
                <w:spacing w:val="-3"/>
              </w:rPr>
            </w:pPr>
            <w:r w:rsidRPr="00166730">
              <w:t>Introduction</w:t>
            </w:r>
            <w:r w:rsidRPr="00166730">
              <w:rPr>
                <w:spacing w:val="-3"/>
              </w:rPr>
              <w:t xml:space="preserve"> </w:t>
            </w:r>
            <w:r w:rsidRPr="00166730">
              <w:t>to</w:t>
            </w:r>
            <w:r w:rsidRPr="00166730">
              <w:rPr>
                <w:spacing w:val="-3"/>
              </w:rPr>
              <w:t xml:space="preserve"> </w:t>
            </w:r>
            <w:r w:rsidRPr="00166730">
              <w:t>Business</w:t>
            </w:r>
            <w:r w:rsidRPr="00166730">
              <w:rPr>
                <w:spacing w:val="-3"/>
              </w:rPr>
              <w:t xml:space="preserve"> </w:t>
            </w:r>
            <w:r w:rsidRPr="00166730">
              <w:t>model</w:t>
            </w:r>
            <w:r w:rsidRPr="00166730">
              <w:rPr>
                <w:spacing w:val="-4"/>
              </w:rPr>
              <w:t xml:space="preserve"> </w:t>
            </w:r>
            <w:r w:rsidRPr="00166730">
              <w:t>and</w:t>
            </w:r>
            <w:r w:rsidRPr="00166730">
              <w:rPr>
                <w:spacing w:val="-2"/>
              </w:rPr>
              <w:t xml:space="preserve"> </w:t>
            </w:r>
            <w:r w:rsidRPr="00166730">
              <w:t>types,</w:t>
            </w:r>
            <w:r w:rsidRPr="00166730">
              <w:rPr>
                <w:spacing w:val="-3"/>
              </w:rPr>
              <w:t xml:space="preserve"> </w:t>
            </w:r>
          </w:p>
          <w:p w:rsidR="008A53A5" w:rsidRDefault="008A53A5" w:rsidP="008A53A5">
            <w:pPr>
              <w:pStyle w:val="BodyText"/>
              <w:ind w:left="23"/>
              <w:jc w:val="both"/>
              <w:rPr>
                <w:b/>
                <w:spacing w:val="-3"/>
              </w:rPr>
            </w:pPr>
            <w:r w:rsidRPr="00166730">
              <w:t>Lean</w:t>
            </w:r>
            <w:r w:rsidRPr="00166730">
              <w:rPr>
                <w:spacing w:val="-4"/>
              </w:rPr>
              <w:t xml:space="preserve"> </w:t>
            </w:r>
            <w:r w:rsidRPr="00166730">
              <w:t>approach,</w:t>
            </w:r>
            <w:r w:rsidRPr="00166730">
              <w:rPr>
                <w:spacing w:val="-3"/>
              </w:rPr>
              <w:t xml:space="preserve"> </w:t>
            </w:r>
          </w:p>
          <w:p w:rsidR="008A53A5" w:rsidRDefault="008A53A5" w:rsidP="008A53A5">
            <w:pPr>
              <w:pStyle w:val="BodyText"/>
              <w:ind w:left="23"/>
              <w:jc w:val="both"/>
              <w:rPr>
                <w:b/>
                <w:spacing w:val="-5"/>
              </w:rPr>
            </w:pPr>
            <w:r w:rsidRPr="00166730">
              <w:t>9</w:t>
            </w:r>
            <w:r w:rsidRPr="00166730">
              <w:rPr>
                <w:spacing w:val="-3"/>
              </w:rPr>
              <w:t xml:space="preserve"> </w:t>
            </w:r>
            <w:r w:rsidRPr="00166730">
              <w:t>block</w:t>
            </w:r>
            <w:r w:rsidRPr="00166730">
              <w:rPr>
                <w:spacing w:val="-3"/>
              </w:rPr>
              <w:t xml:space="preserve"> </w:t>
            </w:r>
            <w:r w:rsidRPr="00166730">
              <w:t>lean</w:t>
            </w:r>
            <w:r w:rsidRPr="00166730">
              <w:rPr>
                <w:spacing w:val="-3"/>
              </w:rPr>
              <w:t xml:space="preserve"> </w:t>
            </w:r>
            <w:r w:rsidRPr="00166730">
              <w:t>canvas</w:t>
            </w:r>
            <w:r w:rsidRPr="00166730">
              <w:rPr>
                <w:spacing w:val="-3"/>
              </w:rPr>
              <w:t xml:space="preserve"> </w:t>
            </w:r>
            <w:r w:rsidRPr="00166730">
              <w:t>model,</w:t>
            </w:r>
            <w:r w:rsidRPr="00166730">
              <w:rPr>
                <w:spacing w:val="-5"/>
              </w:rPr>
              <w:t xml:space="preserve"> </w:t>
            </w:r>
          </w:p>
          <w:p w:rsidR="008A53A5" w:rsidRDefault="008A53A5" w:rsidP="008A53A5">
            <w:pPr>
              <w:pStyle w:val="BodyText"/>
              <w:ind w:left="23"/>
              <w:jc w:val="both"/>
              <w:rPr>
                <w:b/>
              </w:rPr>
            </w:pPr>
            <w:r w:rsidRPr="00166730">
              <w:t xml:space="preserve">Riskiest assumptions to Business models. </w:t>
            </w:r>
          </w:p>
          <w:p w:rsidR="008A53A5" w:rsidRDefault="008A53A5" w:rsidP="008A53A5">
            <w:pPr>
              <w:pStyle w:val="BodyText"/>
              <w:ind w:left="23"/>
              <w:jc w:val="both"/>
              <w:rPr>
                <w:b/>
              </w:rPr>
            </w:pPr>
            <w:r w:rsidRPr="00166730">
              <w:t>Importance of Build - Measure – Lean approach.</w:t>
            </w:r>
          </w:p>
          <w:p w:rsidR="008A53A5" w:rsidRPr="00166730" w:rsidRDefault="008A53A5" w:rsidP="008A53A5">
            <w:pPr>
              <w:pStyle w:val="BodyText"/>
              <w:ind w:left="23"/>
              <w:jc w:val="both"/>
              <w:rPr>
                <w:b/>
              </w:rPr>
            </w:pPr>
          </w:p>
          <w:p w:rsidR="008A53A5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  <w:r w:rsidRPr="00ED5393">
              <w:t>Business planning</w:t>
            </w:r>
            <w:r w:rsidRPr="00166730">
              <w:t xml:space="preserve">: </w:t>
            </w:r>
          </w:p>
          <w:p w:rsidR="008A53A5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  <w:r w:rsidRPr="00166730">
              <w:t xml:space="preserve">Components of Business plan- </w:t>
            </w:r>
          </w:p>
          <w:p w:rsidR="008A53A5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  <w:r w:rsidRPr="00166730">
              <w:t xml:space="preserve">Sales plan, </w:t>
            </w:r>
          </w:p>
          <w:p w:rsidR="008A53A5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  <w:r w:rsidRPr="00166730">
              <w:t xml:space="preserve">People plan and </w:t>
            </w:r>
          </w:p>
          <w:p w:rsidR="008A53A5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  <w:r w:rsidRPr="00166730">
              <w:t xml:space="preserve">Financial plan. </w:t>
            </w:r>
          </w:p>
          <w:p w:rsidR="008A53A5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</w:p>
          <w:p w:rsidR="008A53A5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  <w:r w:rsidRPr="00E37A21">
              <w:t>Financial Planning</w:t>
            </w:r>
            <w:r w:rsidRPr="00166730">
              <w:t xml:space="preserve">: </w:t>
            </w:r>
          </w:p>
          <w:p w:rsidR="008A53A5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  <w:r w:rsidRPr="00166730">
              <w:t xml:space="preserve">Types of costs, </w:t>
            </w:r>
          </w:p>
          <w:p w:rsidR="008A53A5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  <w:r>
              <w:t>P</w:t>
            </w:r>
            <w:r w:rsidRPr="00166730">
              <w:t xml:space="preserve">reparing a financial plan for profitability using financial template, </w:t>
            </w:r>
          </w:p>
          <w:p w:rsidR="008A53A5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  <w:r w:rsidRPr="00166730">
              <w:t xml:space="preserve">Understanding basics of Unit economics </w:t>
            </w:r>
          </w:p>
          <w:p w:rsidR="008A53A5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  <w:proofErr w:type="spellStart"/>
            <w:r>
              <w:t>A</w:t>
            </w:r>
            <w:r w:rsidRPr="00166730">
              <w:t>nalysing</w:t>
            </w:r>
            <w:proofErr w:type="spellEnd"/>
            <w:r w:rsidRPr="00166730">
              <w:t xml:space="preserve"> financial performance.</w:t>
            </w:r>
          </w:p>
          <w:p w:rsidR="008A53A5" w:rsidRPr="00166730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</w:p>
          <w:p w:rsidR="008A53A5" w:rsidRDefault="008A53A5" w:rsidP="008A53A5">
            <w:pPr>
              <w:pStyle w:val="BodyText"/>
              <w:ind w:left="23" w:right="16"/>
              <w:jc w:val="both"/>
              <w:rPr>
                <w:b/>
              </w:rPr>
            </w:pPr>
            <w:r w:rsidRPr="00ED5393">
              <w:t>Introduction to Marketing and Sales</w:t>
            </w:r>
          </w:p>
          <w:p w:rsidR="008A53A5" w:rsidRDefault="008A53A5" w:rsidP="008A53A5">
            <w:pPr>
              <w:pStyle w:val="BodyText"/>
              <w:ind w:left="23" w:right="16"/>
              <w:jc w:val="both"/>
              <w:rPr>
                <w:b/>
              </w:rPr>
            </w:pPr>
            <w:r w:rsidRPr="00166730">
              <w:t xml:space="preserve">Selecting the Right Channel, creating digital presence, </w:t>
            </w:r>
          </w:p>
          <w:p w:rsidR="008A53A5" w:rsidRPr="00166730" w:rsidRDefault="008A53A5" w:rsidP="008A53A5">
            <w:pPr>
              <w:pStyle w:val="BodyText"/>
              <w:ind w:left="23" w:right="16"/>
              <w:jc w:val="both"/>
              <w:rPr>
                <w:b/>
              </w:rPr>
            </w:pPr>
            <w:r>
              <w:t>B</w:t>
            </w:r>
            <w:r w:rsidRPr="00166730">
              <w:t>uilding customer acquisition strategy.</w:t>
            </w:r>
          </w:p>
          <w:p w:rsidR="008A53A5" w:rsidRDefault="008A53A5" w:rsidP="008A53A5">
            <w:pPr>
              <w:pStyle w:val="BodyText"/>
              <w:ind w:left="23" w:right="21"/>
              <w:jc w:val="both"/>
              <w:rPr>
                <w:b/>
              </w:rPr>
            </w:pPr>
            <w:r w:rsidRPr="00166730">
              <w:t xml:space="preserve">Choosing a form of business organization specific to your venture, </w:t>
            </w:r>
          </w:p>
          <w:p w:rsidR="008A53A5" w:rsidRDefault="008A53A5" w:rsidP="008A53A5">
            <w:pPr>
              <w:pStyle w:val="BodyText"/>
              <w:ind w:left="23" w:right="21"/>
              <w:jc w:val="both"/>
              <w:rPr>
                <w:b/>
              </w:rPr>
            </w:pPr>
            <w:r>
              <w:t>I</w:t>
            </w:r>
            <w:r w:rsidRPr="00166730">
              <w:t xml:space="preserve">dentifying sources of funds: Debt &amp; Equity, </w:t>
            </w:r>
          </w:p>
          <w:p w:rsidR="008A53A5" w:rsidRDefault="008A53A5" w:rsidP="008A53A5">
            <w:pPr>
              <w:pStyle w:val="BodyText"/>
              <w:ind w:left="23" w:right="21"/>
              <w:jc w:val="both"/>
              <w:rPr>
                <w:b/>
              </w:rPr>
            </w:pPr>
            <w:r w:rsidRPr="00166730">
              <w:t xml:space="preserve">Map the Start-up Lifecycle to Funding Options </w:t>
            </w:r>
          </w:p>
          <w:p w:rsidR="008A53A5" w:rsidRPr="00023716" w:rsidRDefault="008A53A5" w:rsidP="008A53A5">
            <w:pPr>
              <w:pStyle w:val="BodyText"/>
              <w:ind w:left="23" w:right="21"/>
              <w:jc w:val="both"/>
              <w:rPr>
                <w:b/>
                <w:bCs/>
              </w:rPr>
            </w:pPr>
            <w:r w:rsidRPr="00023716">
              <w:rPr>
                <w:b/>
              </w:rPr>
              <w:t>(Theoretical Analysis only)</w:t>
            </w:r>
          </w:p>
        </w:tc>
        <w:tc>
          <w:tcPr>
            <w:tcW w:w="1161" w:type="dxa"/>
            <w:vAlign w:val="center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CO3,CO4</w:t>
            </w:r>
          </w:p>
        </w:tc>
      </w:tr>
      <w:tr w:rsidR="008A53A5" w:rsidTr="00EC0173">
        <w:trPr>
          <w:trHeight w:val="843"/>
          <w:jc w:val="center"/>
        </w:trPr>
        <w:tc>
          <w:tcPr>
            <w:tcW w:w="674" w:type="dxa"/>
            <w:vAlign w:val="center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</w:t>
            </w:r>
          </w:p>
        </w:tc>
        <w:tc>
          <w:tcPr>
            <w:tcW w:w="7374" w:type="dxa"/>
          </w:tcPr>
          <w:p w:rsidR="008A53A5" w:rsidRPr="00023716" w:rsidRDefault="008A53A5" w:rsidP="008A53A5">
            <w:pPr>
              <w:pStyle w:val="BodyText"/>
              <w:ind w:left="23" w:right="692"/>
              <w:jc w:val="both"/>
              <w:rPr>
                <w:b/>
                <w:spacing w:val="-2"/>
              </w:rPr>
            </w:pPr>
            <w:bookmarkStart w:id="1" w:name="_heading=h.gjdgxs" w:colFirst="0" w:colLast="0"/>
            <w:bookmarkEnd w:id="1"/>
            <w:r w:rsidRPr="00023716">
              <w:rPr>
                <w:b/>
              </w:rPr>
              <w:t>Scale</w:t>
            </w:r>
            <w:r w:rsidRPr="00023716">
              <w:rPr>
                <w:b/>
                <w:spacing w:val="-4"/>
              </w:rPr>
              <w:t xml:space="preserve"> </w:t>
            </w:r>
            <w:r w:rsidRPr="00023716">
              <w:rPr>
                <w:b/>
              </w:rPr>
              <w:t>Outlook</w:t>
            </w:r>
            <w:r w:rsidRPr="00023716">
              <w:rPr>
                <w:b/>
                <w:spacing w:val="-4"/>
              </w:rPr>
              <w:t xml:space="preserve"> </w:t>
            </w:r>
            <w:r w:rsidRPr="00023716">
              <w:rPr>
                <w:b/>
              </w:rPr>
              <w:t>and</w:t>
            </w:r>
            <w:r w:rsidRPr="00023716">
              <w:rPr>
                <w:b/>
                <w:spacing w:val="-4"/>
              </w:rPr>
              <w:t xml:space="preserve"> </w:t>
            </w:r>
            <w:r w:rsidRPr="00023716">
              <w:rPr>
                <w:b/>
              </w:rPr>
              <w:t>Venture</w:t>
            </w:r>
            <w:r w:rsidRPr="00023716">
              <w:rPr>
                <w:b/>
                <w:spacing w:val="-4"/>
              </w:rPr>
              <w:t xml:space="preserve"> </w:t>
            </w:r>
            <w:r w:rsidRPr="00023716">
              <w:rPr>
                <w:b/>
              </w:rPr>
              <w:t>Pitch</w:t>
            </w:r>
            <w:r w:rsidRPr="00023716">
              <w:rPr>
                <w:b/>
                <w:spacing w:val="-3"/>
              </w:rPr>
              <w:t xml:space="preserve"> </w:t>
            </w:r>
            <w:r w:rsidRPr="00023716">
              <w:rPr>
                <w:b/>
                <w:spacing w:val="-2"/>
              </w:rPr>
              <w:t>readiness</w:t>
            </w:r>
          </w:p>
          <w:p w:rsidR="008A53A5" w:rsidRPr="00330617" w:rsidRDefault="008A53A5" w:rsidP="008A53A5">
            <w:pPr>
              <w:pStyle w:val="BodyText"/>
              <w:ind w:left="23" w:right="692"/>
              <w:jc w:val="both"/>
              <w:rPr>
                <w:b/>
              </w:rPr>
            </w:pPr>
          </w:p>
          <w:p w:rsidR="008A53A5" w:rsidRDefault="008A53A5" w:rsidP="008A53A5">
            <w:pPr>
              <w:pStyle w:val="BodyText"/>
              <w:ind w:left="23" w:right="16"/>
              <w:jc w:val="both"/>
            </w:pPr>
            <w:r w:rsidRPr="00604AE1">
              <w:t>Understand</w:t>
            </w:r>
            <w:r w:rsidRPr="00023716">
              <w:t xml:space="preserve"> </w:t>
            </w:r>
            <w:r w:rsidRPr="00604AE1">
              <w:t>and</w:t>
            </w:r>
            <w:r w:rsidRPr="00023716">
              <w:t xml:space="preserve"> </w:t>
            </w:r>
            <w:r w:rsidRPr="00604AE1">
              <w:t>identify</w:t>
            </w:r>
            <w:r w:rsidRPr="00023716">
              <w:t xml:space="preserve"> </w:t>
            </w:r>
            <w:r w:rsidRPr="00604AE1">
              <w:t>potential</w:t>
            </w:r>
            <w:r w:rsidRPr="00023716">
              <w:t xml:space="preserve"> </w:t>
            </w:r>
            <w:r w:rsidRPr="00604AE1">
              <w:t>and</w:t>
            </w:r>
            <w:r w:rsidRPr="00023716">
              <w:t xml:space="preserve"> </w:t>
            </w:r>
            <w:r w:rsidRPr="00604AE1">
              <w:t>aspiration</w:t>
            </w:r>
            <w:r w:rsidRPr="00023716">
              <w:t xml:space="preserve"> </w:t>
            </w:r>
            <w:r w:rsidRPr="00604AE1">
              <w:t>for</w:t>
            </w:r>
            <w:r w:rsidRPr="00023716">
              <w:t xml:space="preserve"> </w:t>
            </w:r>
            <w:r w:rsidRPr="00604AE1">
              <w:t>scale</w:t>
            </w:r>
            <w:r w:rsidRPr="00023716">
              <w:t xml:space="preserve"> </w:t>
            </w:r>
            <w:r w:rsidRPr="00604AE1">
              <w:t>vis</w:t>
            </w:r>
            <w:r w:rsidRPr="00023716">
              <w:t xml:space="preserve"> </w:t>
            </w:r>
            <w:proofErr w:type="gramStart"/>
            <w:r w:rsidRPr="00604AE1">
              <w:t>a</w:t>
            </w:r>
            <w:r w:rsidRPr="00023716">
              <w:t xml:space="preserve"> </w:t>
            </w:r>
            <w:r w:rsidRPr="00604AE1">
              <w:t>vis</w:t>
            </w:r>
            <w:proofErr w:type="gramEnd"/>
            <w:r w:rsidRPr="00023716">
              <w:t xml:space="preserve"> </w:t>
            </w:r>
            <w:r w:rsidRPr="00604AE1">
              <w:t>your</w:t>
            </w:r>
            <w:r w:rsidRPr="00023716">
              <w:t xml:space="preserve"> </w:t>
            </w:r>
            <w:r w:rsidRPr="00604AE1">
              <w:t>venture</w:t>
            </w:r>
            <w:r w:rsidRPr="00023716">
              <w:t xml:space="preserve"> </w:t>
            </w:r>
            <w:r w:rsidRPr="00604AE1">
              <w:t xml:space="preserve">idea. </w:t>
            </w:r>
          </w:p>
          <w:p w:rsidR="008A53A5" w:rsidRDefault="008A53A5" w:rsidP="008A53A5">
            <w:pPr>
              <w:pStyle w:val="BodyText"/>
              <w:ind w:left="23" w:right="16"/>
              <w:jc w:val="both"/>
            </w:pPr>
            <w:r w:rsidRPr="00604AE1">
              <w:t xml:space="preserve">Persuasive Storytelling and its key components. </w:t>
            </w:r>
          </w:p>
          <w:p w:rsidR="008A53A5" w:rsidRPr="00023716" w:rsidRDefault="008A53A5" w:rsidP="008A53A5">
            <w:pPr>
              <w:pStyle w:val="BodyText"/>
              <w:ind w:left="23" w:right="16"/>
              <w:jc w:val="both"/>
            </w:pPr>
            <w:r w:rsidRPr="00ED5393">
              <w:t>Build an Investor ready pitch deck</w:t>
            </w:r>
          </w:p>
          <w:p w:rsidR="008A53A5" w:rsidRPr="00023716" w:rsidRDefault="008A53A5" w:rsidP="008A53A5">
            <w:pPr>
              <w:pStyle w:val="BodyText"/>
              <w:ind w:left="23" w:right="17"/>
              <w:jc w:val="both"/>
              <w:rPr>
                <w:b/>
              </w:rPr>
            </w:pPr>
            <w:r w:rsidRPr="00023716">
              <w:rPr>
                <w:b/>
              </w:rPr>
              <w:t>(Theoretical Analysis only)</w:t>
            </w:r>
          </w:p>
        </w:tc>
        <w:tc>
          <w:tcPr>
            <w:tcW w:w="1161" w:type="dxa"/>
            <w:vAlign w:val="center"/>
          </w:tcPr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8A53A5" w:rsidRDefault="008A53A5" w:rsidP="008A5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center"/>
              <w:rPr>
                <w:b/>
                <w:color w:val="000000"/>
              </w:rPr>
            </w:pPr>
            <w:r>
              <w:rPr>
                <w:b/>
              </w:rPr>
              <w:t>CO4,</w:t>
            </w:r>
            <w:r>
              <w:rPr>
                <w:b/>
                <w:color w:val="000000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color w:val="000000"/>
              </w:rPr>
              <w:t>6</w:t>
            </w:r>
          </w:p>
        </w:tc>
      </w:tr>
    </w:tbl>
    <w:p w:rsidR="008F0DFC" w:rsidRDefault="008F0DFC"/>
    <w:p w:rsidR="00600B17" w:rsidRDefault="00600B17"/>
    <w:p w:rsidR="00465FE6" w:rsidRDefault="00465FE6"/>
    <w:p w:rsidR="00465FE6" w:rsidRDefault="00465FE6"/>
    <w:p w:rsidR="00465FE6" w:rsidRDefault="00465FE6"/>
    <w:p w:rsidR="00600B17" w:rsidRDefault="00600B17"/>
    <w:tbl>
      <w:tblPr>
        <w:tblStyle w:val="a3"/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8F0DFC">
        <w:trPr>
          <w:trHeight w:val="297"/>
          <w:jc w:val="center"/>
        </w:trPr>
        <w:tc>
          <w:tcPr>
            <w:tcW w:w="9210" w:type="dxa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70" w:right="356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Learning Resources</w:t>
            </w:r>
          </w:p>
        </w:tc>
      </w:tr>
      <w:tr w:rsidR="008F0DFC">
        <w:trPr>
          <w:trHeight w:val="273"/>
          <w:jc w:val="center"/>
        </w:trPr>
        <w:tc>
          <w:tcPr>
            <w:tcW w:w="9210" w:type="dxa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Text Books</w:t>
            </w:r>
          </w:p>
        </w:tc>
      </w:tr>
      <w:tr w:rsidR="008F0DFC">
        <w:trPr>
          <w:trHeight w:val="973"/>
          <w:jc w:val="center"/>
        </w:trPr>
        <w:tc>
          <w:tcPr>
            <w:tcW w:w="9210" w:type="dxa"/>
          </w:tcPr>
          <w:p w:rsidR="0064798D" w:rsidRPr="00E37A21" w:rsidRDefault="0064798D" w:rsidP="0064798D">
            <w:pPr>
              <w:pStyle w:val="ListParagraph"/>
              <w:numPr>
                <w:ilvl w:val="0"/>
                <w:numId w:val="5"/>
              </w:numPr>
              <w:tabs>
                <w:tab w:val="left" w:pos="743"/>
              </w:tabs>
              <w:ind w:right="1020"/>
              <w:rPr>
                <w:sz w:val="24"/>
                <w:szCs w:val="24"/>
              </w:rPr>
            </w:pPr>
            <w:r w:rsidRPr="00E37A21">
              <w:rPr>
                <w:sz w:val="24"/>
                <w:szCs w:val="24"/>
              </w:rPr>
              <w:t xml:space="preserve">Robert D. </w:t>
            </w:r>
            <w:proofErr w:type="spellStart"/>
            <w:r w:rsidRPr="00E37A21">
              <w:rPr>
                <w:sz w:val="24"/>
                <w:szCs w:val="24"/>
              </w:rPr>
              <w:t>Hisrich</w:t>
            </w:r>
            <w:proofErr w:type="spellEnd"/>
            <w:r w:rsidRPr="00E37A21">
              <w:rPr>
                <w:sz w:val="24"/>
                <w:szCs w:val="24"/>
              </w:rPr>
              <w:t xml:space="preserve">, Michael P. Peters, Dean A. Shepherd, </w:t>
            </w:r>
            <w:proofErr w:type="spellStart"/>
            <w:r w:rsidRPr="00E37A21">
              <w:rPr>
                <w:sz w:val="24"/>
                <w:szCs w:val="24"/>
              </w:rPr>
              <w:t>Sabyasachi</w:t>
            </w:r>
            <w:proofErr w:type="spellEnd"/>
            <w:r w:rsidRPr="00E37A21">
              <w:rPr>
                <w:sz w:val="24"/>
                <w:szCs w:val="24"/>
              </w:rPr>
              <w:t xml:space="preserve"> Sinha (2020). Entrepreneurship, </w:t>
            </w:r>
            <w:proofErr w:type="spellStart"/>
            <w:r w:rsidRPr="00E37A21">
              <w:rPr>
                <w:sz w:val="24"/>
                <w:szCs w:val="24"/>
              </w:rPr>
              <w:t>McGrawHill</w:t>
            </w:r>
            <w:proofErr w:type="spellEnd"/>
            <w:r w:rsidRPr="00E37A21">
              <w:rPr>
                <w:sz w:val="24"/>
                <w:szCs w:val="24"/>
              </w:rPr>
              <w:t>, 11th Edition.</w:t>
            </w:r>
          </w:p>
          <w:p w:rsidR="008F0DFC" w:rsidRPr="0064798D" w:rsidRDefault="0064798D" w:rsidP="0064798D">
            <w:pPr>
              <w:pStyle w:val="ListParagraph"/>
              <w:numPr>
                <w:ilvl w:val="0"/>
                <w:numId w:val="5"/>
              </w:numPr>
              <w:tabs>
                <w:tab w:val="left" w:pos="743"/>
              </w:tabs>
              <w:ind w:right="1317"/>
              <w:rPr>
                <w:sz w:val="24"/>
                <w:szCs w:val="24"/>
              </w:rPr>
            </w:pPr>
            <w:proofErr w:type="spellStart"/>
            <w:r w:rsidRPr="00E37A21">
              <w:rPr>
                <w:sz w:val="24"/>
                <w:szCs w:val="24"/>
              </w:rPr>
              <w:t>Ries</w:t>
            </w:r>
            <w:proofErr w:type="spellEnd"/>
            <w:r w:rsidRPr="00E37A21">
              <w:rPr>
                <w:sz w:val="24"/>
                <w:szCs w:val="24"/>
              </w:rPr>
              <w:t>, E. (2011). The Lean Startup: How Today's Entrepreneurs Use Continuous Innovation to Create Radically Successful Businesses. Crown Business</w:t>
            </w:r>
          </w:p>
        </w:tc>
      </w:tr>
      <w:tr w:rsidR="008F0DFC">
        <w:trPr>
          <w:trHeight w:val="273"/>
          <w:jc w:val="center"/>
        </w:trPr>
        <w:tc>
          <w:tcPr>
            <w:tcW w:w="9210" w:type="dxa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Reference Books</w:t>
            </w:r>
          </w:p>
        </w:tc>
      </w:tr>
      <w:tr w:rsidR="008F0DFC" w:rsidTr="00B64AF1">
        <w:trPr>
          <w:trHeight w:val="594"/>
          <w:jc w:val="center"/>
        </w:trPr>
        <w:tc>
          <w:tcPr>
            <w:tcW w:w="9210" w:type="dxa"/>
          </w:tcPr>
          <w:p w:rsidR="0064798D" w:rsidRPr="00E37A21" w:rsidRDefault="0064798D" w:rsidP="0064798D">
            <w:pPr>
              <w:pStyle w:val="ListParagraph"/>
              <w:numPr>
                <w:ilvl w:val="0"/>
                <w:numId w:val="6"/>
              </w:numPr>
              <w:tabs>
                <w:tab w:val="left" w:pos="743"/>
              </w:tabs>
              <w:ind w:right="1021" w:hanging="357"/>
              <w:rPr>
                <w:sz w:val="24"/>
                <w:szCs w:val="24"/>
              </w:rPr>
            </w:pPr>
            <w:proofErr w:type="spellStart"/>
            <w:r w:rsidRPr="00E37A21">
              <w:rPr>
                <w:sz w:val="24"/>
                <w:szCs w:val="24"/>
              </w:rPr>
              <w:t>ShobaNath</w:t>
            </w:r>
            <w:proofErr w:type="spellEnd"/>
            <w:r w:rsidRPr="00E37A21">
              <w:rPr>
                <w:sz w:val="24"/>
                <w:szCs w:val="24"/>
              </w:rPr>
              <w:t xml:space="preserve"> Singh, Non- Conventional Energy Resources, Pearson Publications, 2015.</w:t>
            </w:r>
          </w:p>
          <w:p w:rsidR="0064798D" w:rsidRPr="00E37A21" w:rsidRDefault="0064798D" w:rsidP="0064798D">
            <w:pPr>
              <w:pStyle w:val="ListParagraph"/>
              <w:numPr>
                <w:ilvl w:val="0"/>
                <w:numId w:val="6"/>
              </w:numPr>
              <w:tabs>
                <w:tab w:val="left" w:pos="743"/>
              </w:tabs>
              <w:ind w:right="142" w:hanging="357"/>
              <w:rPr>
                <w:sz w:val="24"/>
                <w:szCs w:val="24"/>
              </w:rPr>
            </w:pPr>
            <w:proofErr w:type="spellStart"/>
            <w:r w:rsidRPr="00E37A21">
              <w:rPr>
                <w:sz w:val="24"/>
                <w:szCs w:val="24"/>
              </w:rPr>
              <w:t>Osterwalder</w:t>
            </w:r>
            <w:proofErr w:type="spellEnd"/>
            <w:r w:rsidRPr="00E37A21">
              <w:rPr>
                <w:sz w:val="24"/>
                <w:szCs w:val="24"/>
              </w:rPr>
              <w:t xml:space="preserve">, A., &amp; </w:t>
            </w:r>
            <w:proofErr w:type="spellStart"/>
            <w:r w:rsidRPr="00E37A21">
              <w:rPr>
                <w:sz w:val="24"/>
                <w:szCs w:val="24"/>
              </w:rPr>
              <w:t>Pigneur</w:t>
            </w:r>
            <w:proofErr w:type="spellEnd"/>
            <w:r w:rsidRPr="00E37A21">
              <w:rPr>
                <w:sz w:val="24"/>
                <w:szCs w:val="24"/>
              </w:rPr>
              <w:t>, Y. (2010). Business Model Generation: A Handbook for Visionaries, Game Changers, and Challengers. John Wiley &amp; Sons.</w:t>
            </w:r>
          </w:p>
          <w:p w:rsidR="0064798D" w:rsidRPr="00E37A21" w:rsidRDefault="0064798D" w:rsidP="0064798D">
            <w:pPr>
              <w:pStyle w:val="ListParagraph"/>
              <w:numPr>
                <w:ilvl w:val="0"/>
                <w:numId w:val="6"/>
              </w:numPr>
              <w:tabs>
                <w:tab w:val="left" w:pos="743"/>
              </w:tabs>
              <w:ind w:right="1021" w:hanging="357"/>
              <w:rPr>
                <w:sz w:val="24"/>
                <w:szCs w:val="24"/>
              </w:rPr>
            </w:pPr>
            <w:r w:rsidRPr="00E37A21">
              <w:rPr>
                <w:sz w:val="24"/>
                <w:szCs w:val="24"/>
              </w:rPr>
              <w:t>Simon Sinek (2011) Start with Why, Penguin Books limited</w:t>
            </w:r>
          </w:p>
          <w:p w:rsidR="0064798D" w:rsidRPr="00E37A21" w:rsidRDefault="0064798D" w:rsidP="0064798D">
            <w:pPr>
              <w:pStyle w:val="ListParagraph"/>
              <w:numPr>
                <w:ilvl w:val="0"/>
                <w:numId w:val="6"/>
              </w:numPr>
              <w:tabs>
                <w:tab w:val="left" w:pos="743"/>
              </w:tabs>
              <w:ind w:right="1021" w:hanging="357"/>
              <w:rPr>
                <w:sz w:val="24"/>
                <w:szCs w:val="24"/>
              </w:rPr>
            </w:pPr>
            <w:r w:rsidRPr="00E37A21">
              <w:rPr>
                <w:sz w:val="24"/>
                <w:szCs w:val="24"/>
              </w:rPr>
              <w:t>Brown Tim (2019) Change by Design Revised &amp; Updated: How Design Thinking Transforms Organizations and Inspires Innovation, Harper Business</w:t>
            </w:r>
          </w:p>
          <w:p w:rsidR="0064798D" w:rsidRPr="00E37A21" w:rsidRDefault="0064798D" w:rsidP="0064798D">
            <w:pPr>
              <w:pStyle w:val="ListParagraph"/>
              <w:numPr>
                <w:ilvl w:val="0"/>
                <w:numId w:val="6"/>
              </w:numPr>
              <w:tabs>
                <w:tab w:val="left" w:pos="743"/>
              </w:tabs>
              <w:ind w:right="1021" w:hanging="357"/>
              <w:rPr>
                <w:sz w:val="24"/>
                <w:szCs w:val="24"/>
              </w:rPr>
            </w:pPr>
            <w:proofErr w:type="spellStart"/>
            <w:r w:rsidRPr="00E37A21">
              <w:rPr>
                <w:sz w:val="24"/>
                <w:szCs w:val="24"/>
              </w:rPr>
              <w:t>Namita</w:t>
            </w:r>
            <w:proofErr w:type="spellEnd"/>
            <w:r w:rsidRPr="00E37A21">
              <w:rPr>
                <w:sz w:val="24"/>
                <w:szCs w:val="24"/>
              </w:rPr>
              <w:t xml:space="preserve"> </w:t>
            </w:r>
            <w:proofErr w:type="spellStart"/>
            <w:r w:rsidRPr="00E37A21">
              <w:rPr>
                <w:sz w:val="24"/>
                <w:szCs w:val="24"/>
              </w:rPr>
              <w:t>Thapar</w:t>
            </w:r>
            <w:proofErr w:type="spellEnd"/>
            <w:r w:rsidRPr="00E37A21">
              <w:rPr>
                <w:sz w:val="24"/>
                <w:szCs w:val="24"/>
              </w:rPr>
              <w:t xml:space="preserve"> (2022) The Dolphin and the Shark: Stories on Entrepreneurship, Penguin Books Limited</w:t>
            </w:r>
          </w:p>
          <w:p w:rsidR="008F0DFC" w:rsidRPr="0064798D" w:rsidRDefault="0064798D" w:rsidP="0064798D">
            <w:pPr>
              <w:pStyle w:val="ListParagraph"/>
              <w:numPr>
                <w:ilvl w:val="0"/>
                <w:numId w:val="6"/>
              </w:numPr>
              <w:tabs>
                <w:tab w:val="left" w:pos="743"/>
              </w:tabs>
              <w:ind w:right="1021" w:hanging="357"/>
              <w:rPr>
                <w:sz w:val="24"/>
                <w:szCs w:val="24"/>
              </w:rPr>
            </w:pPr>
            <w:proofErr w:type="spellStart"/>
            <w:r w:rsidRPr="00E37A21">
              <w:rPr>
                <w:sz w:val="24"/>
                <w:szCs w:val="24"/>
              </w:rPr>
              <w:t>Saras</w:t>
            </w:r>
            <w:proofErr w:type="spellEnd"/>
            <w:r w:rsidRPr="00E37A21">
              <w:rPr>
                <w:sz w:val="24"/>
                <w:szCs w:val="24"/>
              </w:rPr>
              <w:t xml:space="preserve"> D. </w:t>
            </w:r>
            <w:proofErr w:type="spellStart"/>
            <w:r w:rsidRPr="00E37A21">
              <w:rPr>
                <w:sz w:val="24"/>
                <w:szCs w:val="24"/>
              </w:rPr>
              <w:t>Sarasvathy</w:t>
            </w:r>
            <w:proofErr w:type="spellEnd"/>
            <w:r w:rsidRPr="00E37A21">
              <w:rPr>
                <w:sz w:val="24"/>
                <w:szCs w:val="24"/>
              </w:rPr>
              <w:t>, (2008) Effectuation: Elements of Entrepreneurial Expertise, Elgar Publishing Ltd</w:t>
            </w:r>
          </w:p>
        </w:tc>
      </w:tr>
      <w:tr w:rsidR="008F0DFC">
        <w:trPr>
          <w:trHeight w:val="273"/>
          <w:jc w:val="center"/>
        </w:trPr>
        <w:tc>
          <w:tcPr>
            <w:tcW w:w="9210" w:type="dxa"/>
          </w:tcPr>
          <w:p w:rsidR="008F0DFC" w:rsidRDefault="00295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E-Resources &amp; other digital material</w:t>
            </w:r>
          </w:p>
        </w:tc>
      </w:tr>
      <w:tr w:rsidR="008F0DFC">
        <w:trPr>
          <w:trHeight w:val="820"/>
          <w:jc w:val="center"/>
        </w:trPr>
        <w:tc>
          <w:tcPr>
            <w:tcW w:w="9210" w:type="dxa"/>
          </w:tcPr>
          <w:p w:rsidR="008F0DFC" w:rsidRDefault="007834F1" w:rsidP="0064798D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before="20"/>
              <w:rPr>
                <w:color w:val="000000"/>
                <w:sz w:val="24"/>
                <w:szCs w:val="24"/>
              </w:rPr>
            </w:pPr>
            <w:hyperlink r:id="rId8" w:history="1">
              <w:r w:rsidR="0064798D" w:rsidRPr="00C77A6E">
                <w:rPr>
                  <w:rStyle w:val="Hyperlink"/>
                  <w:sz w:val="24"/>
                  <w:szCs w:val="24"/>
                </w:rPr>
                <w:t>https://onlinecourses.nptel.ac.in/noc25_de20/preview</w:t>
              </w:r>
            </w:hyperlink>
          </w:p>
          <w:p w:rsidR="0064798D" w:rsidRPr="0064798D" w:rsidRDefault="0064798D" w:rsidP="0064798D">
            <w:pPr>
              <w:pStyle w:val="ListParagraph"/>
              <w:numPr>
                <w:ilvl w:val="0"/>
                <w:numId w:val="7"/>
              </w:numPr>
              <w:tabs>
                <w:tab w:val="left" w:pos="155"/>
              </w:tabs>
              <w:rPr>
                <w:sz w:val="24"/>
                <w:szCs w:val="24"/>
              </w:rPr>
            </w:pPr>
            <w:r w:rsidRPr="00E37A21">
              <w:rPr>
                <w:sz w:val="24"/>
                <w:szCs w:val="24"/>
              </w:rPr>
              <w:t>Learning resource</w:t>
            </w:r>
            <w:r>
              <w:rPr>
                <w:sz w:val="24"/>
                <w:szCs w:val="24"/>
              </w:rPr>
              <w:t xml:space="preserve"> and Venture Creation</w:t>
            </w:r>
            <w:r w:rsidRPr="00E37A21">
              <w:rPr>
                <w:sz w:val="24"/>
                <w:szCs w:val="24"/>
              </w:rPr>
              <w:t xml:space="preserve">- Ignite 5.0 Course </w:t>
            </w:r>
            <w:proofErr w:type="spellStart"/>
            <w:r w:rsidRPr="00E37A21">
              <w:rPr>
                <w:sz w:val="24"/>
                <w:szCs w:val="24"/>
              </w:rPr>
              <w:t>Wadhwani</w:t>
            </w:r>
            <w:proofErr w:type="spellEnd"/>
            <w:r w:rsidRPr="00E37A21">
              <w:rPr>
                <w:sz w:val="24"/>
                <w:szCs w:val="24"/>
              </w:rPr>
              <w:t xml:space="preserve"> platform (Includes 200+ components of </w:t>
            </w:r>
            <w:r>
              <w:rPr>
                <w:sz w:val="24"/>
                <w:szCs w:val="24"/>
              </w:rPr>
              <w:t xml:space="preserve">custom created modular content and </w:t>
            </w:r>
            <w:r w:rsidRPr="00E37A21">
              <w:rPr>
                <w:sz w:val="24"/>
                <w:szCs w:val="24"/>
              </w:rPr>
              <w:t>500+ components of the most relevant curated content)</w:t>
            </w:r>
          </w:p>
        </w:tc>
      </w:tr>
    </w:tbl>
    <w:p w:rsidR="008F0DFC" w:rsidRDefault="008F0DFC">
      <w:pPr>
        <w:rPr>
          <w:b/>
          <w:sz w:val="24"/>
          <w:szCs w:val="24"/>
        </w:rPr>
      </w:pPr>
    </w:p>
    <w:p w:rsidR="008F0DFC" w:rsidRDefault="008F0DFC">
      <w:pPr>
        <w:rPr>
          <w:b/>
          <w:sz w:val="24"/>
          <w:szCs w:val="24"/>
        </w:rPr>
      </w:pPr>
    </w:p>
    <w:p w:rsidR="008F0DFC" w:rsidRDefault="008F0DFC">
      <w:pPr>
        <w:rPr>
          <w:b/>
          <w:sz w:val="24"/>
          <w:szCs w:val="24"/>
        </w:rPr>
      </w:pPr>
    </w:p>
    <w:p w:rsidR="008F0DFC" w:rsidRDefault="008F0DFC">
      <w:pPr>
        <w:rPr>
          <w:b/>
          <w:sz w:val="24"/>
          <w:szCs w:val="24"/>
        </w:rPr>
      </w:pPr>
    </w:p>
    <w:p w:rsidR="00B64AF1" w:rsidRDefault="00B64AF1">
      <w:pPr>
        <w:rPr>
          <w:b/>
          <w:sz w:val="24"/>
          <w:szCs w:val="24"/>
        </w:rPr>
      </w:pPr>
    </w:p>
    <w:p w:rsidR="008F0DFC" w:rsidRDefault="008F0DFC">
      <w:pPr>
        <w:rPr>
          <w:b/>
          <w:sz w:val="24"/>
          <w:szCs w:val="24"/>
        </w:rPr>
      </w:pPr>
    </w:p>
    <w:sectPr w:rsidR="008F0DFC" w:rsidSect="00465FE6">
      <w:headerReference w:type="default" r:id="rId9"/>
      <w:footerReference w:type="default" r:id="rId10"/>
      <w:pgSz w:w="11906" w:h="16838"/>
      <w:pgMar w:top="1103" w:right="1440" w:bottom="3119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F1" w:rsidRDefault="007834F1">
      <w:r>
        <w:separator/>
      </w:r>
    </w:p>
  </w:endnote>
  <w:endnote w:type="continuationSeparator" w:id="0">
    <w:p w:rsidR="007834F1" w:rsidRDefault="0078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FC" w:rsidRDefault="008F0DF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F1" w:rsidRDefault="007834F1">
      <w:r>
        <w:separator/>
      </w:r>
    </w:p>
  </w:footnote>
  <w:footnote w:type="continuationSeparator" w:id="0">
    <w:p w:rsidR="007834F1" w:rsidRDefault="00783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DFC" w:rsidRDefault="00295BD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  <w:r>
      <w:rPr>
        <w:noProof/>
        <w:color w:val="000000"/>
        <w:sz w:val="24"/>
        <w:szCs w:val="24"/>
        <w:lang w:val="en-IN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page">
                <wp:posOffset>4610100</wp:posOffset>
              </wp:positionH>
              <wp:positionV relativeFrom="page">
                <wp:posOffset>53340</wp:posOffset>
              </wp:positionV>
              <wp:extent cx="2523490" cy="449580"/>
              <wp:effectExtent l="0" t="0" r="0" b="762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3490" cy="449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2349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523490" y="194310"/>
                            </a:lnTo>
                            <a:lnTo>
                              <a:pt x="252349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F0DFC" w:rsidRDefault="00295BDF">
                          <w:pPr>
                            <w:spacing w:before="10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Academic Rules and Regulations PVP23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363pt;margin-top:4.2pt;width:198.7pt;height:35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52349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" adj="-11796480,,5400" path="m,l,194310r2523490,l2523490,,,xe" filled="f" stroked="f">
              <v:stroke joinstyle="miter"/>
              <v:formulas/>
              <v:path arrowok="t" o:extrusionok="f" o:connecttype="custom" textboxrect="0,0,2523490,194310"/>
              <v:textbox inset="7pt,3pt,7pt,3pt">
                <w:txbxContent>
                  <w:p w:rsidR="008F0DFC" w:rsidRDefault="00295BDF">
                    <w:pPr>
                      <w:spacing w:before="10"/>
                      <w:ind w:left="2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Academic Rules and Regulations PVP23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8D6"/>
    <w:multiLevelType w:val="hybridMultilevel"/>
    <w:tmpl w:val="2C9CBC8E"/>
    <w:lvl w:ilvl="0" w:tplc="4B1E54BC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E61594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1DB0481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468CCCD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EDF2E70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713EB18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DB3E7A18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90B8644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A6AA7A22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CE79CC"/>
    <w:multiLevelType w:val="hybridMultilevel"/>
    <w:tmpl w:val="A0D69EA4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1BE4DF9"/>
    <w:multiLevelType w:val="multilevel"/>
    <w:tmpl w:val="2DC4194C"/>
    <w:lvl w:ilvl="0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5EA9"/>
    <w:multiLevelType w:val="hybridMultilevel"/>
    <w:tmpl w:val="EE0E4EFA"/>
    <w:lvl w:ilvl="0" w:tplc="CAC80B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2FB468B"/>
    <w:multiLevelType w:val="multilevel"/>
    <w:tmpl w:val="073AB1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35F43E0"/>
    <w:multiLevelType w:val="hybridMultilevel"/>
    <w:tmpl w:val="2C9CBC8E"/>
    <w:lvl w:ilvl="0" w:tplc="4B1E54BC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E61594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1DB0481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468CCCD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EDF2E70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713EB18C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DB3E7A18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90B8644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A6AA7A22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9EF13DB"/>
    <w:multiLevelType w:val="multilevel"/>
    <w:tmpl w:val="DB2492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90864"/>
    <w:multiLevelType w:val="multilevel"/>
    <w:tmpl w:val="1380715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FC"/>
    <w:rsid w:val="000362B5"/>
    <w:rsid w:val="000F2592"/>
    <w:rsid w:val="0025732B"/>
    <w:rsid w:val="002933F7"/>
    <w:rsid w:val="00295BDF"/>
    <w:rsid w:val="003E5F5C"/>
    <w:rsid w:val="00456B85"/>
    <w:rsid w:val="00465FE6"/>
    <w:rsid w:val="00600B17"/>
    <w:rsid w:val="006068B9"/>
    <w:rsid w:val="0064798D"/>
    <w:rsid w:val="0066467D"/>
    <w:rsid w:val="006C6210"/>
    <w:rsid w:val="006E4FA5"/>
    <w:rsid w:val="007031BB"/>
    <w:rsid w:val="00714752"/>
    <w:rsid w:val="007834F1"/>
    <w:rsid w:val="008259DC"/>
    <w:rsid w:val="008422A3"/>
    <w:rsid w:val="00873C35"/>
    <w:rsid w:val="008A53A5"/>
    <w:rsid w:val="008F0DFC"/>
    <w:rsid w:val="008F2287"/>
    <w:rsid w:val="009A7628"/>
    <w:rsid w:val="00A34D47"/>
    <w:rsid w:val="00A4047D"/>
    <w:rsid w:val="00A6027F"/>
    <w:rsid w:val="00A81C3F"/>
    <w:rsid w:val="00B16B62"/>
    <w:rsid w:val="00B64AF1"/>
    <w:rsid w:val="00BD38F6"/>
    <w:rsid w:val="00BE76F4"/>
    <w:rsid w:val="00E619C9"/>
    <w:rsid w:val="00EA21CF"/>
    <w:rsid w:val="00EC0173"/>
    <w:rsid w:val="00ED23D8"/>
    <w:rsid w:val="00EF18C7"/>
    <w:rsid w:val="00EF6C2B"/>
    <w:rsid w:val="00FF11CC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F9258"/>
  <w15:docId w15:val="{FA366E75-084E-4977-9C1D-6BDFE35D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486A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7B486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486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B486A"/>
  </w:style>
  <w:style w:type="paragraph" w:styleId="Header">
    <w:name w:val="header"/>
    <w:basedOn w:val="Normal"/>
    <w:link w:val="HeaderChar"/>
    <w:uiPriority w:val="99"/>
    <w:unhideWhenUsed/>
    <w:rsid w:val="007B48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86A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48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86A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1"/>
    <w:qFormat/>
    <w:rsid w:val="00151378"/>
    <w:pPr>
      <w:ind w:left="878" w:hanging="361"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151378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uiPriority w:val="99"/>
    <w:unhideWhenUsed/>
    <w:rsid w:val="003167B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67B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EC017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0B17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courses.nptel.ac.in/noc25_de20/pre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sfAHtVjWbiEVCvCWcOUZJqVBQ==">CgMxLjAyCGguZ2pkZ3hzOAByITE2MDFDQWRnNU1JaWo3Q2ZBdDc1eWNYLWwyeHpqc0U3dw==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Manasa</dc:creator>
  <cp:lastModifiedBy>Prashant Atmakuri</cp:lastModifiedBy>
  <cp:revision>5</cp:revision>
  <dcterms:created xsi:type="dcterms:W3CDTF">2025-07-29T11:07:00Z</dcterms:created>
  <dcterms:modified xsi:type="dcterms:W3CDTF">2025-08-25T13:24:00Z</dcterms:modified>
</cp:coreProperties>
</file>