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32" w:type="dxa"/>
        <w:tblLook w:val="04A0" w:firstRow="1" w:lastRow="0" w:firstColumn="1" w:lastColumn="0" w:noHBand="0" w:noVBand="1"/>
      </w:tblPr>
      <w:tblGrid>
        <w:gridCol w:w="725"/>
        <w:gridCol w:w="517"/>
        <w:gridCol w:w="1657"/>
        <w:gridCol w:w="1266"/>
        <w:gridCol w:w="1686"/>
        <w:gridCol w:w="1628"/>
        <w:gridCol w:w="284"/>
        <w:gridCol w:w="220"/>
        <w:gridCol w:w="836"/>
        <w:gridCol w:w="1013"/>
      </w:tblGrid>
      <w:tr w:rsidR="00B43ED0" w:rsidRPr="00CC0F10" w14:paraId="568D7C1F" w14:textId="77777777" w:rsidTr="00374299">
        <w:tc>
          <w:tcPr>
            <w:tcW w:w="9832" w:type="dxa"/>
            <w:gridSpan w:val="10"/>
          </w:tcPr>
          <w:p w14:paraId="7E4274F3" w14:textId="77777777" w:rsidR="00B43ED0" w:rsidRPr="00CC0F10" w:rsidRDefault="00B43ED0" w:rsidP="00CC0F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P.V.P Siddhartha Institute of Technology</w:t>
            </w:r>
          </w:p>
        </w:tc>
      </w:tr>
      <w:tr w:rsidR="00B43ED0" w:rsidRPr="00CC0F10" w14:paraId="7891A2F9" w14:textId="77777777" w:rsidTr="00374299">
        <w:tc>
          <w:tcPr>
            <w:tcW w:w="9832" w:type="dxa"/>
            <w:gridSpan w:val="10"/>
          </w:tcPr>
          <w:p w14:paraId="0CDF9632" w14:textId="77777777" w:rsidR="00B43ED0" w:rsidRPr="00CC0F10" w:rsidRDefault="00B43ED0" w:rsidP="00CC0F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Department of Computer Science and Engineering</w:t>
            </w:r>
          </w:p>
        </w:tc>
      </w:tr>
      <w:tr w:rsidR="0036378B" w:rsidRPr="00CC0F10" w14:paraId="0A56E4D4" w14:textId="77777777" w:rsidTr="0011101C">
        <w:trPr>
          <w:trHeight w:val="410"/>
        </w:trPr>
        <w:tc>
          <w:tcPr>
            <w:tcW w:w="2899" w:type="dxa"/>
            <w:gridSpan w:val="3"/>
            <w:vAlign w:val="center"/>
          </w:tcPr>
          <w:p w14:paraId="06262E1C" w14:textId="77777777" w:rsidR="0036378B" w:rsidRPr="00CC0F10" w:rsidRDefault="0036378B" w:rsidP="00CC0F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Course: B.Tech</w:t>
            </w:r>
            <w:r w:rsidR="00CC0F10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266" w:type="dxa"/>
            <w:vAlign w:val="center"/>
          </w:tcPr>
          <w:p w14:paraId="01C3A132" w14:textId="77777777" w:rsidR="0036378B" w:rsidRPr="00CC0F10" w:rsidRDefault="0036378B" w:rsidP="00CC0F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Year: II</w:t>
            </w:r>
            <w:r w:rsidR="00910027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</w:tc>
        <w:tc>
          <w:tcPr>
            <w:tcW w:w="1686" w:type="dxa"/>
            <w:vAlign w:val="center"/>
          </w:tcPr>
          <w:p w14:paraId="490BB768" w14:textId="77777777" w:rsidR="0036378B" w:rsidRPr="00CC0F10" w:rsidRDefault="0036378B" w:rsidP="00CC0F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Semester: I</w:t>
            </w:r>
            <w:r w:rsidR="00D17841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</w:tc>
        <w:tc>
          <w:tcPr>
            <w:tcW w:w="1912" w:type="dxa"/>
            <w:gridSpan w:val="2"/>
            <w:vAlign w:val="center"/>
          </w:tcPr>
          <w:p w14:paraId="6187EC1F" w14:textId="6A8F82B6" w:rsidR="0036378B" w:rsidRPr="00CC0F10" w:rsidRDefault="0036378B" w:rsidP="00B6783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A.Y:202</w:t>
            </w:r>
            <w:r w:rsidR="00C354E4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120EE5"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C354E4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069" w:type="dxa"/>
            <w:gridSpan w:val="3"/>
            <w:vAlign w:val="center"/>
          </w:tcPr>
          <w:p w14:paraId="367A3BDA" w14:textId="7B15570A" w:rsidR="0036378B" w:rsidRPr="00CC0F10" w:rsidRDefault="0036378B" w:rsidP="00D1784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Date:</w:t>
            </w:r>
            <w:r w:rsidR="00C354E4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r w:rsidR="00120EE5"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D17841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C354E4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D17841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CF4F3F">
              <w:rPr>
                <w:rFonts w:ascii="Times New Roman" w:hAnsi="Times New Roman" w:cs="Times New Roman"/>
                <w:b/>
                <w:sz w:val="26"/>
                <w:szCs w:val="26"/>
              </w:rPr>
              <w:t>202</w:t>
            </w:r>
            <w:r w:rsidR="00C354E4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36378B" w:rsidRPr="00CC0F10" w14:paraId="29966137" w14:textId="77777777" w:rsidTr="00910027">
        <w:tc>
          <w:tcPr>
            <w:tcW w:w="2899" w:type="dxa"/>
            <w:gridSpan w:val="3"/>
            <w:vAlign w:val="center"/>
          </w:tcPr>
          <w:p w14:paraId="42954932" w14:textId="7D23C326" w:rsidR="0036378B" w:rsidRPr="00CC0F10" w:rsidRDefault="0036378B" w:rsidP="00CF4F3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Subject</w:t>
            </w:r>
            <w:r w:rsidR="00D178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Code:</w:t>
            </w:r>
            <w:r w:rsidR="00910027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8D7FAE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20</w:t>
            </w:r>
            <w:r w:rsidR="00D17841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CS3601</w:t>
            </w:r>
          </w:p>
        </w:tc>
        <w:tc>
          <w:tcPr>
            <w:tcW w:w="4580" w:type="dxa"/>
            <w:gridSpan w:val="3"/>
            <w:vAlign w:val="center"/>
          </w:tcPr>
          <w:p w14:paraId="7425D522" w14:textId="77777777" w:rsidR="0036378B" w:rsidRPr="00CC0F10" w:rsidRDefault="0036378B" w:rsidP="00D1784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Subject Name: </w:t>
            </w:r>
            <w:r w:rsidR="00D17841">
              <w:rPr>
                <w:rFonts w:ascii="Times New Roman" w:hAnsi="Times New Roman" w:cs="Times New Roman"/>
                <w:b/>
                <w:sz w:val="26"/>
                <w:szCs w:val="26"/>
              </w:rPr>
              <w:t>Compiler Design</w:t>
            </w:r>
          </w:p>
        </w:tc>
        <w:tc>
          <w:tcPr>
            <w:tcW w:w="2353" w:type="dxa"/>
            <w:gridSpan w:val="4"/>
            <w:vAlign w:val="center"/>
          </w:tcPr>
          <w:p w14:paraId="6A6E6E9D" w14:textId="050E51F6" w:rsidR="0036378B" w:rsidRPr="00CC0F10" w:rsidRDefault="0036378B" w:rsidP="00CC0F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Regulation:PVP</w:t>
            </w:r>
            <w:r w:rsidR="008D7FAE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</w:tr>
      <w:tr w:rsidR="0036378B" w:rsidRPr="00CC0F10" w14:paraId="1E1737AA" w14:textId="77777777" w:rsidTr="009772B1">
        <w:tc>
          <w:tcPr>
            <w:tcW w:w="9832" w:type="dxa"/>
            <w:gridSpan w:val="10"/>
          </w:tcPr>
          <w:p w14:paraId="091C4F34" w14:textId="77777777" w:rsidR="0036378B" w:rsidRPr="00CC0F10" w:rsidRDefault="009D0B5A" w:rsidP="00CC0F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QUESTION BANK FOR ASSIGNMENT-1</w:t>
            </w:r>
          </w:p>
        </w:tc>
      </w:tr>
      <w:tr w:rsidR="009E616E" w:rsidRPr="00CC0F10" w14:paraId="5CD0EEEE" w14:textId="77777777" w:rsidTr="00D57A98">
        <w:tc>
          <w:tcPr>
            <w:tcW w:w="1242" w:type="dxa"/>
            <w:gridSpan w:val="2"/>
          </w:tcPr>
          <w:p w14:paraId="7BBF29F4" w14:textId="77777777" w:rsidR="009E616E" w:rsidRPr="00CC0F10" w:rsidRDefault="009E616E" w:rsidP="00CC0F1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Q.</w:t>
            </w:r>
            <w:r w:rsidR="00D178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No</w:t>
            </w:r>
          </w:p>
        </w:tc>
        <w:tc>
          <w:tcPr>
            <w:tcW w:w="6741" w:type="dxa"/>
            <w:gridSpan w:val="6"/>
          </w:tcPr>
          <w:p w14:paraId="6FB9747E" w14:textId="77777777" w:rsidR="009E616E" w:rsidRPr="00CC0F10" w:rsidRDefault="009E616E" w:rsidP="00CC0F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QUESTION</w:t>
            </w:r>
          </w:p>
        </w:tc>
        <w:tc>
          <w:tcPr>
            <w:tcW w:w="836" w:type="dxa"/>
          </w:tcPr>
          <w:p w14:paraId="38B6F38B" w14:textId="77777777" w:rsidR="009E616E" w:rsidRPr="00CC0F10" w:rsidRDefault="009E616E" w:rsidP="00CC0F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CO</w:t>
            </w:r>
          </w:p>
        </w:tc>
        <w:tc>
          <w:tcPr>
            <w:tcW w:w="1013" w:type="dxa"/>
          </w:tcPr>
          <w:p w14:paraId="5DA9F961" w14:textId="77777777" w:rsidR="009E616E" w:rsidRPr="00CC0F10" w:rsidRDefault="009E616E" w:rsidP="00CC0F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Level</w:t>
            </w:r>
          </w:p>
        </w:tc>
      </w:tr>
      <w:tr w:rsidR="00E61B98" w:rsidRPr="00CC0F10" w14:paraId="41E5514F" w14:textId="77777777" w:rsidTr="00D57A98">
        <w:tc>
          <w:tcPr>
            <w:tcW w:w="725" w:type="dxa"/>
          </w:tcPr>
          <w:p w14:paraId="566B017E" w14:textId="77777777" w:rsidR="00E61B98" w:rsidRPr="00CC0F10" w:rsidRDefault="00E61B98" w:rsidP="00CC0F1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517" w:type="dxa"/>
          </w:tcPr>
          <w:p w14:paraId="6225213A" w14:textId="77777777" w:rsidR="00E61B98" w:rsidRPr="00CC0F10" w:rsidRDefault="00E61B98" w:rsidP="00CC0F1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41" w:type="dxa"/>
            <w:gridSpan w:val="6"/>
            <w:vAlign w:val="center"/>
          </w:tcPr>
          <w:p w14:paraId="4578A1D6" w14:textId="77777777" w:rsidR="00E61B98" w:rsidRPr="00CC0F10" w:rsidRDefault="00D17841" w:rsidP="00D1784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00D17841">
              <w:rPr>
                <w:rFonts w:ascii="Times New Roman" w:hAnsi="Times New Roman" w:cs="Times New Roman"/>
                <w:sz w:val="26"/>
                <w:szCs w:val="26"/>
              </w:rPr>
              <w:t>xplain the diagrammatic representation of a language processing system.</w:t>
            </w:r>
          </w:p>
        </w:tc>
        <w:tc>
          <w:tcPr>
            <w:tcW w:w="836" w:type="dxa"/>
            <w:vAlign w:val="center"/>
          </w:tcPr>
          <w:p w14:paraId="3FE55A92" w14:textId="77777777" w:rsidR="00E61B98" w:rsidRPr="00CC0F10" w:rsidRDefault="00D57A98" w:rsidP="00CC0F1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sz w:val="26"/>
                <w:szCs w:val="26"/>
              </w:rPr>
              <w:t>CO1</w:t>
            </w:r>
          </w:p>
        </w:tc>
        <w:tc>
          <w:tcPr>
            <w:tcW w:w="1013" w:type="dxa"/>
            <w:vAlign w:val="center"/>
          </w:tcPr>
          <w:p w14:paraId="5CD065FC" w14:textId="77777777" w:rsidR="00E61B98" w:rsidRPr="00CC0F10" w:rsidRDefault="00374719" w:rsidP="00CC0F1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sz w:val="26"/>
                <w:szCs w:val="26"/>
              </w:rPr>
              <w:t>L2</w:t>
            </w:r>
          </w:p>
        </w:tc>
      </w:tr>
      <w:tr w:rsidR="0036378B" w:rsidRPr="00CC0F10" w14:paraId="15555158" w14:textId="77777777" w:rsidTr="001D4729">
        <w:trPr>
          <w:trHeight w:val="20"/>
        </w:trPr>
        <w:tc>
          <w:tcPr>
            <w:tcW w:w="9832" w:type="dxa"/>
            <w:gridSpan w:val="10"/>
            <w:vAlign w:val="center"/>
          </w:tcPr>
          <w:p w14:paraId="156D1899" w14:textId="77777777" w:rsidR="0036378B" w:rsidRPr="00CC0F10" w:rsidRDefault="0036378B" w:rsidP="001D4729">
            <w:pPr>
              <w:spacing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1B98" w:rsidRPr="00CC0F10" w14:paraId="3B3D04B1" w14:textId="77777777" w:rsidTr="00D57A98">
        <w:tc>
          <w:tcPr>
            <w:tcW w:w="725" w:type="dxa"/>
          </w:tcPr>
          <w:p w14:paraId="051E5372" w14:textId="77777777" w:rsidR="00E61B98" w:rsidRPr="00CC0F10" w:rsidRDefault="00E61B98" w:rsidP="00CC0F1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517" w:type="dxa"/>
          </w:tcPr>
          <w:p w14:paraId="7773F1E9" w14:textId="77777777" w:rsidR="00E61B98" w:rsidRPr="00CC0F10" w:rsidRDefault="00E61B98" w:rsidP="00CC0F1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41" w:type="dxa"/>
            <w:gridSpan w:val="6"/>
            <w:vAlign w:val="center"/>
          </w:tcPr>
          <w:p w14:paraId="36146C02" w14:textId="7CEABB2E" w:rsidR="00D17841" w:rsidRPr="00CC0F10" w:rsidRDefault="008D7FAE" w:rsidP="00D1784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D17841">
              <w:rPr>
                <w:rFonts w:ascii="Times New Roman" w:hAnsi="Times New Roman" w:cs="Times New Roman"/>
                <w:sz w:val="26"/>
                <w:szCs w:val="26"/>
              </w:rPr>
              <w:t>Explain the role and functions of lexical analyzer with the possible error recovery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17841">
              <w:rPr>
                <w:rFonts w:ascii="Times New Roman" w:hAnsi="Times New Roman" w:cs="Times New Roman"/>
                <w:sz w:val="26"/>
                <w:szCs w:val="26"/>
              </w:rPr>
              <w:t>actions.</w:t>
            </w:r>
          </w:p>
        </w:tc>
        <w:tc>
          <w:tcPr>
            <w:tcW w:w="836" w:type="dxa"/>
            <w:vAlign w:val="center"/>
          </w:tcPr>
          <w:p w14:paraId="48806603" w14:textId="77777777" w:rsidR="00E61B98" w:rsidRPr="00CC0F10" w:rsidRDefault="00D57A98" w:rsidP="00CC0F1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sz w:val="26"/>
                <w:szCs w:val="26"/>
              </w:rPr>
              <w:t>CO1</w:t>
            </w:r>
          </w:p>
        </w:tc>
        <w:tc>
          <w:tcPr>
            <w:tcW w:w="1013" w:type="dxa"/>
            <w:vAlign w:val="center"/>
          </w:tcPr>
          <w:p w14:paraId="00D66067" w14:textId="77777777" w:rsidR="00E61B98" w:rsidRPr="00CC0F10" w:rsidRDefault="00374719" w:rsidP="00CC0F1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sz w:val="26"/>
                <w:szCs w:val="26"/>
              </w:rPr>
              <w:t>L2</w:t>
            </w:r>
          </w:p>
        </w:tc>
      </w:tr>
      <w:tr w:rsidR="000B2455" w:rsidRPr="00CC0F10" w14:paraId="5C53DC83" w14:textId="77777777" w:rsidTr="0052355B">
        <w:tc>
          <w:tcPr>
            <w:tcW w:w="9832" w:type="dxa"/>
            <w:gridSpan w:val="10"/>
            <w:vAlign w:val="center"/>
          </w:tcPr>
          <w:p w14:paraId="2EE9D9C3" w14:textId="77777777" w:rsidR="000B2455" w:rsidRPr="00CC0F10" w:rsidRDefault="000B2455" w:rsidP="00CC0F1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55B" w:rsidRPr="00CC0F10" w14:paraId="3E943139" w14:textId="77777777" w:rsidTr="00D57A98">
        <w:tc>
          <w:tcPr>
            <w:tcW w:w="725" w:type="dxa"/>
          </w:tcPr>
          <w:p w14:paraId="183F8328" w14:textId="77777777" w:rsidR="0052355B" w:rsidRPr="00CC0F10" w:rsidRDefault="0052355B" w:rsidP="00CC0F1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17" w:type="dxa"/>
          </w:tcPr>
          <w:p w14:paraId="579748C8" w14:textId="77777777" w:rsidR="0052355B" w:rsidRPr="00CC0F10" w:rsidRDefault="0052355B" w:rsidP="00CC0F1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41" w:type="dxa"/>
            <w:gridSpan w:val="6"/>
            <w:vAlign w:val="center"/>
          </w:tcPr>
          <w:p w14:paraId="3A8B2F2E" w14:textId="44A9235E" w:rsidR="00F62B7F" w:rsidRPr="00F62B7F" w:rsidRDefault="00F62B7F" w:rsidP="00F62B7F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Examine whether the following grammar is </w:t>
            </w:r>
            <w:r w:rsidRPr="00F62B7F">
              <w:rPr>
                <w:rFonts w:ascii="Times New Roman" w:hAnsi="Times New Roman" w:cs="Times New Roman"/>
                <w:sz w:val="26"/>
                <w:szCs w:val="26"/>
              </w:rPr>
              <w:t xml:space="preserve">LL(1)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or not</w:t>
            </w:r>
            <w:r w:rsidRPr="00F62B7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1B4DF209" w14:textId="77777777" w:rsidR="00A06A0F" w:rsidRDefault="00F62B7F" w:rsidP="00A06A0F">
            <w:pPr>
              <w:spacing w:before="60" w:after="60"/>
              <w:ind w:firstLine="530"/>
              <w:rPr>
                <w:rFonts w:ascii="Times New Roman" w:hAnsi="Times New Roman" w:cs="Times New Roman"/>
                <w:sz w:val="26"/>
                <w:szCs w:val="26"/>
              </w:rPr>
            </w:pPr>
            <w:r w:rsidRPr="00F62B7F">
              <w:rPr>
                <w:rFonts w:ascii="Times New Roman" w:hAnsi="Times New Roman" w:cs="Times New Roman"/>
                <w:sz w:val="26"/>
                <w:szCs w:val="26"/>
              </w:rPr>
              <w:t xml:space="preserve">S→Aa|bAc|Bc|bBa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14:paraId="114753C6" w14:textId="77777777" w:rsidR="00A06A0F" w:rsidRDefault="00F62B7F" w:rsidP="00A06A0F">
            <w:pPr>
              <w:spacing w:before="60" w:after="60"/>
              <w:ind w:firstLine="530"/>
              <w:rPr>
                <w:rFonts w:ascii="Times New Roman" w:hAnsi="Times New Roman" w:cs="Times New Roman"/>
                <w:sz w:val="26"/>
                <w:szCs w:val="26"/>
              </w:rPr>
            </w:pPr>
            <w:r w:rsidRPr="00F62B7F">
              <w:rPr>
                <w:rFonts w:ascii="Times New Roman" w:hAnsi="Times New Roman" w:cs="Times New Roman"/>
                <w:sz w:val="26"/>
                <w:szCs w:val="26"/>
              </w:rPr>
              <w:t xml:space="preserve">A→d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1D003C9" w14:textId="184B068F" w:rsidR="003F2CAF" w:rsidRPr="00CC0F10" w:rsidRDefault="00F62B7F" w:rsidP="00A06A0F">
            <w:pPr>
              <w:spacing w:before="60" w:after="60"/>
              <w:ind w:firstLine="53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62B7F">
              <w:rPr>
                <w:rFonts w:ascii="Times New Roman" w:hAnsi="Times New Roman" w:cs="Times New Roman"/>
                <w:sz w:val="26"/>
                <w:szCs w:val="26"/>
              </w:rPr>
              <w:t>B→d</w:t>
            </w:r>
          </w:p>
        </w:tc>
        <w:tc>
          <w:tcPr>
            <w:tcW w:w="836" w:type="dxa"/>
            <w:vAlign w:val="center"/>
          </w:tcPr>
          <w:p w14:paraId="042E1BC7" w14:textId="50E131A9" w:rsidR="0052355B" w:rsidRPr="00CC0F10" w:rsidRDefault="00D57A98" w:rsidP="00CC0F1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sz w:val="26"/>
                <w:szCs w:val="26"/>
              </w:rPr>
              <w:t>CO</w:t>
            </w:r>
            <w:r w:rsidR="00F62B7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13" w:type="dxa"/>
            <w:vAlign w:val="center"/>
          </w:tcPr>
          <w:p w14:paraId="77EC4807" w14:textId="76C37D41" w:rsidR="0052355B" w:rsidRPr="00CC0F10" w:rsidRDefault="00374719" w:rsidP="00CC0F1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="00F62B7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2355B" w:rsidRPr="00CC0F10" w14:paraId="39B688FA" w14:textId="77777777" w:rsidTr="0052355B">
        <w:tc>
          <w:tcPr>
            <w:tcW w:w="9832" w:type="dxa"/>
            <w:gridSpan w:val="10"/>
            <w:vAlign w:val="center"/>
          </w:tcPr>
          <w:p w14:paraId="56313B23" w14:textId="77777777" w:rsidR="0052355B" w:rsidRPr="00CC0F10" w:rsidRDefault="0052355B" w:rsidP="00CC0F1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55B" w:rsidRPr="00CC0F10" w14:paraId="5641CF37" w14:textId="77777777" w:rsidTr="00D57A98">
        <w:tc>
          <w:tcPr>
            <w:tcW w:w="725" w:type="dxa"/>
          </w:tcPr>
          <w:p w14:paraId="2AB1C1CD" w14:textId="77777777" w:rsidR="0052355B" w:rsidRPr="00CC0F10" w:rsidRDefault="0052355B" w:rsidP="00CC0F1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517" w:type="dxa"/>
          </w:tcPr>
          <w:p w14:paraId="0064AD4B" w14:textId="77777777" w:rsidR="0052355B" w:rsidRPr="00CC0F10" w:rsidRDefault="0052355B" w:rsidP="00CC0F1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41" w:type="dxa"/>
            <w:gridSpan w:val="6"/>
            <w:vAlign w:val="center"/>
          </w:tcPr>
          <w:p w14:paraId="3262ED91" w14:textId="2A416227" w:rsidR="00A06A0F" w:rsidRPr="00A06A0F" w:rsidRDefault="00A06A0F" w:rsidP="00A06A0F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A06A0F">
              <w:rPr>
                <w:rFonts w:ascii="Times New Roman" w:hAnsi="Times New Roman" w:cs="Times New Roman"/>
                <w:sz w:val="26"/>
                <w:szCs w:val="26"/>
              </w:rPr>
              <w:t>Obtain the stack implementation of shift reduce parser for the input string id1+ id2*id3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06A0F">
              <w:rPr>
                <w:rFonts w:ascii="Times New Roman" w:hAnsi="Times New Roman" w:cs="Times New Roman"/>
                <w:sz w:val="26"/>
                <w:szCs w:val="26"/>
              </w:rPr>
              <w:t xml:space="preserve">for the following grammar </w:t>
            </w:r>
          </w:p>
          <w:p w14:paraId="5F4996E8" w14:textId="77777777" w:rsidR="00A06A0F" w:rsidRPr="00FD795A" w:rsidRDefault="00A06A0F" w:rsidP="00A06A0F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FD795A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 xml:space="preserve">E→E+E   E→E*E   E→ (E)    E→id </w:t>
            </w:r>
          </w:p>
          <w:p w14:paraId="3158C53A" w14:textId="1BA68BB0" w:rsidR="0052355B" w:rsidRPr="00CC0F10" w:rsidRDefault="00A06A0F" w:rsidP="00A06A0F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and check whether the string can be parsed or not</w:t>
            </w:r>
          </w:p>
        </w:tc>
        <w:tc>
          <w:tcPr>
            <w:tcW w:w="836" w:type="dxa"/>
            <w:vAlign w:val="center"/>
          </w:tcPr>
          <w:p w14:paraId="359317A4" w14:textId="05A6F716" w:rsidR="0052355B" w:rsidRPr="00CC0F10" w:rsidRDefault="00D57A98" w:rsidP="000237BC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sz w:val="26"/>
                <w:szCs w:val="26"/>
              </w:rPr>
              <w:t>CO</w:t>
            </w:r>
            <w:r w:rsidR="007B50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13" w:type="dxa"/>
            <w:vAlign w:val="center"/>
          </w:tcPr>
          <w:p w14:paraId="66FEC112" w14:textId="420B4F8A" w:rsidR="0052355B" w:rsidRPr="00CC0F10" w:rsidRDefault="00374719" w:rsidP="00CC0F1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="007B50C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2355B" w:rsidRPr="00CC0F10" w14:paraId="56B509D1" w14:textId="77777777" w:rsidTr="0052355B">
        <w:tc>
          <w:tcPr>
            <w:tcW w:w="9832" w:type="dxa"/>
            <w:gridSpan w:val="10"/>
            <w:vAlign w:val="center"/>
          </w:tcPr>
          <w:p w14:paraId="35B75E9A" w14:textId="77777777" w:rsidR="0052355B" w:rsidRPr="00CC0F10" w:rsidRDefault="0052355B" w:rsidP="00CC0F1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55B" w:rsidRPr="00CC0F10" w14:paraId="3380F338" w14:textId="77777777" w:rsidTr="00D57A98">
        <w:tc>
          <w:tcPr>
            <w:tcW w:w="725" w:type="dxa"/>
          </w:tcPr>
          <w:p w14:paraId="7A4688E3" w14:textId="77777777" w:rsidR="0052355B" w:rsidRPr="00CC0F10" w:rsidRDefault="0052355B" w:rsidP="00CC0F1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517" w:type="dxa"/>
          </w:tcPr>
          <w:p w14:paraId="7EFE773B" w14:textId="77777777" w:rsidR="0052355B" w:rsidRPr="00CC0F10" w:rsidRDefault="0052355B" w:rsidP="00CC0F1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41" w:type="dxa"/>
            <w:gridSpan w:val="6"/>
            <w:vAlign w:val="center"/>
          </w:tcPr>
          <w:p w14:paraId="0330FB90" w14:textId="7F12D3D5" w:rsidR="00BE0385" w:rsidRPr="00CC0F10" w:rsidRDefault="00A06A0F" w:rsidP="00D1784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Classify various parsing te</w:t>
            </w:r>
            <w:r w:rsidR="0008605A">
              <w:rPr>
                <w:rFonts w:ascii="Times New Roman" w:hAnsi="Times New Roman" w:cs="Times New Roman"/>
                <w:sz w:val="26"/>
                <w:szCs w:val="26"/>
              </w:rPr>
              <w:t>chniques</w:t>
            </w:r>
          </w:p>
        </w:tc>
        <w:tc>
          <w:tcPr>
            <w:tcW w:w="836" w:type="dxa"/>
            <w:vAlign w:val="center"/>
          </w:tcPr>
          <w:p w14:paraId="092F70CC" w14:textId="4FE1C0BE" w:rsidR="0052355B" w:rsidRPr="00CC0F10" w:rsidRDefault="00D57A98" w:rsidP="000237BC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sz w:val="26"/>
                <w:szCs w:val="26"/>
              </w:rPr>
              <w:t>CO</w:t>
            </w:r>
            <w:r w:rsidR="007B50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13" w:type="dxa"/>
            <w:vAlign w:val="center"/>
          </w:tcPr>
          <w:p w14:paraId="7C06FF66" w14:textId="1434046D" w:rsidR="0052355B" w:rsidRPr="00CC0F10" w:rsidRDefault="00374719" w:rsidP="00CC0F1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="007B50C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2355B" w:rsidRPr="00CC0F10" w14:paraId="05891D15" w14:textId="77777777" w:rsidTr="0052355B">
        <w:tc>
          <w:tcPr>
            <w:tcW w:w="9832" w:type="dxa"/>
            <w:gridSpan w:val="10"/>
            <w:vAlign w:val="center"/>
          </w:tcPr>
          <w:p w14:paraId="74FF69C2" w14:textId="77777777" w:rsidR="0052355B" w:rsidRPr="00CC0F10" w:rsidRDefault="0052355B" w:rsidP="00CC0F1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55B" w:rsidRPr="00CC0F10" w14:paraId="25217A1C" w14:textId="77777777" w:rsidTr="00D57A98">
        <w:tc>
          <w:tcPr>
            <w:tcW w:w="725" w:type="dxa"/>
          </w:tcPr>
          <w:p w14:paraId="782D6DCA" w14:textId="77777777" w:rsidR="0052355B" w:rsidRPr="00CC0F10" w:rsidRDefault="0052355B" w:rsidP="00CC0F1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517" w:type="dxa"/>
          </w:tcPr>
          <w:p w14:paraId="01D9E34F" w14:textId="77777777" w:rsidR="0052355B" w:rsidRPr="00CC0F10" w:rsidRDefault="0052355B" w:rsidP="00CC0F1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41" w:type="dxa"/>
            <w:gridSpan w:val="6"/>
            <w:vAlign w:val="center"/>
          </w:tcPr>
          <w:p w14:paraId="190734C6" w14:textId="031BE74E" w:rsidR="0008605A" w:rsidRPr="0008605A" w:rsidRDefault="00AC02B5" w:rsidP="00D1784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Inspect whether the following grammar is LL(1) or not</w:t>
            </w:r>
          </w:p>
          <w:p w14:paraId="07BDBD6C" w14:textId="151890A9" w:rsidR="0008605A" w:rsidRPr="0008605A" w:rsidRDefault="0008605A" w:rsidP="00755201">
            <w:pPr>
              <w:spacing w:before="60" w:after="60"/>
              <w:ind w:firstLine="6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8605A">
              <w:rPr>
                <w:rFonts w:ascii="Times New Roman" w:hAnsi="Times New Roman" w:cs="Times New Roman"/>
                <w:sz w:val="26"/>
                <w:szCs w:val="26"/>
              </w:rPr>
              <w:t>A → ABd | Aa | a</w:t>
            </w:r>
          </w:p>
          <w:p w14:paraId="1EF20A2B" w14:textId="09C2E21D" w:rsidR="007B50CB" w:rsidRPr="005531F1" w:rsidRDefault="0008605A" w:rsidP="00755201">
            <w:pPr>
              <w:spacing w:before="60" w:after="60"/>
              <w:ind w:firstLine="620"/>
              <w:rPr>
                <w:rFonts w:ascii="Times New Roman" w:hAnsi="Times New Roman" w:cs="Times New Roman"/>
                <w:sz w:val="26"/>
                <w:szCs w:val="26"/>
              </w:rPr>
            </w:pPr>
            <w:r w:rsidRPr="0008605A">
              <w:rPr>
                <w:rFonts w:ascii="Times New Roman" w:hAnsi="Times New Roman" w:cs="Times New Roman"/>
                <w:sz w:val="26"/>
                <w:szCs w:val="26"/>
              </w:rPr>
              <w:t xml:space="preserve"> B → Be | b</w:t>
            </w:r>
          </w:p>
        </w:tc>
        <w:tc>
          <w:tcPr>
            <w:tcW w:w="836" w:type="dxa"/>
            <w:vAlign w:val="center"/>
          </w:tcPr>
          <w:p w14:paraId="467CDD81" w14:textId="6333BE85" w:rsidR="0052355B" w:rsidRPr="00CC0F10" w:rsidRDefault="000237BC" w:rsidP="00CC0F1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</w:t>
            </w:r>
            <w:r w:rsidR="007B50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13" w:type="dxa"/>
            <w:vAlign w:val="center"/>
          </w:tcPr>
          <w:p w14:paraId="3F4A6C17" w14:textId="2E241419" w:rsidR="0052355B" w:rsidRPr="00CC0F10" w:rsidRDefault="00374719" w:rsidP="00CC0F1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="007B50C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2355B" w:rsidRPr="00CC0F10" w14:paraId="5A4DA2B0" w14:textId="77777777" w:rsidTr="0097072D">
        <w:tc>
          <w:tcPr>
            <w:tcW w:w="9832" w:type="dxa"/>
            <w:gridSpan w:val="10"/>
          </w:tcPr>
          <w:p w14:paraId="10565027" w14:textId="77777777" w:rsidR="0052355B" w:rsidRPr="00CC0F10" w:rsidRDefault="0052355B" w:rsidP="00CC0F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6F670E74" w14:textId="77777777" w:rsidR="006375FF" w:rsidRDefault="006375FF"/>
    <w:p w14:paraId="5FA27425" w14:textId="77777777" w:rsidR="006C4BF6" w:rsidRDefault="006C4BF6"/>
    <w:p w14:paraId="764EA0F4" w14:textId="77777777" w:rsidR="006C4BF6" w:rsidRDefault="006C4BF6"/>
    <w:p w14:paraId="4181B7F6" w14:textId="77777777" w:rsidR="006C4BF6" w:rsidRDefault="006C4BF6"/>
    <w:sectPr w:rsidR="006C4BF6" w:rsidSect="00637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0224F"/>
    <w:multiLevelType w:val="hybridMultilevel"/>
    <w:tmpl w:val="2C3205E2"/>
    <w:lvl w:ilvl="0" w:tplc="753CD9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744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F9"/>
    <w:rsid w:val="000140D9"/>
    <w:rsid w:val="000237BC"/>
    <w:rsid w:val="000347E7"/>
    <w:rsid w:val="00044B1A"/>
    <w:rsid w:val="000578AE"/>
    <w:rsid w:val="0006662D"/>
    <w:rsid w:val="0008605A"/>
    <w:rsid w:val="000B2455"/>
    <w:rsid w:val="000D673D"/>
    <w:rsid w:val="0011101C"/>
    <w:rsid w:val="00120EE5"/>
    <w:rsid w:val="0014396E"/>
    <w:rsid w:val="00152EA2"/>
    <w:rsid w:val="00166280"/>
    <w:rsid w:val="001705AB"/>
    <w:rsid w:val="001C6039"/>
    <w:rsid w:val="001D4729"/>
    <w:rsid w:val="001D6838"/>
    <w:rsid w:val="001E6582"/>
    <w:rsid w:val="00207DAE"/>
    <w:rsid w:val="002212F4"/>
    <w:rsid w:val="00224168"/>
    <w:rsid w:val="00255B97"/>
    <w:rsid w:val="002A3662"/>
    <w:rsid w:val="002D2CC0"/>
    <w:rsid w:val="00311333"/>
    <w:rsid w:val="00332FE5"/>
    <w:rsid w:val="003526D2"/>
    <w:rsid w:val="0036378B"/>
    <w:rsid w:val="00374299"/>
    <w:rsid w:val="00374719"/>
    <w:rsid w:val="003975AB"/>
    <w:rsid w:val="003B5054"/>
    <w:rsid w:val="003D3D3E"/>
    <w:rsid w:val="003E0C52"/>
    <w:rsid w:val="003F2CAF"/>
    <w:rsid w:val="0040668E"/>
    <w:rsid w:val="00427722"/>
    <w:rsid w:val="00433F12"/>
    <w:rsid w:val="00470ED4"/>
    <w:rsid w:val="004B63BB"/>
    <w:rsid w:val="004D40C1"/>
    <w:rsid w:val="004F3E81"/>
    <w:rsid w:val="005024A3"/>
    <w:rsid w:val="0051079F"/>
    <w:rsid w:val="0052355B"/>
    <w:rsid w:val="005531F1"/>
    <w:rsid w:val="00572DEF"/>
    <w:rsid w:val="005773E2"/>
    <w:rsid w:val="005A7115"/>
    <w:rsid w:val="005B54E4"/>
    <w:rsid w:val="00613B0B"/>
    <w:rsid w:val="006375FF"/>
    <w:rsid w:val="006C4BF6"/>
    <w:rsid w:val="006F06E6"/>
    <w:rsid w:val="006F1F15"/>
    <w:rsid w:val="007279A6"/>
    <w:rsid w:val="00755201"/>
    <w:rsid w:val="00796E7C"/>
    <w:rsid w:val="007B50CB"/>
    <w:rsid w:val="007B5D91"/>
    <w:rsid w:val="007F1F29"/>
    <w:rsid w:val="0082738C"/>
    <w:rsid w:val="008A1A06"/>
    <w:rsid w:val="008D7FAE"/>
    <w:rsid w:val="008E46F1"/>
    <w:rsid w:val="008F10E9"/>
    <w:rsid w:val="00910027"/>
    <w:rsid w:val="00963BA8"/>
    <w:rsid w:val="0096654C"/>
    <w:rsid w:val="0099055C"/>
    <w:rsid w:val="009D0B5A"/>
    <w:rsid w:val="009E616E"/>
    <w:rsid w:val="009F0CC7"/>
    <w:rsid w:val="00A06A0F"/>
    <w:rsid w:val="00A42792"/>
    <w:rsid w:val="00A451BB"/>
    <w:rsid w:val="00A67B20"/>
    <w:rsid w:val="00AC02B5"/>
    <w:rsid w:val="00B13F6C"/>
    <w:rsid w:val="00B43ED0"/>
    <w:rsid w:val="00B47209"/>
    <w:rsid w:val="00B67836"/>
    <w:rsid w:val="00B70775"/>
    <w:rsid w:val="00BC7E49"/>
    <w:rsid w:val="00BD758D"/>
    <w:rsid w:val="00BE0385"/>
    <w:rsid w:val="00C2020D"/>
    <w:rsid w:val="00C354E4"/>
    <w:rsid w:val="00C716B0"/>
    <w:rsid w:val="00CC0F10"/>
    <w:rsid w:val="00CF4F3F"/>
    <w:rsid w:val="00D17841"/>
    <w:rsid w:val="00D25F94"/>
    <w:rsid w:val="00D57A98"/>
    <w:rsid w:val="00D57BA2"/>
    <w:rsid w:val="00DB0F30"/>
    <w:rsid w:val="00DF73A8"/>
    <w:rsid w:val="00E22783"/>
    <w:rsid w:val="00E35AF9"/>
    <w:rsid w:val="00E61B98"/>
    <w:rsid w:val="00E6745C"/>
    <w:rsid w:val="00E76979"/>
    <w:rsid w:val="00E86995"/>
    <w:rsid w:val="00EF20BC"/>
    <w:rsid w:val="00EF3932"/>
    <w:rsid w:val="00F07D45"/>
    <w:rsid w:val="00F50920"/>
    <w:rsid w:val="00F55203"/>
    <w:rsid w:val="00F607DD"/>
    <w:rsid w:val="00F62B7F"/>
    <w:rsid w:val="00FA0223"/>
    <w:rsid w:val="00FB2FF0"/>
    <w:rsid w:val="00FB5F10"/>
    <w:rsid w:val="00FC53DC"/>
    <w:rsid w:val="00FD6540"/>
    <w:rsid w:val="00FD7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6E9D3"/>
  <w15:docId w15:val="{A0C83B0F-B058-4D45-87E2-368EBDB3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0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Office</cp:lastModifiedBy>
  <cp:revision>3</cp:revision>
  <dcterms:created xsi:type="dcterms:W3CDTF">2025-01-11T15:04:00Z</dcterms:created>
  <dcterms:modified xsi:type="dcterms:W3CDTF">2025-01-11T15:05:00Z</dcterms:modified>
</cp:coreProperties>
</file>