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95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04"/>
        <w:gridCol w:w="526"/>
        <w:gridCol w:w="365"/>
        <w:gridCol w:w="489"/>
        <w:gridCol w:w="361"/>
        <w:gridCol w:w="1559"/>
        <w:gridCol w:w="1560"/>
        <w:gridCol w:w="601"/>
        <w:gridCol w:w="597"/>
        <w:gridCol w:w="246"/>
        <w:gridCol w:w="787"/>
        <w:gridCol w:w="1029"/>
      </w:tblGrid>
      <w:tr w14:paraId="04F5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51" w:type="dxa"/>
            <w:gridSpan w:val="13"/>
          </w:tcPr>
          <w:p w14:paraId="27BC7C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14:paraId="1150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51" w:type="dxa"/>
            <w:gridSpan w:val="13"/>
          </w:tcPr>
          <w:p w14:paraId="52AEA7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14:paraId="7FE6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757" w:type="dxa"/>
            <w:gridSpan w:val="3"/>
            <w:vAlign w:val="center"/>
          </w:tcPr>
          <w:p w14:paraId="69522D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Course: B. Tech</w:t>
            </w:r>
          </w:p>
        </w:tc>
        <w:tc>
          <w:tcPr>
            <w:tcW w:w="1215" w:type="dxa"/>
            <w:gridSpan w:val="3"/>
            <w:vAlign w:val="center"/>
          </w:tcPr>
          <w:p w14:paraId="1096AF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Year: III</w:t>
            </w:r>
          </w:p>
        </w:tc>
        <w:tc>
          <w:tcPr>
            <w:tcW w:w="1559" w:type="dxa"/>
            <w:vAlign w:val="center"/>
          </w:tcPr>
          <w:p w14:paraId="7FC563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60" w:type="dxa"/>
            <w:vAlign w:val="center"/>
          </w:tcPr>
          <w:p w14:paraId="5289FB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Descriptive: I</w:t>
            </w:r>
          </w:p>
        </w:tc>
        <w:tc>
          <w:tcPr>
            <w:tcW w:w="3260" w:type="dxa"/>
            <w:gridSpan w:val="5"/>
            <w:vAlign w:val="center"/>
          </w:tcPr>
          <w:p w14:paraId="1291D6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A.Y:2024-2025</w:t>
            </w:r>
          </w:p>
        </w:tc>
      </w:tr>
      <w:tr w14:paraId="0C73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22" w:type="dxa"/>
            <w:gridSpan w:val="4"/>
            <w:vAlign w:val="center"/>
          </w:tcPr>
          <w:p w14:paraId="1484FF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Code: 20CS4501D </w:t>
            </w:r>
          </w:p>
        </w:tc>
        <w:tc>
          <w:tcPr>
            <w:tcW w:w="5167" w:type="dxa"/>
            <w:gridSpan w:val="6"/>
            <w:vAlign w:val="center"/>
          </w:tcPr>
          <w:p w14:paraId="4238AA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ARTIFICIAL INTELLIGENCE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3"/>
            <w:vAlign w:val="center"/>
          </w:tcPr>
          <w:p w14:paraId="5EB2CD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Regulation:PVP20</w:t>
            </w:r>
          </w:p>
        </w:tc>
      </w:tr>
      <w:tr w14:paraId="3849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1" w:type="dxa"/>
            <w:gridSpan w:val="5"/>
          </w:tcPr>
          <w:p w14:paraId="67DBB3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Duration: 1 hr 30 min </w:t>
            </w:r>
          </w:p>
        </w:tc>
        <w:tc>
          <w:tcPr>
            <w:tcW w:w="3480" w:type="dxa"/>
            <w:gridSpan w:val="3"/>
          </w:tcPr>
          <w:p w14:paraId="7329DF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Marks: 15 Marks</w:t>
            </w:r>
          </w:p>
        </w:tc>
        <w:tc>
          <w:tcPr>
            <w:tcW w:w="1444" w:type="dxa"/>
            <w:gridSpan w:val="3"/>
            <w:vAlign w:val="center"/>
          </w:tcPr>
          <w:p w14:paraId="286F15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16/08/2024</w:t>
            </w:r>
          </w:p>
        </w:tc>
        <w:tc>
          <w:tcPr>
            <w:tcW w:w="1816" w:type="dxa"/>
            <w:gridSpan w:val="2"/>
            <w:vAlign w:val="center"/>
          </w:tcPr>
          <w:p w14:paraId="48A9E1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Session: F.N </w:t>
            </w:r>
          </w:p>
        </w:tc>
      </w:tr>
      <w:tr w14:paraId="2B1A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351" w:type="dxa"/>
            <w:gridSpan w:val="13"/>
            <w:vAlign w:val="center"/>
          </w:tcPr>
          <w:p w14:paraId="64A864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all the Questions. Each Question carries 5 Marks                        3×5M=15M</w:t>
            </w:r>
          </w:p>
        </w:tc>
      </w:tr>
      <w:tr w14:paraId="4A7F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27" w:type="dxa"/>
          </w:tcPr>
          <w:p w14:paraId="1797C16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Q. No</w:t>
            </w:r>
          </w:p>
        </w:tc>
        <w:tc>
          <w:tcPr>
            <w:tcW w:w="5865" w:type="dxa"/>
            <w:gridSpan w:val="8"/>
          </w:tcPr>
          <w:p w14:paraId="33E28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3ABAD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787" w:type="dxa"/>
          </w:tcPr>
          <w:p w14:paraId="3C1FDF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1029" w:type="dxa"/>
          </w:tcPr>
          <w:p w14:paraId="2DCA71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</w:tr>
      <w:tr w14:paraId="31B9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27" w:type="dxa"/>
          </w:tcPr>
          <w:p w14:paraId="1148C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4" w:type="dxa"/>
          </w:tcPr>
          <w:p w14:paraId="30BF8E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5461" w:type="dxa"/>
            <w:gridSpan w:val="7"/>
          </w:tcPr>
          <w:p w14:paraId="05C0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given task environment “</w:t>
            </w:r>
            <w:r>
              <w:rPr>
                <w:b/>
                <w:sz w:val="24"/>
                <w:szCs w:val="24"/>
              </w:rPr>
              <w:t>Shopping for used AI books on the Internet</w:t>
            </w:r>
            <w:r>
              <w:rPr>
                <w:sz w:val="24"/>
                <w:szCs w:val="24"/>
              </w:rPr>
              <w:t xml:space="preserve"> “construct the following:</w:t>
            </w:r>
          </w:p>
          <w:p w14:paraId="5A4119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PEAS description</w:t>
            </w:r>
          </w:p>
          <w:p w14:paraId="49C458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C</w:t>
            </w:r>
            <w:r>
              <w:rPr>
                <w:sz w:val="24"/>
                <w:szCs w:val="24"/>
              </w:rPr>
              <w:t>haracteristics/properties</w:t>
            </w:r>
          </w:p>
          <w:p w14:paraId="7092B522">
            <w:pPr>
              <w:pStyle w:val="5"/>
              <w:spacing w:before="0" w:beforeAutospacing="0" w:after="0" w:afterAutospacing="0"/>
            </w:pPr>
            <w:r>
              <w:t xml:space="preserve"> - Identify a suitable agent (simple/</w:t>
            </w:r>
            <w:r>
              <w:rPr>
                <w:color w:val="000000"/>
              </w:rPr>
              <w:t xml:space="preserve"> Model /Goal/Utility) to perform the task and explain with a s</w:t>
            </w:r>
            <w:r>
              <w:t>chematic diagram.</w:t>
            </w:r>
          </w:p>
          <w:p w14:paraId="3FD171D1">
            <w:pPr>
              <w:pStyle w:val="5"/>
              <w:spacing w:before="0" w:beforeAutospacing="0" w:after="0" w:afterAutospacing="0"/>
            </w:pPr>
            <w:r>
              <w:t>-Design the Agent Program/Functionality as per the identification made above.</w:t>
            </w:r>
          </w:p>
        </w:tc>
        <w:tc>
          <w:tcPr>
            <w:tcW w:w="843" w:type="dxa"/>
            <w:gridSpan w:val="2"/>
            <w:vAlign w:val="center"/>
          </w:tcPr>
          <w:p w14:paraId="610839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14:paraId="1384E83B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029" w:type="dxa"/>
            <w:vAlign w:val="center"/>
          </w:tcPr>
          <w:p w14:paraId="6CCDE4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</w:tr>
      <w:tr w14:paraId="7EA3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27" w:type="dxa"/>
          </w:tcPr>
          <w:p w14:paraId="338557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4" w:type="dxa"/>
          </w:tcPr>
          <w:p w14:paraId="1D6A4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5461" w:type="dxa"/>
            <w:gridSpan w:val="7"/>
          </w:tcPr>
          <w:p w14:paraId="5DDCB8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8-puzzle problem given an initial state and final state to be reached: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2"/>
              <w:gridCol w:w="2623"/>
            </w:tblGrid>
            <w:tr w14:paraId="74DB84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425" w:hRule="atLeast"/>
              </w:trPr>
              <w:tc>
                <w:tcPr>
                  <w:tcW w:w="2708" w:type="dxa"/>
                </w:tcPr>
                <w:tbl>
                  <w:tblPr>
                    <w:tblStyle w:val="6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93"/>
                    <w:gridCol w:w="793"/>
                    <w:gridCol w:w="794"/>
                  </w:tblGrid>
                  <w:tr w14:paraId="774659D1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426" w:hRule="atLeast"/>
                    </w:trPr>
                    <w:tc>
                      <w:tcPr>
                        <w:tcW w:w="793" w:type="dxa"/>
                      </w:tcPr>
                      <w:p w14:paraId="6917F6F0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14:paraId="576946B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7CCA4858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14:paraId="0D213AD6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1" w:hRule="atLeast"/>
                    </w:trPr>
                    <w:tc>
                      <w:tcPr>
                        <w:tcW w:w="793" w:type="dxa"/>
                      </w:tcPr>
                      <w:p w14:paraId="60F09EE2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14:paraId="0A0C3CF7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128B82AF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14:paraId="251984BA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6" w:hRule="atLeast"/>
                    </w:trPr>
                    <w:tc>
                      <w:tcPr>
                        <w:tcW w:w="793" w:type="dxa"/>
                      </w:tcPr>
                      <w:p w14:paraId="4EDACD40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93" w:type="dxa"/>
                      </w:tcPr>
                      <w:p w14:paraId="3B010237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30BEDC6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14:paraId="45CFB5B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</w:tcPr>
                <w:tbl>
                  <w:tblPr>
                    <w:tblStyle w:val="6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98"/>
                    <w:gridCol w:w="799"/>
                    <w:gridCol w:w="800"/>
                  </w:tblGrid>
                  <w:tr w14:paraId="7F91D68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6" w:hRule="atLeast"/>
                    </w:trPr>
                    <w:tc>
                      <w:tcPr>
                        <w:tcW w:w="800" w:type="dxa"/>
                      </w:tcPr>
                      <w:p w14:paraId="28EB1669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5DC78C90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1" w:type="dxa"/>
                      </w:tcPr>
                      <w:p w14:paraId="4B686906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14:paraId="03B95675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1" w:hRule="atLeast"/>
                    </w:trPr>
                    <w:tc>
                      <w:tcPr>
                        <w:tcW w:w="800" w:type="dxa"/>
                      </w:tcPr>
                      <w:p w14:paraId="18E0FB7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0A1B39FB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 w14:paraId="518C056F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14:paraId="18D3659E"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6" w:hRule="atLeast"/>
                    </w:trPr>
                    <w:tc>
                      <w:tcPr>
                        <w:tcW w:w="800" w:type="dxa"/>
                      </w:tcPr>
                      <w:p w14:paraId="783685E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00" w:type="dxa"/>
                      </w:tcPr>
                      <w:p w14:paraId="5EBB6F4B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01" w:type="dxa"/>
                      </w:tcPr>
                      <w:p w14:paraId="57A966A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14:paraId="4C7B8EF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14:paraId="54A6CA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2708" w:type="dxa"/>
                </w:tcPr>
                <w:p w14:paraId="24717F3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INITIAL STATE</w:t>
                  </w:r>
                </w:p>
              </w:tc>
              <w:tc>
                <w:tcPr>
                  <w:tcW w:w="2708" w:type="dxa"/>
                </w:tcPr>
                <w:p w14:paraId="312A00A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GOAL STATE</w:t>
                  </w:r>
                </w:p>
              </w:tc>
            </w:tr>
          </w:tbl>
          <w:p w14:paraId="68D70C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-Identify a suitable Informed(Heuristic) Search strategy to solve the above puzzle</w:t>
            </w:r>
          </w:p>
          <w:p w14:paraId="335FC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-Design an algorithm for the identified search strategy.</w:t>
            </w:r>
          </w:p>
          <w:p w14:paraId="59FF46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-Explain step by step process for solving the puzzle using the algorithm described above.  </w:t>
            </w:r>
          </w:p>
          <w:p w14:paraId="1185EB96">
            <w:pPr>
              <w:tabs>
                <w:tab w:val="left" w:pos="148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43" w:type="dxa"/>
            <w:gridSpan w:val="2"/>
            <w:vAlign w:val="center"/>
          </w:tcPr>
          <w:p w14:paraId="59ABA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14:paraId="286813F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1029" w:type="dxa"/>
            <w:vAlign w:val="center"/>
          </w:tcPr>
          <w:p w14:paraId="3BD1E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</w:p>
        </w:tc>
      </w:tr>
      <w:tr w14:paraId="11F2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7" w:type="dxa"/>
          </w:tcPr>
          <w:p w14:paraId="26ADEA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4" w:type="dxa"/>
          </w:tcPr>
          <w:p w14:paraId="791BBA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5461" w:type="dxa"/>
            <w:gridSpan w:val="7"/>
          </w:tcPr>
          <w:p w14:paraId="37D395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 in detail about knowledge based agents along with its functionality and architecture.</w:t>
            </w:r>
          </w:p>
        </w:tc>
        <w:tc>
          <w:tcPr>
            <w:tcW w:w="843" w:type="dxa"/>
            <w:gridSpan w:val="2"/>
            <w:vAlign w:val="center"/>
          </w:tcPr>
          <w:p w14:paraId="4B19F4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 w14:paraId="3DC51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CO1</w:t>
            </w:r>
          </w:p>
        </w:tc>
        <w:tc>
          <w:tcPr>
            <w:tcW w:w="1029" w:type="dxa"/>
            <w:vAlign w:val="center"/>
          </w:tcPr>
          <w:p w14:paraId="4CD13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</w:p>
        </w:tc>
      </w:tr>
    </w:tbl>
    <w:p w14:paraId="61425902">
      <w:pPr>
        <w:rPr>
          <w:sz w:val="24"/>
          <w:szCs w:val="24"/>
        </w:rPr>
      </w:pPr>
    </w:p>
    <w:p w14:paraId="18469222">
      <w:pPr>
        <w:rPr>
          <w:sz w:val="24"/>
          <w:szCs w:val="24"/>
        </w:rPr>
      </w:pPr>
    </w:p>
    <w:p w14:paraId="423BA3F6">
      <w:pPr>
        <w:rPr>
          <w:sz w:val="24"/>
          <w:szCs w:val="24"/>
        </w:rPr>
      </w:pPr>
    </w:p>
    <w:sectPr>
      <w:pgSz w:w="11906" w:h="16838"/>
      <w:pgMar w:top="284" w:right="1440" w:bottom="56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9"/>
    <w:rsid w:val="00047B6C"/>
    <w:rsid w:val="00057706"/>
    <w:rsid w:val="00064F51"/>
    <w:rsid w:val="000C4D78"/>
    <w:rsid w:val="001561BB"/>
    <w:rsid w:val="0016622A"/>
    <w:rsid w:val="001705AB"/>
    <w:rsid w:val="001C12AF"/>
    <w:rsid w:val="001D0992"/>
    <w:rsid w:val="001D7563"/>
    <w:rsid w:val="001E5F88"/>
    <w:rsid w:val="002212F4"/>
    <w:rsid w:val="00290A70"/>
    <w:rsid w:val="00291143"/>
    <w:rsid w:val="002A3662"/>
    <w:rsid w:val="00311333"/>
    <w:rsid w:val="00374299"/>
    <w:rsid w:val="003C2BAA"/>
    <w:rsid w:val="003E0C52"/>
    <w:rsid w:val="0040668E"/>
    <w:rsid w:val="00436DDB"/>
    <w:rsid w:val="00470ED4"/>
    <w:rsid w:val="00477066"/>
    <w:rsid w:val="00502973"/>
    <w:rsid w:val="0051079F"/>
    <w:rsid w:val="00546345"/>
    <w:rsid w:val="0057283B"/>
    <w:rsid w:val="005773E2"/>
    <w:rsid w:val="005B1F17"/>
    <w:rsid w:val="0060786E"/>
    <w:rsid w:val="006375FF"/>
    <w:rsid w:val="00656944"/>
    <w:rsid w:val="00665E17"/>
    <w:rsid w:val="006A3B3B"/>
    <w:rsid w:val="006D283B"/>
    <w:rsid w:val="006D69AA"/>
    <w:rsid w:val="006F06E6"/>
    <w:rsid w:val="00796E7C"/>
    <w:rsid w:val="007F1F29"/>
    <w:rsid w:val="00811E26"/>
    <w:rsid w:val="00842B19"/>
    <w:rsid w:val="00853639"/>
    <w:rsid w:val="00882A26"/>
    <w:rsid w:val="00896FC2"/>
    <w:rsid w:val="009077E3"/>
    <w:rsid w:val="00924EFE"/>
    <w:rsid w:val="00931C28"/>
    <w:rsid w:val="0096654C"/>
    <w:rsid w:val="00A46D5F"/>
    <w:rsid w:val="00B12AAF"/>
    <w:rsid w:val="00B1378E"/>
    <w:rsid w:val="00B13F6C"/>
    <w:rsid w:val="00B43ED0"/>
    <w:rsid w:val="00B47209"/>
    <w:rsid w:val="00B514B2"/>
    <w:rsid w:val="00B85509"/>
    <w:rsid w:val="00B9314B"/>
    <w:rsid w:val="00BA5A9D"/>
    <w:rsid w:val="00BC5DA9"/>
    <w:rsid w:val="00CA368A"/>
    <w:rsid w:val="00CD3315"/>
    <w:rsid w:val="00D11CCD"/>
    <w:rsid w:val="00D209EE"/>
    <w:rsid w:val="00D25F94"/>
    <w:rsid w:val="00D26EA2"/>
    <w:rsid w:val="00D46A35"/>
    <w:rsid w:val="00D557FA"/>
    <w:rsid w:val="00D80307"/>
    <w:rsid w:val="00E35AF9"/>
    <w:rsid w:val="00E702C6"/>
    <w:rsid w:val="00E93BFD"/>
    <w:rsid w:val="00EC1021"/>
    <w:rsid w:val="00EF20BC"/>
    <w:rsid w:val="00EF3932"/>
    <w:rsid w:val="00EF3FE6"/>
    <w:rsid w:val="00EF5A5D"/>
    <w:rsid w:val="00F03E84"/>
    <w:rsid w:val="00F07D45"/>
    <w:rsid w:val="00F55203"/>
    <w:rsid w:val="00F65F0F"/>
    <w:rsid w:val="00F71909"/>
    <w:rsid w:val="00FD52F6"/>
    <w:rsid w:val="0E5736C8"/>
    <w:rsid w:val="7E7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1197</Characters>
  <Lines>9</Lines>
  <Paragraphs>2</Paragraphs>
  <TotalTime>124</TotalTime>
  <ScaleCrop>false</ScaleCrop>
  <LinksUpToDate>false</LinksUpToDate>
  <CharactersWithSpaces>1405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2022-10-22T03:56:00Z</dcterms:created>
  <dc:creator>Sai Sri Ram</dc:creator>
  <cp:lastModifiedBy>Ms. Manasa Yarrarapu</cp:lastModifiedBy>
  <cp:lastPrinted>2025-07-08T08:22:00Z</cp:lastPrinted>
  <dcterms:modified xsi:type="dcterms:W3CDTF">2025-07-25T09:26:40Z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7E28A25AA52143DBB7DEC8A0B17721D0_12</vt:lpwstr>
  </property>
</Properties>
</file>