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10" w:type="dxa"/>
        <w:tblLayout w:type="fixed"/>
        <w:tblLook w:val="04A0" w:firstRow="1" w:lastRow="0" w:firstColumn="1" w:lastColumn="0" w:noHBand="0" w:noVBand="1"/>
      </w:tblPr>
      <w:tblGrid>
        <w:gridCol w:w="466"/>
        <w:gridCol w:w="982"/>
        <w:gridCol w:w="320"/>
        <w:gridCol w:w="298"/>
        <w:gridCol w:w="452"/>
        <w:gridCol w:w="1746"/>
        <w:gridCol w:w="1426"/>
        <w:gridCol w:w="1240"/>
        <w:gridCol w:w="388"/>
        <w:gridCol w:w="1100"/>
        <w:gridCol w:w="1492"/>
      </w:tblGrid>
      <w:tr w:rsidR="00C54BFC" w:rsidTr="00C54BFC">
        <w:tc>
          <w:tcPr>
            <w:tcW w:w="9910" w:type="dxa"/>
            <w:gridSpan w:val="11"/>
            <w:tcBorders>
              <w:top w:val="nil"/>
              <w:left w:val="nil"/>
              <w:bottom w:val="nil"/>
              <w:right w:val="nil"/>
            </w:tcBorders>
            <w:vAlign w:val="center"/>
          </w:tcPr>
          <w:p w:rsidR="00C54BFC" w:rsidRPr="00C54BFC" w:rsidRDefault="00C54BFC" w:rsidP="00C54BFC">
            <w:pPr>
              <w:spacing w:line="0" w:lineRule="atLeast"/>
              <w:rPr>
                <w:rFonts w:ascii="Times New Roman" w:eastAsia="Times New Roman" w:hAnsi="Times New Roman"/>
                <w:b/>
                <w:sz w:val="24"/>
              </w:rPr>
            </w:pPr>
            <w:r>
              <w:rPr>
                <w:rFonts w:ascii="Times New Roman" w:eastAsia="Times New Roman" w:hAnsi="Times New Roman"/>
                <w:b/>
                <w:sz w:val="24"/>
              </w:rPr>
              <w:t>20CS3502</w:t>
            </w:r>
            <w:r>
              <w:rPr>
                <w:rFonts w:ascii="Times New Roman" w:eastAsia="Times New Roman" w:hAnsi="Times New Roman"/>
                <w:b/>
                <w:sz w:val="24"/>
              </w:rPr>
              <w:t xml:space="preserve">                                                                                                                     </w:t>
            </w:r>
            <w:r w:rsidRPr="00C54BFC">
              <w:rPr>
                <w:rFonts w:ascii="Times New Roman" w:eastAsia="Times New Roman" w:hAnsi="Times New Roman"/>
                <w:b/>
                <w:sz w:val="24"/>
              </w:rPr>
              <w:t>PVP20</w:t>
            </w:r>
          </w:p>
        </w:tc>
      </w:tr>
      <w:tr w:rsidR="005F2CBB" w:rsidTr="00C54BFC">
        <w:trPr>
          <w:trHeight w:val="160"/>
        </w:trPr>
        <w:tc>
          <w:tcPr>
            <w:tcW w:w="2518" w:type="dxa"/>
            <w:gridSpan w:val="5"/>
            <w:tcBorders>
              <w:top w:val="nil"/>
              <w:left w:val="nil"/>
              <w:bottom w:val="nil"/>
              <w:right w:val="nil"/>
            </w:tcBorders>
            <w:vAlign w:val="center"/>
          </w:tcPr>
          <w:p w:rsidR="001E38F7" w:rsidRDefault="001E38F7" w:rsidP="00082375">
            <w:pPr>
              <w:spacing w:line="0" w:lineRule="atLeast"/>
              <w:ind w:left="200"/>
              <w:jc w:val="center"/>
              <w:rPr>
                <w:rFonts w:ascii="Times New Roman" w:eastAsia="Times New Roman" w:hAnsi="Times New Roman"/>
                <w:b/>
                <w:sz w:val="24"/>
              </w:rPr>
            </w:pPr>
          </w:p>
        </w:tc>
        <w:tc>
          <w:tcPr>
            <w:tcW w:w="3172" w:type="dxa"/>
            <w:gridSpan w:val="2"/>
            <w:tcBorders>
              <w:top w:val="nil"/>
              <w:left w:val="nil"/>
              <w:bottom w:val="nil"/>
              <w:right w:val="nil"/>
            </w:tcBorders>
            <w:vAlign w:val="center"/>
          </w:tcPr>
          <w:p w:rsidR="001E38F7" w:rsidRDefault="001E38F7" w:rsidP="00082375">
            <w:pPr>
              <w:spacing w:line="0" w:lineRule="atLeast"/>
              <w:jc w:val="center"/>
              <w:rPr>
                <w:rFonts w:ascii="Times New Roman" w:eastAsia="Times New Roman" w:hAnsi="Times New Roman"/>
                <w:b/>
                <w:sz w:val="24"/>
              </w:rPr>
            </w:pPr>
          </w:p>
        </w:tc>
        <w:tc>
          <w:tcPr>
            <w:tcW w:w="4220" w:type="dxa"/>
            <w:gridSpan w:val="4"/>
            <w:tcBorders>
              <w:top w:val="nil"/>
              <w:left w:val="nil"/>
              <w:bottom w:val="nil"/>
              <w:right w:val="nil"/>
            </w:tcBorders>
            <w:vAlign w:val="center"/>
          </w:tcPr>
          <w:p w:rsidR="001E38F7" w:rsidRDefault="001E38F7" w:rsidP="00082375">
            <w:pPr>
              <w:jc w:val="center"/>
            </w:pPr>
          </w:p>
        </w:tc>
      </w:tr>
      <w:tr w:rsidR="00A85BDD" w:rsidTr="00C54BFC">
        <w:tc>
          <w:tcPr>
            <w:tcW w:w="2518" w:type="dxa"/>
            <w:gridSpan w:val="5"/>
            <w:tcBorders>
              <w:top w:val="nil"/>
              <w:left w:val="nil"/>
              <w:bottom w:val="nil"/>
              <w:right w:val="nil"/>
            </w:tcBorders>
            <w:vAlign w:val="center"/>
          </w:tcPr>
          <w:p w:rsidR="00A85BDD" w:rsidRDefault="00A85BDD" w:rsidP="00082375">
            <w:pPr>
              <w:jc w:val="center"/>
            </w:pPr>
          </w:p>
        </w:tc>
        <w:tc>
          <w:tcPr>
            <w:tcW w:w="7392" w:type="dxa"/>
            <w:gridSpan w:val="6"/>
            <w:tcBorders>
              <w:top w:val="nil"/>
              <w:left w:val="nil"/>
              <w:bottom w:val="nil"/>
              <w:right w:val="nil"/>
            </w:tcBorders>
            <w:vAlign w:val="center"/>
          </w:tcPr>
          <w:p w:rsidR="00A85BDD" w:rsidRDefault="009A05BD" w:rsidP="00A85BDD">
            <w:pPr>
              <w:spacing w:line="0" w:lineRule="atLeast"/>
              <w:ind w:right="-749"/>
              <w:rPr>
                <w:rFonts w:ascii="Times New Roman" w:eastAsia="Times New Roman" w:hAnsi="Times New Roman"/>
                <w:b/>
                <w:sz w:val="24"/>
              </w:rPr>
            </w:pPr>
            <w:r>
              <w:rPr>
                <w:rFonts w:ascii="Times New Roman" w:eastAsia="Times New Roman" w:hAnsi="Times New Roman"/>
                <w:b/>
                <w:sz w:val="24"/>
              </w:rPr>
              <w:t xml:space="preserve">    </w:t>
            </w:r>
            <w:r w:rsidR="00C54BFC">
              <w:rPr>
                <w:rFonts w:ascii="Times New Roman" w:eastAsia="Times New Roman" w:hAnsi="Times New Roman"/>
                <w:b/>
                <w:sz w:val="24"/>
              </w:rPr>
              <w:t xml:space="preserve">    </w:t>
            </w:r>
            <w:r>
              <w:rPr>
                <w:rFonts w:ascii="Times New Roman" w:eastAsia="Times New Roman" w:hAnsi="Times New Roman"/>
                <w:b/>
                <w:sz w:val="24"/>
              </w:rPr>
              <w:t xml:space="preserve"> </w:t>
            </w:r>
            <w:r w:rsidR="00525196">
              <w:rPr>
                <w:rFonts w:ascii="Times New Roman" w:eastAsia="Times New Roman" w:hAnsi="Times New Roman"/>
                <w:b/>
                <w:sz w:val="24"/>
              </w:rPr>
              <w:t>Database Management Systems</w:t>
            </w:r>
          </w:p>
          <w:p w:rsidR="00F07F54" w:rsidRDefault="00F07F54" w:rsidP="00A85BDD">
            <w:pPr>
              <w:spacing w:line="0" w:lineRule="atLeast"/>
              <w:ind w:right="-749"/>
            </w:pPr>
            <w:r>
              <w:rPr>
                <w:rFonts w:ascii="Times New Roman" w:eastAsia="Times New Roman" w:hAnsi="Times New Roman"/>
                <w:b/>
                <w:sz w:val="24"/>
              </w:rPr>
              <w:t xml:space="preserve">                     Micro Syllabus</w:t>
            </w:r>
          </w:p>
        </w:tc>
      </w:tr>
      <w:tr w:rsidR="001E38F7" w:rsidTr="00C54BFC">
        <w:tc>
          <w:tcPr>
            <w:tcW w:w="9910" w:type="dxa"/>
            <w:gridSpan w:val="11"/>
            <w:tcBorders>
              <w:top w:val="nil"/>
              <w:left w:val="nil"/>
              <w:bottom w:val="nil"/>
              <w:right w:val="nil"/>
            </w:tcBorders>
            <w:vAlign w:val="center"/>
          </w:tcPr>
          <w:p w:rsidR="001E38F7" w:rsidRDefault="001E38F7" w:rsidP="00082375">
            <w:pPr>
              <w:jc w:val="center"/>
            </w:pPr>
          </w:p>
        </w:tc>
      </w:tr>
      <w:tr w:rsidR="00C54BFC" w:rsidTr="00C54BFC">
        <w:tc>
          <w:tcPr>
            <w:tcW w:w="9910" w:type="dxa"/>
            <w:gridSpan w:val="11"/>
            <w:tcBorders>
              <w:top w:val="nil"/>
              <w:left w:val="nil"/>
              <w:bottom w:val="single" w:sz="4" w:space="0" w:color="auto"/>
              <w:right w:val="nil"/>
            </w:tcBorders>
            <w:vAlign w:val="center"/>
          </w:tcPr>
          <w:p w:rsidR="00C54BFC" w:rsidRDefault="00C54BFC" w:rsidP="00082375">
            <w:pPr>
              <w:jc w:val="center"/>
            </w:pPr>
          </w:p>
        </w:tc>
      </w:tr>
      <w:tr w:rsidR="005F2CBB" w:rsidTr="00C54BFC">
        <w:tc>
          <w:tcPr>
            <w:tcW w:w="2066" w:type="dxa"/>
            <w:gridSpan w:val="4"/>
            <w:tcBorders>
              <w:top w:val="single" w:sz="4" w:space="0" w:color="auto"/>
            </w:tcBorders>
            <w:vAlign w:val="bottom"/>
          </w:tcPr>
          <w:p w:rsidR="001E38F7" w:rsidRDefault="004F57BF" w:rsidP="004F57BF">
            <w:pPr>
              <w:spacing w:line="0" w:lineRule="atLeast"/>
              <w:rPr>
                <w:rFonts w:ascii="Times New Roman" w:eastAsia="Times New Roman" w:hAnsi="Times New Roman"/>
                <w:b/>
                <w:w w:val="99"/>
              </w:rPr>
            </w:pPr>
            <w:r>
              <w:rPr>
                <w:rFonts w:ascii="Times New Roman" w:eastAsia="Times New Roman" w:hAnsi="Times New Roman"/>
                <w:b/>
                <w:w w:val="99"/>
              </w:rPr>
              <w:t>Offering Branch</w:t>
            </w:r>
            <w:r w:rsidR="00634F68">
              <w:rPr>
                <w:rFonts w:ascii="Times New Roman" w:eastAsia="Times New Roman" w:hAnsi="Times New Roman"/>
                <w:b/>
                <w:w w:val="99"/>
              </w:rPr>
              <w:t>:</w:t>
            </w:r>
          </w:p>
        </w:tc>
        <w:tc>
          <w:tcPr>
            <w:tcW w:w="2198" w:type="dxa"/>
            <w:gridSpan w:val="2"/>
            <w:tcBorders>
              <w:top w:val="single" w:sz="4" w:space="0" w:color="auto"/>
            </w:tcBorders>
            <w:vAlign w:val="bottom"/>
          </w:tcPr>
          <w:p w:rsidR="001E38F7" w:rsidRDefault="001E38F7" w:rsidP="001E38F7">
            <w:pPr>
              <w:spacing w:line="0" w:lineRule="atLeast"/>
              <w:ind w:left="80"/>
              <w:rPr>
                <w:rFonts w:ascii="Times New Roman" w:eastAsia="Times New Roman" w:hAnsi="Times New Roman"/>
              </w:rPr>
            </w:pPr>
            <w:r>
              <w:rPr>
                <w:rFonts w:ascii="Times New Roman" w:eastAsia="Times New Roman" w:hAnsi="Times New Roman"/>
              </w:rPr>
              <w:t>CSE</w:t>
            </w:r>
          </w:p>
        </w:tc>
        <w:tc>
          <w:tcPr>
            <w:tcW w:w="2666" w:type="dxa"/>
            <w:gridSpan w:val="2"/>
            <w:tcBorders>
              <w:top w:val="single" w:sz="4" w:space="0" w:color="auto"/>
            </w:tcBorders>
          </w:tcPr>
          <w:p w:rsidR="001E38F7" w:rsidRDefault="001E38F7" w:rsidP="001E38F7">
            <w:bookmarkStart w:id="0" w:name="_GoBack"/>
            <w:bookmarkEnd w:id="0"/>
          </w:p>
        </w:tc>
        <w:tc>
          <w:tcPr>
            <w:tcW w:w="2980" w:type="dxa"/>
            <w:gridSpan w:val="3"/>
            <w:tcBorders>
              <w:top w:val="single" w:sz="4" w:space="0" w:color="auto"/>
            </w:tcBorders>
          </w:tcPr>
          <w:p w:rsidR="001E38F7" w:rsidRDefault="001E38F7" w:rsidP="001E38F7"/>
        </w:tc>
      </w:tr>
      <w:tr w:rsidR="005F2CBB" w:rsidTr="004F57BF">
        <w:tc>
          <w:tcPr>
            <w:tcW w:w="2066" w:type="dxa"/>
            <w:gridSpan w:val="4"/>
            <w:vAlign w:val="bottom"/>
          </w:tcPr>
          <w:p w:rsidR="001E38F7" w:rsidRDefault="001E38F7" w:rsidP="00525196">
            <w:pPr>
              <w:spacing w:line="0" w:lineRule="atLeast"/>
              <w:rPr>
                <w:rFonts w:ascii="Times New Roman" w:eastAsia="Times New Roman" w:hAnsi="Times New Roman"/>
                <w:b/>
              </w:rPr>
            </w:pPr>
            <w:r>
              <w:rPr>
                <w:rFonts w:ascii="Times New Roman" w:eastAsia="Times New Roman" w:hAnsi="Times New Roman"/>
                <w:b/>
              </w:rPr>
              <w:t>Course Category:</w:t>
            </w:r>
          </w:p>
        </w:tc>
        <w:tc>
          <w:tcPr>
            <w:tcW w:w="2198" w:type="dxa"/>
            <w:gridSpan w:val="2"/>
            <w:vAlign w:val="bottom"/>
          </w:tcPr>
          <w:p w:rsidR="001E38F7" w:rsidRDefault="001E38F7" w:rsidP="001E38F7">
            <w:pPr>
              <w:spacing w:line="0" w:lineRule="atLeast"/>
              <w:ind w:left="80"/>
              <w:rPr>
                <w:rFonts w:ascii="Times New Roman" w:eastAsia="Times New Roman" w:hAnsi="Times New Roman"/>
              </w:rPr>
            </w:pPr>
            <w:r>
              <w:rPr>
                <w:rFonts w:ascii="Times New Roman" w:eastAsia="Times New Roman" w:hAnsi="Times New Roman"/>
              </w:rPr>
              <w:t>Program Core</w:t>
            </w:r>
          </w:p>
        </w:tc>
        <w:tc>
          <w:tcPr>
            <w:tcW w:w="2666" w:type="dxa"/>
            <w:gridSpan w:val="2"/>
            <w:vAlign w:val="bottom"/>
          </w:tcPr>
          <w:p w:rsidR="001E38F7" w:rsidRDefault="001E38F7" w:rsidP="001E38F7">
            <w:pPr>
              <w:spacing w:line="0" w:lineRule="atLeast"/>
              <w:jc w:val="center"/>
              <w:rPr>
                <w:rFonts w:ascii="Times New Roman" w:eastAsia="Times New Roman" w:hAnsi="Times New Roman"/>
                <w:b/>
                <w:w w:val="99"/>
              </w:rPr>
            </w:pPr>
            <w:r>
              <w:rPr>
                <w:rFonts w:ascii="Times New Roman" w:eastAsia="Times New Roman" w:hAnsi="Times New Roman"/>
                <w:b/>
                <w:w w:val="99"/>
              </w:rPr>
              <w:t>Credits:</w:t>
            </w:r>
          </w:p>
        </w:tc>
        <w:tc>
          <w:tcPr>
            <w:tcW w:w="2980" w:type="dxa"/>
            <w:gridSpan w:val="3"/>
            <w:vAlign w:val="bottom"/>
          </w:tcPr>
          <w:p w:rsidR="001E38F7" w:rsidRDefault="001E38F7" w:rsidP="001E38F7">
            <w:pPr>
              <w:spacing w:line="0" w:lineRule="atLeast"/>
              <w:jc w:val="center"/>
              <w:rPr>
                <w:rFonts w:ascii="Times New Roman" w:eastAsia="Times New Roman" w:hAnsi="Times New Roman"/>
                <w:w w:val="99"/>
              </w:rPr>
            </w:pPr>
            <w:r>
              <w:rPr>
                <w:rFonts w:ascii="Times New Roman" w:eastAsia="Times New Roman" w:hAnsi="Times New Roman"/>
                <w:w w:val="99"/>
              </w:rPr>
              <w:t>3</w:t>
            </w:r>
          </w:p>
        </w:tc>
      </w:tr>
      <w:tr w:rsidR="005F2CBB" w:rsidTr="004F57BF">
        <w:tc>
          <w:tcPr>
            <w:tcW w:w="2066" w:type="dxa"/>
            <w:gridSpan w:val="4"/>
            <w:vAlign w:val="bottom"/>
          </w:tcPr>
          <w:p w:rsidR="001E38F7" w:rsidRDefault="00634F68" w:rsidP="00525196">
            <w:pPr>
              <w:spacing w:line="0" w:lineRule="atLeast"/>
              <w:rPr>
                <w:rFonts w:ascii="Times New Roman" w:eastAsia="Times New Roman" w:hAnsi="Times New Roman"/>
                <w:b/>
                <w:w w:val="99"/>
              </w:rPr>
            </w:pPr>
            <w:r>
              <w:rPr>
                <w:rFonts w:ascii="Times New Roman" w:eastAsia="Times New Roman" w:hAnsi="Times New Roman"/>
                <w:b/>
                <w:w w:val="99"/>
              </w:rPr>
              <w:t>Course Type</w:t>
            </w:r>
            <w:r w:rsidR="00C54BFC">
              <w:rPr>
                <w:rFonts w:ascii="Times New Roman" w:eastAsia="Times New Roman" w:hAnsi="Times New Roman"/>
                <w:b/>
                <w:w w:val="99"/>
              </w:rPr>
              <w:t>:</w:t>
            </w:r>
          </w:p>
        </w:tc>
        <w:tc>
          <w:tcPr>
            <w:tcW w:w="2198" w:type="dxa"/>
            <w:gridSpan w:val="2"/>
            <w:vAlign w:val="bottom"/>
          </w:tcPr>
          <w:p w:rsidR="001E38F7" w:rsidRDefault="001E38F7" w:rsidP="001E38F7">
            <w:pPr>
              <w:spacing w:line="0" w:lineRule="atLeast"/>
              <w:ind w:left="80"/>
              <w:rPr>
                <w:rFonts w:ascii="Times New Roman" w:eastAsia="Times New Roman" w:hAnsi="Times New Roman"/>
              </w:rPr>
            </w:pPr>
            <w:r>
              <w:rPr>
                <w:rFonts w:ascii="Times New Roman" w:eastAsia="Times New Roman" w:hAnsi="Times New Roman"/>
              </w:rPr>
              <w:t>Theory</w:t>
            </w:r>
          </w:p>
        </w:tc>
        <w:tc>
          <w:tcPr>
            <w:tcW w:w="2666" w:type="dxa"/>
            <w:gridSpan w:val="2"/>
            <w:vAlign w:val="bottom"/>
          </w:tcPr>
          <w:p w:rsidR="001E38F7" w:rsidRDefault="001E38F7" w:rsidP="001E38F7">
            <w:pPr>
              <w:spacing w:line="0" w:lineRule="atLeast"/>
              <w:jc w:val="center"/>
              <w:rPr>
                <w:rFonts w:ascii="Times New Roman" w:eastAsia="Times New Roman" w:hAnsi="Times New Roman"/>
                <w:b/>
              </w:rPr>
            </w:pPr>
            <w:r>
              <w:rPr>
                <w:rFonts w:ascii="Times New Roman" w:eastAsia="Times New Roman" w:hAnsi="Times New Roman"/>
                <w:b/>
              </w:rPr>
              <w:t>Lecture-Tutorial- Practical:</w:t>
            </w:r>
          </w:p>
        </w:tc>
        <w:tc>
          <w:tcPr>
            <w:tcW w:w="2980" w:type="dxa"/>
            <w:gridSpan w:val="3"/>
            <w:vAlign w:val="bottom"/>
          </w:tcPr>
          <w:p w:rsidR="001E38F7" w:rsidRDefault="001E38F7" w:rsidP="001E38F7">
            <w:pPr>
              <w:spacing w:line="0" w:lineRule="atLeast"/>
              <w:jc w:val="center"/>
              <w:rPr>
                <w:rFonts w:ascii="Times New Roman" w:eastAsia="Times New Roman" w:hAnsi="Times New Roman"/>
              </w:rPr>
            </w:pPr>
            <w:r>
              <w:rPr>
                <w:rFonts w:ascii="Times New Roman" w:eastAsia="Times New Roman" w:hAnsi="Times New Roman"/>
              </w:rPr>
              <w:t>3-0-0</w:t>
            </w:r>
          </w:p>
        </w:tc>
      </w:tr>
      <w:tr w:rsidR="005F2CBB" w:rsidTr="004F57BF">
        <w:tc>
          <w:tcPr>
            <w:tcW w:w="2066" w:type="dxa"/>
            <w:gridSpan w:val="4"/>
            <w:vMerge w:val="restart"/>
            <w:vAlign w:val="center"/>
          </w:tcPr>
          <w:p w:rsidR="001E38F7" w:rsidRDefault="00634F68" w:rsidP="00525196">
            <w:pPr>
              <w:spacing w:line="0" w:lineRule="atLeast"/>
              <w:rPr>
                <w:rFonts w:ascii="Times New Roman" w:eastAsia="Times New Roman" w:hAnsi="Times New Roman"/>
                <w:b/>
                <w:w w:val="99"/>
              </w:rPr>
            </w:pPr>
            <w:r>
              <w:rPr>
                <w:rFonts w:ascii="Times New Roman" w:eastAsia="Times New Roman" w:hAnsi="Times New Roman"/>
                <w:b/>
                <w:w w:val="99"/>
              </w:rPr>
              <w:t>Prerequisites:</w:t>
            </w:r>
          </w:p>
        </w:tc>
        <w:tc>
          <w:tcPr>
            <w:tcW w:w="2198" w:type="dxa"/>
            <w:gridSpan w:val="2"/>
            <w:vMerge w:val="restart"/>
            <w:vAlign w:val="center"/>
          </w:tcPr>
          <w:p w:rsidR="001E38F7" w:rsidRPr="00DA77E2" w:rsidRDefault="00525196" w:rsidP="009441CC">
            <w:pPr>
              <w:spacing w:line="0" w:lineRule="atLeast"/>
              <w:ind w:left="80"/>
              <w:rPr>
                <w:rFonts w:ascii="Times New Roman" w:eastAsia="Times New Roman" w:hAnsi="Times New Roman" w:cs="Times New Roman"/>
              </w:rPr>
            </w:pPr>
            <w:r w:rsidRPr="00DA77E2">
              <w:rPr>
                <w:rFonts w:ascii="Times New Roman" w:hAnsi="Times New Roman" w:cs="Times New Roman"/>
              </w:rPr>
              <w:t>Engineering Mathematics-1, Data Structures</w:t>
            </w:r>
          </w:p>
        </w:tc>
        <w:tc>
          <w:tcPr>
            <w:tcW w:w="2666" w:type="dxa"/>
            <w:gridSpan w:val="2"/>
            <w:vAlign w:val="bottom"/>
          </w:tcPr>
          <w:p w:rsidR="001E38F7" w:rsidRDefault="001E38F7" w:rsidP="001E38F7">
            <w:pPr>
              <w:spacing w:line="0" w:lineRule="atLeast"/>
              <w:jc w:val="center"/>
              <w:rPr>
                <w:rFonts w:ascii="Times New Roman" w:eastAsia="Times New Roman" w:hAnsi="Times New Roman"/>
                <w:b/>
              </w:rPr>
            </w:pPr>
            <w:r>
              <w:rPr>
                <w:rFonts w:ascii="Times New Roman" w:eastAsia="Times New Roman" w:hAnsi="Times New Roman"/>
                <w:b/>
              </w:rPr>
              <w:t>Continuous Evaluation:</w:t>
            </w:r>
          </w:p>
        </w:tc>
        <w:tc>
          <w:tcPr>
            <w:tcW w:w="2980" w:type="dxa"/>
            <w:gridSpan w:val="3"/>
            <w:vAlign w:val="bottom"/>
          </w:tcPr>
          <w:p w:rsidR="001E38F7" w:rsidRDefault="001E38F7" w:rsidP="001E38F7">
            <w:pPr>
              <w:spacing w:line="0" w:lineRule="atLeast"/>
              <w:jc w:val="center"/>
              <w:rPr>
                <w:rFonts w:ascii="Times New Roman" w:eastAsia="Times New Roman" w:hAnsi="Times New Roman"/>
                <w:w w:val="99"/>
              </w:rPr>
            </w:pPr>
            <w:r>
              <w:rPr>
                <w:rFonts w:ascii="Times New Roman" w:eastAsia="Times New Roman" w:hAnsi="Times New Roman"/>
                <w:w w:val="99"/>
              </w:rPr>
              <w:t>30</w:t>
            </w:r>
          </w:p>
        </w:tc>
      </w:tr>
      <w:tr w:rsidR="005F2CBB" w:rsidTr="004F57BF">
        <w:tc>
          <w:tcPr>
            <w:tcW w:w="2066" w:type="dxa"/>
            <w:gridSpan w:val="4"/>
            <w:vMerge/>
          </w:tcPr>
          <w:p w:rsidR="001E38F7" w:rsidRDefault="001E38F7" w:rsidP="001E38F7"/>
        </w:tc>
        <w:tc>
          <w:tcPr>
            <w:tcW w:w="2198" w:type="dxa"/>
            <w:gridSpan w:val="2"/>
            <w:vMerge/>
            <w:vAlign w:val="bottom"/>
          </w:tcPr>
          <w:p w:rsidR="001E38F7" w:rsidRDefault="001E38F7" w:rsidP="001E38F7"/>
        </w:tc>
        <w:tc>
          <w:tcPr>
            <w:tcW w:w="2666" w:type="dxa"/>
            <w:gridSpan w:val="2"/>
            <w:vAlign w:val="bottom"/>
          </w:tcPr>
          <w:p w:rsidR="001E38F7" w:rsidRDefault="001E38F7" w:rsidP="001E38F7">
            <w:pPr>
              <w:spacing w:line="0" w:lineRule="atLeast"/>
              <w:jc w:val="center"/>
              <w:rPr>
                <w:rFonts w:ascii="Times New Roman" w:eastAsia="Times New Roman" w:hAnsi="Times New Roman"/>
                <w:b/>
                <w:w w:val="99"/>
              </w:rPr>
            </w:pPr>
            <w:r>
              <w:rPr>
                <w:rFonts w:ascii="Times New Roman" w:eastAsia="Times New Roman" w:hAnsi="Times New Roman"/>
                <w:b/>
                <w:w w:val="99"/>
              </w:rPr>
              <w:t>Semester End Evaluation:</w:t>
            </w:r>
          </w:p>
        </w:tc>
        <w:tc>
          <w:tcPr>
            <w:tcW w:w="2980" w:type="dxa"/>
            <w:gridSpan w:val="3"/>
            <w:vAlign w:val="bottom"/>
          </w:tcPr>
          <w:p w:rsidR="001E38F7" w:rsidRDefault="001E38F7" w:rsidP="001E38F7">
            <w:pPr>
              <w:spacing w:line="0" w:lineRule="atLeast"/>
              <w:jc w:val="center"/>
              <w:rPr>
                <w:rFonts w:ascii="Times New Roman" w:eastAsia="Times New Roman" w:hAnsi="Times New Roman"/>
                <w:w w:val="99"/>
              </w:rPr>
            </w:pPr>
            <w:r>
              <w:rPr>
                <w:rFonts w:ascii="Times New Roman" w:eastAsia="Times New Roman" w:hAnsi="Times New Roman"/>
                <w:w w:val="99"/>
              </w:rPr>
              <w:t>70</w:t>
            </w:r>
          </w:p>
        </w:tc>
      </w:tr>
      <w:tr w:rsidR="005F2CBB" w:rsidTr="004F57BF">
        <w:tc>
          <w:tcPr>
            <w:tcW w:w="2066" w:type="dxa"/>
            <w:gridSpan w:val="4"/>
            <w:vMerge/>
          </w:tcPr>
          <w:p w:rsidR="001E38F7" w:rsidRDefault="001E38F7" w:rsidP="001E38F7"/>
        </w:tc>
        <w:tc>
          <w:tcPr>
            <w:tcW w:w="2198" w:type="dxa"/>
            <w:gridSpan w:val="2"/>
            <w:vMerge/>
            <w:vAlign w:val="bottom"/>
          </w:tcPr>
          <w:p w:rsidR="001E38F7" w:rsidRDefault="001E38F7" w:rsidP="001E38F7"/>
        </w:tc>
        <w:tc>
          <w:tcPr>
            <w:tcW w:w="2666" w:type="dxa"/>
            <w:gridSpan w:val="2"/>
            <w:vAlign w:val="bottom"/>
          </w:tcPr>
          <w:p w:rsidR="001E38F7" w:rsidRDefault="001E38F7" w:rsidP="001E38F7">
            <w:pPr>
              <w:spacing w:line="0" w:lineRule="atLeast"/>
              <w:jc w:val="center"/>
              <w:rPr>
                <w:rFonts w:ascii="Times New Roman" w:eastAsia="Times New Roman" w:hAnsi="Times New Roman"/>
                <w:b/>
              </w:rPr>
            </w:pPr>
            <w:r>
              <w:rPr>
                <w:rFonts w:ascii="Times New Roman" w:eastAsia="Times New Roman" w:hAnsi="Times New Roman"/>
                <w:b/>
              </w:rPr>
              <w:t>Total Marks:</w:t>
            </w:r>
          </w:p>
        </w:tc>
        <w:tc>
          <w:tcPr>
            <w:tcW w:w="2980" w:type="dxa"/>
            <w:gridSpan w:val="3"/>
            <w:vAlign w:val="bottom"/>
          </w:tcPr>
          <w:p w:rsidR="001E38F7" w:rsidRDefault="001E38F7" w:rsidP="001E38F7">
            <w:pPr>
              <w:spacing w:line="0" w:lineRule="atLeast"/>
              <w:jc w:val="center"/>
              <w:rPr>
                <w:rFonts w:ascii="Times New Roman" w:eastAsia="Times New Roman" w:hAnsi="Times New Roman"/>
                <w:w w:val="99"/>
              </w:rPr>
            </w:pPr>
            <w:r>
              <w:rPr>
                <w:rFonts w:ascii="Times New Roman" w:eastAsia="Times New Roman" w:hAnsi="Times New Roman"/>
                <w:w w:val="99"/>
              </w:rPr>
              <w:t>100</w:t>
            </w:r>
          </w:p>
        </w:tc>
      </w:tr>
      <w:tr w:rsidR="001E38F7" w:rsidTr="004F57BF">
        <w:tc>
          <w:tcPr>
            <w:tcW w:w="9910" w:type="dxa"/>
            <w:gridSpan w:val="11"/>
          </w:tcPr>
          <w:p w:rsidR="001E38F7" w:rsidRPr="00FC6CBC" w:rsidRDefault="001E38F7" w:rsidP="001E38F7">
            <w:pPr>
              <w:spacing w:line="0" w:lineRule="atLeast"/>
              <w:ind w:left="100"/>
              <w:rPr>
                <w:rFonts w:ascii="Times New Roman" w:eastAsia="Times New Roman" w:hAnsi="Times New Roman"/>
                <w:b/>
              </w:rPr>
            </w:pPr>
            <w:r>
              <w:rPr>
                <w:rFonts w:ascii="Times New Roman" w:eastAsia="Times New Roman" w:hAnsi="Times New Roman"/>
                <w:b/>
              </w:rPr>
              <w:t>Course Outcomes</w:t>
            </w:r>
          </w:p>
        </w:tc>
      </w:tr>
      <w:tr w:rsidR="001E38F7" w:rsidTr="004F57BF">
        <w:tc>
          <w:tcPr>
            <w:tcW w:w="9910" w:type="dxa"/>
            <w:gridSpan w:val="11"/>
          </w:tcPr>
          <w:p w:rsidR="001E38F7" w:rsidRPr="009173F3" w:rsidRDefault="001E38F7" w:rsidP="001E38F7">
            <w:pPr>
              <w:spacing w:line="0" w:lineRule="atLeast"/>
              <w:ind w:left="100"/>
              <w:rPr>
                <w:rFonts w:ascii="Times New Roman" w:eastAsia="Times New Roman" w:hAnsi="Times New Roman" w:cs="Times New Roman"/>
                <w:sz w:val="24"/>
              </w:rPr>
            </w:pPr>
            <w:r w:rsidRPr="009173F3">
              <w:rPr>
                <w:rFonts w:ascii="Times New Roman" w:eastAsia="Times New Roman" w:hAnsi="Times New Roman" w:cs="Times New Roman"/>
                <w:sz w:val="24"/>
              </w:rPr>
              <w:t>Upon successful completion of the course, the student will be able to:</w:t>
            </w:r>
          </w:p>
        </w:tc>
      </w:tr>
      <w:tr w:rsidR="00285EA2" w:rsidTr="004F57BF">
        <w:tc>
          <w:tcPr>
            <w:tcW w:w="1448" w:type="dxa"/>
            <w:gridSpan w:val="2"/>
          </w:tcPr>
          <w:p w:rsidR="00285EA2" w:rsidRPr="009173F3" w:rsidRDefault="00285EA2" w:rsidP="005F2CBB">
            <w:pPr>
              <w:spacing w:line="258" w:lineRule="exact"/>
              <w:ind w:left="80"/>
              <w:rPr>
                <w:rFonts w:ascii="Times New Roman" w:eastAsia="Times New Roman" w:hAnsi="Times New Roman" w:cs="Times New Roman"/>
                <w:b/>
              </w:rPr>
            </w:pPr>
            <w:r w:rsidRPr="009173F3">
              <w:rPr>
                <w:rFonts w:ascii="Times New Roman" w:eastAsia="Times New Roman" w:hAnsi="Times New Roman" w:cs="Times New Roman"/>
                <w:b/>
              </w:rPr>
              <w:t>CO1</w:t>
            </w:r>
          </w:p>
        </w:tc>
        <w:tc>
          <w:tcPr>
            <w:tcW w:w="6970" w:type="dxa"/>
            <w:gridSpan w:val="8"/>
            <w:vAlign w:val="center"/>
          </w:tcPr>
          <w:p w:rsidR="00285EA2" w:rsidRPr="009173F3" w:rsidRDefault="00525196" w:rsidP="009441CC">
            <w:pPr>
              <w:spacing w:line="259" w:lineRule="auto"/>
              <w:rPr>
                <w:rFonts w:ascii="Times New Roman" w:hAnsi="Times New Roman" w:cs="Times New Roman"/>
                <w:b/>
                <w:color w:val="FF0000"/>
                <w:sz w:val="20"/>
                <w:szCs w:val="20"/>
              </w:rPr>
            </w:pPr>
            <w:r w:rsidRPr="009173F3">
              <w:rPr>
                <w:rFonts w:ascii="Times New Roman" w:hAnsi="Times New Roman" w:cs="Times New Roman"/>
              </w:rPr>
              <w:t>Understand the basic concepts of database management systems</w:t>
            </w:r>
          </w:p>
        </w:tc>
        <w:tc>
          <w:tcPr>
            <w:tcW w:w="1492" w:type="dxa"/>
          </w:tcPr>
          <w:p w:rsidR="00285EA2" w:rsidRPr="009173F3" w:rsidRDefault="00285EA2" w:rsidP="005F2CBB">
            <w:pPr>
              <w:rPr>
                <w:rFonts w:ascii="Times New Roman" w:hAnsi="Times New Roman" w:cs="Times New Roman"/>
                <w:b/>
              </w:rPr>
            </w:pPr>
            <w:r w:rsidRPr="009173F3">
              <w:rPr>
                <w:rFonts w:ascii="Times New Roman" w:hAnsi="Times New Roman" w:cs="Times New Roman"/>
                <w:b/>
              </w:rPr>
              <w:t>L2</w:t>
            </w:r>
          </w:p>
        </w:tc>
      </w:tr>
      <w:tr w:rsidR="00285EA2" w:rsidTr="004F57BF">
        <w:tc>
          <w:tcPr>
            <w:tcW w:w="1448" w:type="dxa"/>
            <w:gridSpan w:val="2"/>
          </w:tcPr>
          <w:p w:rsidR="00285EA2" w:rsidRPr="009173F3" w:rsidRDefault="00285EA2" w:rsidP="005F2CBB">
            <w:pPr>
              <w:spacing w:line="258" w:lineRule="exact"/>
              <w:ind w:left="80"/>
              <w:rPr>
                <w:rFonts w:ascii="Times New Roman" w:eastAsia="Times New Roman" w:hAnsi="Times New Roman" w:cs="Times New Roman"/>
                <w:b/>
              </w:rPr>
            </w:pPr>
            <w:r w:rsidRPr="009173F3">
              <w:rPr>
                <w:rFonts w:ascii="Times New Roman" w:eastAsia="Times New Roman" w:hAnsi="Times New Roman" w:cs="Times New Roman"/>
                <w:b/>
              </w:rPr>
              <w:t>CO2</w:t>
            </w:r>
          </w:p>
        </w:tc>
        <w:tc>
          <w:tcPr>
            <w:tcW w:w="6970" w:type="dxa"/>
            <w:gridSpan w:val="8"/>
          </w:tcPr>
          <w:p w:rsidR="00285EA2" w:rsidRPr="009173F3" w:rsidRDefault="00525196" w:rsidP="003344D1">
            <w:pPr>
              <w:spacing w:line="259" w:lineRule="auto"/>
              <w:rPr>
                <w:rFonts w:ascii="Times New Roman" w:hAnsi="Times New Roman" w:cs="Times New Roman"/>
              </w:rPr>
            </w:pPr>
            <w:r w:rsidRPr="009173F3">
              <w:rPr>
                <w:rFonts w:ascii="Times New Roman" w:hAnsi="Times New Roman" w:cs="Times New Roman"/>
              </w:rPr>
              <w:t>Apply SQL or Relational Algebra operations to find solutions for a given application</w:t>
            </w:r>
          </w:p>
        </w:tc>
        <w:tc>
          <w:tcPr>
            <w:tcW w:w="1492" w:type="dxa"/>
          </w:tcPr>
          <w:p w:rsidR="00285EA2" w:rsidRPr="009173F3" w:rsidRDefault="00285EA2" w:rsidP="005F2CBB">
            <w:pPr>
              <w:rPr>
                <w:rFonts w:ascii="Times New Roman" w:hAnsi="Times New Roman" w:cs="Times New Roman"/>
                <w:b/>
              </w:rPr>
            </w:pPr>
            <w:r w:rsidRPr="009173F3">
              <w:rPr>
                <w:rFonts w:ascii="Times New Roman" w:hAnsi="Times New Roman" w:cs="Times New Roman"/>
                <w:b/>
              </w:rPr>
              <w:t>L3</w:t>
            </w:r>
          </w:p>
        </w:tc>
      </w:tr>
      <w:tr w:rsidR="00285EA2" w:rsidTr="004F57BF">
        <w:tc>
          <w:tcPr>
            <w:tcW w:w="1448" w:type="dxa"/>
            <w:gridSpan w:val="2"/>
          </w:tcPr>
          <w:p w:rsidR="00285EA2" w:rsidRPr="009173F3" w:rsidRDefault="00285EA2" w:rsidP="005F2CBB">
            <w:pPr>
              <w:spacing w:line="258" w:lineRule="exact"/>
              <w:ind w:left="80"/>
              <w:rPr>
                <w:rFonts w:ascii="Times New Roman" w:eastAsia="Times New Roman" w:hAnsi="Times New Roman" w:cs="Times New Roman"/>
                <w:b/>
              </w:rPr>
            </w:pPr>
            <w:r w:rsidRPr="009173F3">
              <w:rPr>
                <w:rFonts w:ascii="Times New Roman" w:eastAsia="Times New Roman" w:hAnsi="Times New Roman" w:cs="Times New Roman"/>
                <w:b/>
              </w:rPr>
              <w:t>CO3</w:t>
            </w:r>
          </w:p>
        </w:tc>
        <w:tc>
          <w:tcPr>
            <w:tcW w:w="6970" w:type="dxa"/>
            <w:gridSpan w:val="8"/>
          </w:tcPr>
          <w:p w:rsidR="00285EA2" w:rsidRPr="009173F3" w:rsidRDefault="00525196" w:rsidP="003344D1">
            <w:pPr>
              <w:spacing w:line="259" w:lineRule="auto"/>
              <w:rPr>
                <w:rFonts w:ascii="Times New Roman" w:hAnsi="Times New Roman" w:cs="Times New Roman"/>
              </w:rPr>
            </w:pPr>
            <w:r w:rsidRPr="009173F3">
              <w:rPr>
                <w:rFonts w:ascii="Times New Roman" w:hAnsi="Times New Roman" w:cs="Times New Roman"/>
              </w:rPr>
              <w:t>Apply normalization techniques to improve database design</w:t>
            </w:r>
          </w:p>
        </w:tc>
        <w:tc>
          <w:tcPr>
            <w:tcW w:w="1492" w:type="dxa"/>
          </w:tcPr>
          <w:p w:rsidR="00285EA2" w:rsidRPr="009173F3" w:rsidRDefault="00285EA2" w:rsidP="005F2CBB">
            <w:pPr>
              <w:rPr>
                <w:rFonts w:ascii="Times New Roman" w:hAnsi="Times New Roman" w:cs="Times New Roman"/>
                <w:b/>
              </w:rPr>
            </w:pPr>
            <w:r w:rsidRPr="009173F3">
              <w:rPr>
                <w:rFonts w:ascii="Times New Roman" w:hAnsi="Times New Roman" w:cs="Times New Roman"/>
                <w:b/>
              </w:rPr>
              <w:t>L3</w:t>
            </w:r>
          </w:p>
        </w:tc>
      </w:tr>
      <w:tr w:rsidR="00285EA2" w:rsidTr="004F57BF">
        <w:tc>
          <w:tcPr>
            <w:tcW w:w="1448" w:type="dxa"/>
            <w:gridSpan w:val="2"/>
          </w:tcPr>
          <w:p w:rsidR="00285EA2" w:rsidRPr="009173F3" w:rsidRDefault="00285EA2" w:rsidP="005F2CBB">
            <w:pPr>
              <w:spacing w:line="258" w:lineRule="exact"/>
              <w:ind w:left="80"/>
              <w:rPr>
                <w:rFonts w:ascii="Times New Roman" w:eastAsia="Times New Roman" w:hAnsi="Times New Roman" w:cs="Times New Roman"/>
                <w:b/>
              </w:rPr>
            </w:pPr>
            <w:r w:rsidRPr="009173F3">
              <w:rPr>
                <w:rFonts w:ascii="Times New Roman" w:eastAsia="Times New Roman" w:hAnsi="Times New Roman" w:cs="Times New Roman"/>
                <w:b/>
              </w:rPr>
              <w:t>CO4</w:t>
            </w:r>
          </w:p>
        </w:tc>
        <w:tc>
          <w:tcPr>
            <w:tcW w:w="6970" w:type="dxa"/>
            <w:gridSpan w:val="8"/>
          </w:tcPr>
          <w:p w:rsidR="00285EA2" w:rsidRPr="009173F3" w:rsidRDefault="00525196" w:rsidP="003344D1">
            <w:pPr>
              <w:spacing w:line="259" w:lineRule="auto"/>
              <w:rPr>
                <w:rFonts w:ascii="Times New Roman" w:hAnsi="Times New Roman" w:cs="Times New Roman"/>
              </w:rPr>
            </w:pPr>
            <w:proofErr w:type="spellStart"/>
            <w:r w:rsidRPr="009173F3">
              <w:rPr>
                <w:rFonts w:ascii="Times New Roman" w:hAnsi="Times New Roman" w:cs="Times New Roman"/>
              </w:rPr>
              <w:t>Analyze</w:t>
            </w:r>
            <w:proofErr w:type="spellEnd"/>
            <w:r w:rsidRPr="009173F3">
              <w:rPr>
                <w:rFonts w:ascii="Times New Roman" w:hAnsi="Times New Roman" w:cs="Times New Roman"/>
              </w:rPr>
              <w:t xml:space="preserve"> a real time scenario to use Conceptual and Relational data models for designing the database</w:t>
            </w:r>
          </w:p>
        </w:tc>
        <w:tc>
          <w:tcPr>
            <w:tcW w:w="1492" w:type="dxa"/>
          </w:tcPr>
          <w:p w:rsidR="00285EA2" w:rsidRPr="009173F3" w:rsidRDefault="00285EA2" w:rsidP="005F2CBB">
            <w:pPr>
              <w:rPr>
                <w:rFonts w:ascii="Times New Roman" w:hAnsi="Times New Roman" w:cs="Times New Roman"/>
                <w:b/>
              </w:rPr>
            </w:pPr>
            <w:r w:rsidRPr="009173F3">
              <w:rPr>
                <w:rFonts w:ascii="Times New Roman" w:hAnsi="Times New Roman" w:cs="Times New Roman"/>
                <w:b/>
              </w:rPr>
              <w:t>L4</w:t>
            </w:r>
          </w:p>
        </w:tc>
      </w:tr>
      <w:tr w:rsidR="005F2CBB" w:rsidTr="004F57BF">
        <w:tc>
          <w:tcPr>
            <w:tcW w:w="9910" w:type="dxa"/>
            <w:gridSpan w:val="11"/>
          </w:tcPr>
          <w:p w:rsidR="005F2CBB" w:rsidRPr="003B2F34" w:rsidRDefault="005F2CBB" w:rsidP="005F2CBB">
            <w:pPr>
              <w:spacing w:line="0" w:lineRule="atLeast"/>
              <w:ind w:right="20"/>
              <w:jc w:val="center"/>
              <w:rPr>
                <w:rFonts w:ascii="Times New Roman" w:eastAsia="Times New Roman" w:hAnsi="Times New Roman"/>
                <w:b/>
                <w:sz w:val="28"/>
              </w:rPr>
            </w:pPr>
            <w:r>
              <w:rPr>
                <w:rFonts w:ascii="Times New Roman" w:eastAsia="Times New Roman" w:hAnsi="Times New Roman"/>
                <w:b/>
                <w:sz w:val="28"/>
              </w:rPr>
              <w:t>Course Content</w:t>
            </w:r>
          </w:p>
        </w:tc>
      </w:tr>
      <w:tr w:rsidR="005F2CBB" w:rsidTr="004F57BF">
        <w:tc>
          <w:tcPr>
            <w:tcW w:w="9910" w:type="dxa"/>
            <w:gridSpan w:val="11"/>
          </w:tcPr>
          <w:p w:rsidR="005F2CBB" w:rsidRDefault="005F2CBB" w:rsidP="005F2CBB"/>
        </w:tc>
      </w:tr>
      <w:tr w:rsidR="00CD5D2A" w:rsidTr="004F57BF">
        <w:tc>
          <w:tcPr>
            <w:tcW w:w="1768" w:type="dxa"/>
            <w:gridSpan w:val="3"/>
            <w:vAlign w:val="center"/>
          </w:tcPr>
          <w:p w:rsidR="00CD5D2A" w:rsidRDefault="00CD5D2A" w:rsidP="005F2CBB">
            <w:pPr>
              <w:spacing w:line="0" w:lineRule="atLeast"/>
              <w:jc w:val="center"/>
              <w:rPr>
                <w:rFonts w:ascii="Times New Roman" w:eastAsia="Times New Roman" w:hAnsi="Times New Roman"/>
                <w:b/>
              </w:rPr>
            </w:pPr>
            <w:r>
              <w:rPr>
                <w:rFonts w:ascii="Times New Roman" w:eastAsia="Times New Roman" w:hAnsi="Times New Roman"/>
                <w:b/>
              </w:rPr>
              <w:t>UNIT-1</w:t>
            </w:r>
          </w:p>
        </w:tc>
        <w:tc>
          <w:tcPr>
            <w:tcW w:w="5550" w:type="dxa"/>
            <w:gridSpan w:val="6"/>
          </w:tcPr>
          <w:p w:rsidR="00525196" w:rsidRPr="00461097" w:rsidRDefault="00525196" w:rsidP="00525196">
            <w:pPr>
              <w:spacing w:line="0" w:lineRule="atLeast"/>
              <w:ind w:left="80"/>
              <w:jc w:val="both"/>
              <w:rPr>
                <w:rFonts w:ascii="Times New Roman" w:hAnsi="Times New Roman"/>
                <w:sz w:val="24"/>
                <w:szCs w:val="24"/>
              </w:rPr>
            </w:pPr>
            <w:r w:rsidRPr="00461097">
              <w:rPr>
                <w:rFonts w:ascii="Times New Roman" w:eastAsia="Times New Roman" w:hAnsi="Times New Roman"/>
                <w:b/>
                <w:sz w:val="24"/>
                <w:szCs w:val="24"/>
              </w:rPr>
              <w:t>Introduction to Databases</w:t>
            </w:r>
            <w:r w:rsidRPr="00461097">
              <w:rPr>
                <w:rFonts w:ascii="Times New Roman" w:eastAsia="Times New Roman" w:hAnsi="Times New Roman"/>
                <w:sz w:val="24"/>
                <w:szCs w:val="24"/>
              </w:rPr>
              <w:t xml:space="preserve">: Introduction, An Example, </w:t>
            </w:r>
            <w:r w:rsidRPr="00461097">
              <w:rPr>
                <w:rFonts w:ascii="Times New Roman" w:hAnsi="Times New Roman"/>
                <w:b/>
                <w:sz w:val="24"/>
                <w:szCs w:val="24"/>
              </w:rPr>
              <w:t>Characteristics of the Database Approach</w:t>
            </w:r>
            <w:r w:rsidRPr="00461097">
              <w:rPr>
                <w:rFonts w:ascii="Times New Roman" w:hAnsi="Times New Roman"/>
                <w:sz w:val="24"/>
                <w:szCs w:val="24"/>
              </w:rPr>
              <w:t xml:space="preserve"> - Self-Describing Nature of Database System,  Insulation between Programs, Data and Data Abstraction,  Support of Multiple Views of the Data, Sharing of Data and Multiuser Transaction Processing</w:t>
            </w:r>
          </w:p>
          <w:p w:rsidR="00525196" w:rsidRPr="00461097" w:rsidRDefault="00525196" w:rsidP="00525196">
            <w:pPr>
              <w:spacing w:line="0" w:lineRule="atLeast"/>
              <w:ind w:left="80"/>
              <w:jc w:val="both"/>
              <w:rPr>
                <w:rFonts w:ascii="Times New Roman" w:hAnsi="Times New Roman"/>
                <w:sz w:val="24"/>
                <w:szCs w:val="24"/>
              </w:rPr>
            </w:pPr>
            <w:r w:rsidRPr="00461097">
              <w:rPr>
                <w:rFonts w:ascii="Times New Roman" w:hAnsi="Times New Roman"/>
                <w:b/>
                <w:sz w:val="24"/>
                <w:szCs w:val="24"/>
              </w:rPr>
              <w:t>Advantages of Using the DBMS Approach</w:t>
            </w:r>
            <w:r w:rsidRPr="00461097">
              <w:rPr>
                <w:rFonts w:ascii="Times New Roman" w:hAnsi="Times New Roman"/>
                <w:sz w:val="24"/>
                <w:szCs w:val="24"/>
              </w:rPr>
              <w:t xml:space="preserve"> -  Controlling Redundancy, Restricting Unauthorized Access, Providing Persistent Storage for Program Objects, Providing Storage Structures and Search Techniques for Efficient Query Processing, Providing Backup and Recovery,  Providing Multiple User Interfaces,  Representing Complex Relationships among Data,  Enforcing Integrity Constraints,  Permitting Inferencing and Actions Using Rules,  Additional Implications of Using the Database Approach, </w:t>
            </w:r>
          </w:p>
          <w:p w:rsidR="00525196" w:rsidRPr="00461097" w:rsidRDefault="00525196" w:rsidP="00525196">
            <w:pPr>
              <w:spacing w:line="0" w:lineRule="atLeast"/>
              <w:ind w:left="80"/>
              <w:jc w:val="both"/>
              <w:rPr>
                <w:rFonts w:ascii="Times New Roman" w:hAnsi="Times New Roman"/>
                <w:sz w:val="24"/>
                <w:szCs w:val="24"/>
              </w:rPr>
            </w:pPr>
            <w:r w:rsidRPr="00461097">
              <w:rPr>
                <w:rFonts w:ascii="Times New Roman" w:hAnsi="Times New Roman"/>
                <w:b/>
                <w:sz w:val="24"/>
                <w:szCs w:val="24"/>
              </w:rPr>
              <w:t xml:space="preserve">A Brief History of Database Applications - </w:t>
            </w:r>
            <w:r w:rsidRPr="00461097">
              <w:rPr>
                <w:rFonts w:ascii="Times New Roman" w:hAnsi="Times New Roman"/>
                <w:sz w:val="24"/>
                <w:szCs w:val="24"/>
              </w:rPr>
              <w:t xml:space="preserve"> Early Database Applications Using Hierarchical and Network Systems, Providing Data Abstraction and Application Flexibility with Relational Databases, Object-Oriented Applications and the Need for More Complex Databases,  Interchanging Data on the Web for E-Commerce Using XML, Extending Database Capabilities for New Applications,  Databases versus Information Retrieval</w:t>
            </w:r>
          </w:p>
          <w:p w:rsidR="00525196" w:rsidRPr="00461097" w:rsidRDefault="00525196" w:rsidP="000E532F">
            <w:pPr>
              <w:spacing w:line="0" w:lineRule="atLeast"/>
              <w:jc w:val="both"/>
              <w:rPr>
                <w:rFonts w:ascii="Times New Roman" w:eastAsia="Times New Roman" w:hAnsi="Times New Roman"/>
                <w:sz w:val="24"/>
                <w:szCs w:val="24"/>
              </w:rPr>
            </w:pPr>
            <w:r w:rsidRPr="009312F9">
              <w:rPr>
                <w:rFonts w:ascii="Times New Roman" w:eastAsia="Times New Roman" w:hAnsi="Times New Roman"/>
                <w:b/>
                <w:sz w:val="24"/>
                <w:szCs w:val="24"/>
              </w:rPr>
              <w:t>Data Models, Schemas, and Instances</w:t>
            </w:r>
            <w:r w:rsidR="009312F9">
              <w:rPr>
                <w:rFonts w:ascii="Times New Roman" w:eastAsia="Times New Roman" w:hAnsi="Times New Roman"/>
                <w:b/>
                <w:sz w:val="24"/>
                <w:szCs w:val="24"/>
              </w:rPr>
              <w:t xml:space="preserve"> -</w:t>
            </w:r>
            <w:r w:rsidRPr="00461097">
              <w:rPr>
                <w:rFonts w:ascii="Times New Roman" w:eastAsia="Times New Roman" w:hAnsi="Times New Roman"/>
                <w:sz w:val="24"/>
                <w:szCs w:val="24"/>
              </w:rPr>
              <w:t xml:space="preserve">  Categories of Data Models, Schemas, Instances, and Database State</w:t>
            </w:r>
          </w:p>
          <w:p w:rsidR="00525196" w:rsidRDefault="00525196" w:rsidP="000E532F">
            <w:pPr>
              <w:spacing w:line="0" w:lineRule="atLeast"/>
              <w:jc w:val="both"/>
              <w:rPr>
                <w:rFonts w:ascii="Times New Roman" w:eastAsia="Times New Roman" w:hAnsi="Times New Roman"/>
                <w:sz w:val="24"/>
              </w:rPr>
            </w:pPr>
            <w:r w:rsidRPr="00461097">
              <w:rPr>
                <w:rFonts w:ascii="Times New Roman" w:eastAsia="Times New Roman" w:hAnsi="Times New Roman"/>
                <w:b/>
                <w:sz w:val="24"/>
                <w:szCs w:val="24"/>
              </w:rPr>
              <w:lastRenderedPageBreak/>
              <w:t xml:space="preserve">Three-Schema Architecture and Data Independence - </w:t>
            </w:r>
            <w:r w:rsidRPr="00461097">
              <w:rPr>
                <w:rFonts w:ascii="Times New Roman" w:eastAsia="Times New Roman" w:hAnsi="Times New Roman"/>
                <w:sz w:val="24"/>
                <w:szCs w:val="24"/>
              </w:rPr>
              <w:t xml:space="preserve">  The Three-Schema Architecture</w:t>
            </w:r>
            <w:r w:rsidRPr="00461097">
              <w:rPr>
                <w:rFonts w:ascii="Times New Roman" w:eastAsia="Times New Roman" w:hAnsi="Times New Roman"/>
                <w:sz w:val="24"/>
              </w:rPr>
              <w:t xml:space="preserve">,  Data Independence, </w:t>
            </w:r>
            <w:r w:rsidRPr="00461097">
              <w:rPr>
                <w:rFonts w:ascii="Times New Roman" w:eastAsia="Times New Roman" w:hAnsi="Times New Roman"/>
                <w:b/>
                <w:sz w:val="24"/>
              </w:rPr>
              <w:t>Database Languages and Interfaces</w:t>
            </w:r>
            <w:r w:rsidRPr="00461097">
              <w:rPr>
                <w:rFonts w:ascii="Times New Roman" w:eastAsia="Times New Roman" w:hAnsi="Times New Roman"/>
                <w:sz w:val="24"/>
              </w:rPr>
              <w:t xml:space="preserve"> -  DBMS Languages,  DBMS Interfaces</w:t>
            </w:r>
          </w:p>
          <w:p w:rsidR="00525196" w:rsidRPr="00461097" w:rsidRDefault="00525196" w:rsidP="00525196">
            <w:pPr>
              <w:spacing w:line="0" w:lineRule="atLeast"/>
              <w:jc w:val="both"/>
              <w:rPr>
                <w:rFonts w:ascii="Times New Roman" w:eastAsia="Times New Roman" w:hAnsi="Times New Roman"/>
                <w:sz w:val="24"/>
              </w:rPr>
            </w:pPr>
            <w:r w:rsidRPr="00461097">
              <w:rPr>
                <w:rFonts w:ascii="Times New Roman" w:eastAsia="Times New Roman" w:hAnsi="Times New Roman"/>
                <w:b/>
                <w:sz w:val="24"/>
              </w:rPr>
              <w:t xml:space="preserve">The Database System Environment - </w:t>
            </w:r>
            <w:r w:rsidRPr="00461097">
              <w:rPr>
                <w:rFonts w:ascii="Times New Roman" w:eastAsia="Times New Roman" w:hAnsi="Times New Roman"/>
                <w:sz w:val="24"/>
              </w:rPr>
              <w:t xml:space="preserve"> DBMS Component Modules, Database System Utilities, Tools, Application Environments and Communications Facilities </w:t>
            </w:r>
          </w:p>
          <w:p w:rsidR="00CD5D2A" w:rsidRPr="00EE27D5" w:rsidRDefault="00525196" w:rsidP="00CE6578">
            <w:pPr>
              <w:spacing w:line="0" w:lineRule="atLeast"/>
              <w:jc w:val="both"/>
              <w:rPr>
                <w:rFonts w:ascii="Times New Roman" w:eastAsia="Times New Roman" w:hAnsi="Times New Roman" w:cs="Times New Roman"/>
                <w:sz w:val="24"/>
              </w:rPr>
            </w:pPr>
            <w:r w:rsidRPr="00461097">
              <w:rPr>
                <w:rFonts w:ascii="Times New Roman" w:eastAsia="Times New Roman" w:hAnsi="Times New Roman"/>
                <w:b/>
                <w:sz w:val="24"/>
              </w:rPr>
              <w:t>Centralized and Client/Server Architectures for DBMSs</w:t>
            </w:r>
            <w:r w:rsidRPr="00461097">
              <w:rPr>
                <w:rFonts w:ascii="Times New Roman" w:eastAsia="Times New Roman" w:hAnsi="Times New Roman"/>
                <w:sz w:val="24"/>
              </w:rPr>
              <w:t xml:space="preserve"> - Centralized DBMSs Architecture,  Basic Client/Server Architectures,  Two-Tier Client/Server Architectures for DBMSs, Three-Tier and n-Tier Architectures for Web Applications</w:t>
            </w:r>
          </w:p>
        </w:tc>
        <w:tc>
          <w:tcPr>
            <w:tcW w:w="2592" w:type="dxa"/>
            <w:gridSpan w:val="2"/>
            <w:vAlign w:val="center"/>
          </w:tcPr>
          <w:p w:rsidR="00CD5D2A" w:rsidRPr="002C42C9" w:rsidRDefault="006D26F7" w:rsidP="009441CC">
            <w:pPr>
              <w:spacing w:line="0" w:lineRule="atLeast"/>
              <w:jc w:val="center"/>
              <w:rPr>
                <w:rFonts w:ascii="Times New Roman" w:eastAsia="Times New Roman" w:hAnsi="Times New Roman"/>
              </w:rPr>
            </w:pPr>
            <w:r>
              <w:rPr>
                <w:rFonts w:ascii="Times New Roman" w:eastAsia="Times New Roman" w:hAnsi="Times New Roman"/>
              </w:rPr>
              <w:lastRenderedPageBreak/>
              <w:t>CO1</w:t>
            </w:r>
          </w:p>
        </w:tc>
      </w:tr>
      <w:tr w:rsidR="00CD5D2A" w:rsidTr="004F57BF">
        <w:tc>
          <w:tcPr>
            <w:tcW w:w="1768" w:type="dxa"/>
            <w:gridSpan w:val="3"/>
            <w:vAlign w:val="center"/>
          </w:tcPr>
          <w:p w:rsidR="00CD5D2A" w:rsidRDefault="00CD5D2A" w:rsidP="005F2CBB">
            <w:pPr>
              <w:spacing w:line="0" w:lineRule="atLeast"/>
              <w:jc w:val="center"/>
              <w:rPr>
                <w:rFonts w:ascii="Times New Roman" w:eastAsia="Times New Roman" w:hAnsi="Times New Roman"/>
                <w:b/>
              </w:rPr>
            </w:pPr>
            <w:r>
              <w:rPr>
                <w:rFonts w:ascii="Times New Roman" w:eastAsia="Times New Roman" w:hAnsi="Times New Roman"/>
                <w:b/>
              </w:rPr>
              <w:lastRenderedPageBreak/>
              <w:t>UNIT-2</w:t>
            </w:r>
          </w:p>
        </w:tc>
        <w:tc>
          <w:tcPr>
            <w:tcW w:w="5550" w:type="dxa"/>
            <w:gridSpan w:val="6"/>
            <w:vAlign w:val="bottom"/>
          </w:tcPr>
          <w:p w:rsidR="00525196" w:rsidRPr="00461097" w:rsidRDefault="00525196" w:rsidP="00525196">
            <w:pPr>
              <w:spacing w:line="0" w:lineRule="atLeast"/>
              <w:jc w:val="both"/>
              <w:rPr>
                <w:rFonts w:ascii="Times New Roman" w:hAnsi="Times New Roman"/>
                <w:b/>
                <w:color w:val="000000"/>
                <w:sz w:val="24"/>
                <w:szCs w:val="24"/>
                <w:lang w:val="en-US" w:bidi="te-IN"/>
              </w:rPr>
            </w:pPr>
            <w:r w:rsidRPr="00461097">
              <w:rPr>
                <w:rFonts w:ascii="Times New Roman" w:hAnsi="Times New Roman"/>
                <w:b/>
                <w:color w:val="000000"/>
                <w:sz w:val="24"/>
                <w:szCs w:val="24"/>
                <w:lang w:val="en-US" w:bidi="te-IN"/>
              </w:rPr>
              <w:t>Conceptual Data Modeling:</w:t>
            </w:r>
          </w:p>
          <w:p w:rsidR="00525196" w:rsidRPr="00461097" w:rsidRDefault="00525196" w:rsidP="00525196">
            <w:pPr>
              <w:spacing w:line="0" w:lineRule="atLeast"/>
              <w:jc w:val="both"/>
              <w:rPr>
                <w:rFonts w:ascii="Times New Roman" w:hAnsi="Times New Roman"/>
                <w:sz w:val="24"/>
                <w:szCs w:val="24"/>
              </w:rPr>
            </w:pPr>
            <w:r w:rsidRPr="00461097">
              <w:rPr>
                <w:rFonts w:ascii="Times New Roman" w:hAnsi="Times New Roman"/>
                <w:b/>
                <w:sz w:val="24"/>
                <w:szCs w:val="24"/>
              </w:rPr>
              <w:t>High-Level Conceptual Data Models for Database Design</w:t>
            </w:r>
            <w:r w:rsidRPr="00461097">
              <w:rPr>
                <w:rFonts w:ascii="Times New Roman" w:hAnsi="Times New Roman"/>
                <w:sz w:val="24"/>
                <w:szCs w:val="24"/>
              </w:rPr>
              <w:t xml:space="preserve">, </w:t>
            </w:r>
            <w:r w:rsidRPr="00461097">
              <w:rPr>
                <w:rFonts w:ascii="Times New Roman" w:hAnsi="Times New Roman"/>
                <w:b/>
                <w:sz w:val="24"/>
                <w:szCs w:val="24"/>
              </w:rPr>
              <w:t>A Sample Database Application</w:t>
            </w:r>
            <w:r w:rsidRPr="00461097">
              <w:rPr>
                <w:rFonts w:ascii="Times New Roman" w:hAnsi="Times New Roman"/>
                <w:sz w:val="24"/>
                <w:szCs w:val="24"/>
              </w:rPr>
              <w:t xml:space="preserve">, </w:t>
            </w:r>
          </w:p>
          <w:p w:rsidR="00525196" w:rsidRPr="00461097" w:rsidRDefault="00525196" w:rsidP="00525196">
            <w:pPr>
              <w:spacing w:line="0" w:lineRule="atLeast"/>
              <w:jc w:val="both"/>
              <w:rPr>
                <w:rFonts w:ascii="Times New Roman" w:hAnsi="Times New Roman"/>
                <w:sz w:val="24"/>
                <w:szCs w:val="24"/>
              </w:rPr>
            </w:pPr>
            <w:r w:rsidRPr="00461097">
              <w:rPr>
                <w:rFonts w:ascii="Times New Roman" w:hAnsi="Times New Roman"/>
                <w:b/>
                <w:sz w:val="24"/>
                <w:szCs w:val="24"/>
              </w:rPr>
              <w:t>Entity Types, Entity Sets, Attributes and Keys</w:t>
            </w:r>
            <w:r w:rsidRPr="00461097">
              <w:rPr>
                <w:rFonts w:ascii="Times New Roman" w:hAnsi="Times New Roman"/>
                <w:sz w:val="24"/>
                <w:szCs w:val="24"/>
              </w:rPr>
              <w:t xml:space="preserve">- Entities and Attributes, Entity Types, Entity Sets, Keys, and Value Sets, Initial Conceptual Design of the </w:t>
            </w:r>
            <w:proofErr w:type="gramStart"/>
            <w:r w:rsidRPr="00461097">
              <w:rPr>
                <w:rFonts w:ascii="Times New Roman" w:hAnsi="Times New Roman"/>
                <w:sz w:val="24"/>
                <w:szCs w:val="24"/>
              </w:rPr>
              <w:t>COMPANY  Database</w:t>
            </w:r>
            <w:proofErr w:type="gramEnd"/>
            <w:r w:rsidRPr="00461097">
              <w:rPr>
                <w:rFonts w:ascii="Times New Roman" w:hAnsi="Times New Roman"/>
                <w:sz w:val="24"/>
                <w:szCs w:val="24"/>
              </w:rPr>
              <w:t xml:space="preserve">. </w:t>
            </w:r>
          </w:p>
          <w:p w:rsidR="00525196" w:rsidRPr="00461097" w:rsidRDefault="00525196" w:rsidP="00525196">
            <w:pPr>
              <w:spacing w:line="0" w:lineRule="atLeast"/>
              <w:jc w:val="both"/>
              <w:rPr>
                <w:rFonts w:ascii="Times New Roman" w:hAnsi="Times New Roman"/>
                <w:sz w:val="24"/>
                <w:szCs w:val="24"/>
              </w:rPr>
            </w:pPr>
            <w:r w:rsidRPr="00461097">
              <w:rPr>
                <w:rFonts w:ascii="Times New Roman" w:hAnsi="Times New Roman"/>
                <w:b/>
                <w:sz w:val="24"/>
                <w:szCs w:val="24"/>
              </w:rPr>
              <w:t>Relationship Types, Relationship Sets, Roles, and Structural Constraints</w:t>
            </w:r>
            <w:r w:rsidR="00CE6578">
              <w:rPr>
                <w:rFonts w:ascii="Times New Roman" w:hAnsi="Times New Roman"/>
                <w:b/>
                <w:sz w:val="24"/>
                <w:szCs w:val="24"/>
              </w:rPr>
              <w:t xml:space="preserve"> </w:t>
            </w:r>
            <w:r w:rsidRPr="00461097">
              <w:rPr>
                <w:rFonts w:ascii="Times New Roman" w:hAnsi="Times New Roman"/>
                <w:sz w:val="24"/>
                <w:szCs w:val="24"/>
              </w:rPr>
              <w:t>- Relational Types, Sets, and Instances, Relationship Degree, Role Names, and Recursive Relationships, Constraints on Binary Relationship Types, Attributes of Relationship Types.</w:t>
            </w:r>
          </w:p>
          <w:p w:rsidR="00525196" w:rsidRPr="00461097" w:rsidRDefault="00525196" w:rsidP="00525196">
            <w:pPr>
              <w:spacing w:line="0" w:lineRule="atLeast"/>
              <w:jc w:val="both"/>
              <w:rPr>
                <w:rFonts w:ascii="Times New Roman" w:hAnsi="Times New Roman"/>
                <w:sz w:val="24"/>
                <w:szCs w:val="24"/>
              </w:rPr>
            </w:pPr>
            <w:r w:rsidRPr="00461097">
              <w:rPr>
                <w:rFonts w:ascii="Times New Roman" w:hAnsi="Times New Roman"/>
                <w:b/>
                <w:sz w:val="24"/>
                <w:szCs w:val="24"/>
              </w:rPr>
              <w:t>Weak Entity Types</w:t>
            </w:r>
            <w:r w:rsidRPr="00461097">
              <w:rPr>
                <w:rFonts w:ascii="Times New Roman" w:hAnsi="Times New Roman"/>
                <w:sz w:val="24"/>
                <w:szCs w:val="24"/>
              </w:rPr>
              <w:t xml:space="preserve">, </w:t>
            </w:r>
            <w:r w:rsidRPr="00461097">
              <w:rPr>
                <w:rFonts w:ascii="Times New Roman" w:hAnsi="Times New Roman"/>
                <w:b/>
                <w:sz w:val="24"/>
                <w:szCs w:val="24"/>
              </w:rPr>
              <w:t>Refining the ER Design</w:t>
            </w:r>
            <w:r w:rsidRPr="00461097">
              <w:rPr>
                <w:rFonts w:ascii="Times New Roman" w:hAnsi="Times New Roman"/>
                <w:b/>
                <w:color w:val="000000"/>
                <w:sz w:val="24"/>
                <w:szCs w:val="24"/>
                <w:lang w:val="en-US" w:bidi="te-IN"/>
              </w:rPr>
              <w:t xml:space="preserve"> for the COMPANY Database</w:t>
            </w:r>
            <w:r w:rsidR="00CE6578">
              <w:rPr>
                <w:rFonts w:ascii="Times New Roman" w:hAnsi="Times New Roman"/>
                <w:b/>
                <w:color w:val="000000"/>
                <w:sz w:val="24"/>
                <w:szCs w:val="24"/>
                <w:lang w:val="en-US" w:bidi="te-IN"/>
              </w:rPr>
              <w:t xml:space="preserve"> </w:t>
            </w:r>
            <w:r w:rsidRPr="00461097">
              <w:rPr>
                <w:rFonts w:ascii="Times New Roman" w:hAnsi="Times New Roman"/>
                <w:color w:val="000000"/>
                <w:sz w:val="24"/>
                <w:szCs w:val="24"/>
                <w:lang w:val="en-US" w:bidi="te-IN"/>
              </w:rPr>
              <w:t>-</w:t>
            </w:r>
            <w:r w:rsidR="00CE6578">
              <w:rPr>
                <w:rFonts w:ascii="Times New Roman" w:hAnsi="Times New Roman"/>
                <w:color w:val="000000"/>
                <w:sz w:val="24"/>
                <w:szCs w:val="24"/>
                <w:lang w:val="en-US" w:bidi="te-IN"/>
              </w:rPr>
              <w:t xml:space="preserve"> </w:t>
            </w:r>
            <w:r w:rsidRPr="00461097">
              <w:rPr>
                <w:rFonts w:ascii="Times New Roman" w:hAnsi="Times New Roman"/>
                <w:b/>
                <w:sz w:val="24"/>
                <w:szCs w:val="24"/>
              </w:rPr>
              <w:t>ER Diagrams, Naming Conventions and Design Issues -</w:t>
            </w:r>
            <w:r w:rsidRPr="00461097">
              <w:rPr>
                <w:rFonts w:ascii="Times New Roman" w:hAnsi="Times New Roman"/>
                <w:sz w:val="24"/>
                <w:szCs w:val="24"/>
              </w:rPr>
              <w:t xml:space="preserve"> Summary of Notation for ER Diagram, Proper Naming of Schema Constructs, Design Choices for ER Conceptual Design, Alternative Notation for ER Diagrams.</w:t>
            </w:r>
          </w:p>
          <w:p w:rsidR="00525196" w:rsidRPr="00461097" w:rsidRDefault="00525196" w:rsidP="00525196">
            <w:pPr>
              <w:spacing w:line="0" w:lineRule="atLeast"/>
              <w:jc w:val="both"/>
              <w:rPr>
                <w:rFonts w:ascii="Times New Roman" w:hAnsi="Times New Roman"/>
                <w:sz w:val="24"/>
                <w:szCs w:val="24"/>
              </w:rPr>
            </w:pPr>
            <w:r w:rsidRPr="00461097">
              <w:rPr>
                <w:rFonts w:ascii="Times New Roman" w:hAnsi="Times New Roman"/>
                <w:sz w:val="24"/>
                <w:szCs w:val="24"/>
              </w:rPr>
              <w:t xml:space="preserve"> </w:t>
            </w:r>
            <w:r w:rsidRPr="00461097">
              <w:rPr>
                <w:rFonts w:ascii="Times New Roman" w:hAnsi="Times New Roman"/>
                <w:b/>
                <w:sz w:val="24"/>
                <w:szCs w:val="24"/>
              </w:rPr>
              <w:t>Relationship Types of Degree Higher Than Two</w:t>
            </w:r>
            <w:r w:rsidR="00CE6578">
              <w:rPr>
                <w:rFonts w:ascii="Times New Roman" w:hAnsi="Times New Roman"/>
                <w:b/>
                <w:sz w:val="24"/>
                <w:szCs w:val="24"/>
              </w:rPr>
              <w:t xml:space="preserve"> </w:t>
            </w:r>
            <w:proofErr w:type="gramStart"/>
            <w:r w:rsidRPr="00461097">
              <w:rPr>
                <w:rFonts w:ascii="Times New Roman" w:hAnsi="Times New Roman"/>
                <w:sz w:val="24"/>
                <w:szCs w:val="24"/>
              </w:rPr>
              <w:t>-  Choosing</w:t>
            </w:r>
            <w:proofErr w:type="gramEnd"/>
            <w:r w:rsidRPr="00461097">
              <w:rPr>
                <w:rFonts w:ascii="Times New Roman" w:hAnsi="Times New Roman"/>
                <w:sz w:val="24"/>
                <w:szCs w:val="24"/>
              </w:rPr>
              <w:t xml:space="preserve"> between Binary and Ternary (or Higher Degree) Relationships, Constraints on Ternary (or Higher Degree) Relationships.</w:t>
            </w:r>
          </w:p>
          <w:p w:rsidR="00CD5D2A" w:rsidRPr="00EE27D5" w:rsidRDefault="00525196" w:rsidP="00525196">
            <w:pPr>
              <w:spacing w:line="260" w:lineRule="exact"/>
              <w:rPr>
                <w:rFonts w:ascii="Times New Roman" w:eastAsia="Times New Roman" w:hAnsi="Times New Roman" w:cs="Times New Roman"/>
                <w:b/>
                <w:sz w:val="24"/>
              </w:rPr>
            </w:pPr>
            <w:r w:rsidRPr="00461097">
              <w:rPr>
                <w:rFonts w:ascii="Times New Roman" w:hAnsi="Times New Roman"/>
                <w:b/>
                <w:sz w:val="24"/>
                <w:szCs w:val="24"/>
              </w:rPr>
              <w:t>Relational Database Design Using ER-to-Relational Mapping</w:t>
            </w:r>
            <w:r w:rsidRPr="00461097">
              <w:rPr>
                <w:rFonts w:ascii="Times New Roman" w:hAnsi="Times New Roman"/>
                <w:sz w:val="24"/>
                <w:szCs w:val="24"/>
              </w:rPr>
              <w:t>- ER-to-Relational Mapping Algorithm.</w:t>
            </w:r>
          </w:p>
        </w:tc>
        <w:tc>
          <w:tcPr>
            <w:tcW w:w="2592" w:type="dxa"/>
            <w:gridSpan w:val="2"/>
            <w:vAlign w:val="center"/>
          </w:tcPr>
          <w:p w:rsidR="00CD5D2A" w:rsidRPr="002C42C9" w:rsidRDefault="00CD5D2A" w:rsidP="009441CC">
            <w:pPr>
              <w:spacing w:line="0" w:lineRule="atLeast"/>
              <w:jc w:val="center"/>
              <w:rPr>
                <w:rFonts w:ascii="Times New Roman" w:eastAsia="Times New Roman" w:hAnsi="Times New Roman"/>
              </w:rPr>
            </w:pPr>
            <w:r w:rsidRPr="002C42C9">
              <w:rPr>
                <w:rFonts w:ascii="Times New Roman" w:eastAsia="Times New Roman" w:hAnsi="Times New Roman"/>
              </w:rPr>
              <w:t>CO1,CO</w:t>
            </w:r>
            <w:r w:rsidR="006D26F7">
              <w:rPr>
                <w:rFonts w:ascii="Times New Roman" w:eastAsia="Times New Roman" w:hAnsi="Times New Roman"/>
              </w:rPr>
              <w:t>4</w:t>
            </w:r>
          </w:p>
        </w:tc>
      </w:tr>
      <w:tr w:rsidR="00CD5D2A" w:rsidTr="004F57BF">
        <w:tc>
          <w:tcPr>
            <w:tcW w:w="1768" w:type="dxa"/>
            <w:gridSpan w:val="3"/>
            <w:vAlign w:val="center"/>
          </w:tcPr>
          <w:p w:rsidR="00CD5D2A" w:rsidRDefault="00CD5D2A" w:rsidP="005F2CBB">
            <w:pPr>
              <w:spacing w:line="0" w:lineRule="atLeast"/>
              <w:jc w:val="center"/>
              <w:rPr>
                <w:rFonts w:ascii="Times New Roman" w:eastAsia="Times New Roman" w:hAnsi="Times New Roman"/>
                <w:b/>
              </w:rPr>
            </w:pPr>
            <w:r>
              <w:rPr>
                <w:rFonts w:ascii="Times New Roman" w:eastAsia="Times New Roman" w:hAnsi="Times New Roman"/>
                <w:b/>
              </w:rPr>
              <w:t>UNIT-3</w:t>
            </w:r>
          </w:p>
        </w:tc>
        <w:tc>
          <w:tcPr>
            <w:tcW w:w="5550" w:type="dxa"/>
            <w:gridSpan w:val="6"/>
            <w:vAlign w:val="bottom"/>
          </w:tcPr>
          <w:p w:rsidR="00525196" w:rsidRPr="00461097" w:rsidRDefault="00525196" w:rsidP="00525196">
            <w:pPr>
              <w:spacing w:line="265" w:lineRule="exact"/>
              <w:jc w:val="both"/>
              <w:rPr>
                <w:rFonts w:ascii="Times New Roman" w:eastAsia="Times New Roman" w:hAnsi="Times New Roman"/>
                <w:b/>
                <w:sz w:val="24"/>
                <w:szCs w:val="24"/>
              </w:rPr>
            </w:pPr>
            <w:r w:rsidRPr="00461097">
              <w:rPr>
                <w:rFonts w:ascii="Times New Roman" w:eastAsia="Times New Roman" w:hAnsi="Times New Roman"/>
                <w:b/>
                <w:sz w:val="24"/>
                <w:szCs w:val="24"/>
              </w:rPr>
              <w:t xml:space="preserve">Relational Model: </w:t>
            </w:r>
          </w:p>
          <w:p w:rsidR="00525196" w:rsidRPr="00461097" w:rsidRDefault="00525196" w:rsidP="00525196">
            <w:pPr>
              <w:spacing w:line="265" w:lineRule="exact"/>
              <w:jc w:val="both"/>
              <w:rPr>
                <w:rFonts w:ascii="Times New Roman" w:eastAsia="Times New Roman" w:hAnsi="Times New Roman"/>
                <w:sz w:val="24"/>
                <w:szCs w:val="24"/>
              </w:rPr>
            </w:pPr>
            <w:r w:rsidRPr="00461097">
              <w:rPr>
                <w:rFonts w:ascii="Times New Roman" w:eastAsia="Times New Roman" w:hAnsi="Times New Roman"/>
                <w:b/>
                <w:sz w:val="24"/>
                <w:szCs w:val="24"/>
              </w:rPr>
              <w:t>Relational Model Concepts</w:t>
            </w:r>
            <w:r w:rsidRPr="00461097">
              <w:rPr>
                <w:rFonts w:ascii="Times New Roman" w:eastAsia="Times New Roman" w:hAnsi="Times New Roman"/>
                <w:sz w:val="24"/>
                <w:szCs w:val="24"/>
              </w:rPr>
              <w:t xml:space="preserve"> </w:t>
            </w:r>
            <w:proofErr w:type="gramStart"/>
            <w:r w:rsidRPr="00461097">
              <w:rPr>
                <w:rFonts w:ascii="Times New Roman" w:eastAsia="Times New Roman" w:hAnsi="Times New Roman"/>
                <w:sz w:val="24"/>
                <w:szCs w:val="24"/>
              </w:rPr>
              <w:t>-  Domains</w:t>
            </w:r>
            <w:proofErr w:type="gramEnd"/>
            <w:r w:rsidRPr="00461097">
              <w:rPr>
                <w:rFonts w:ascii="Times New Roman" w:eastAsia="Times New Roman" w:hAnsi="Times New Roman"/>
                <w:sz w:val="24"/>
                <w:szCs w:val="24"/>
              </w:rPr>
              <w:t>, Attributes, Tuples, and Relations, Characteristics of Relations, Relational Model Notation.</w:t>
            </w:r>
          </w:p>
          <w:p w:rsidR="00525196" w:rsidRPr="00461097" w:rsidRDefault="00525196" w:rsidP="00525196">
            <w:pPr>
              <w:spacing w:line="265" w:lineRule="exact"/>
              <w:jc w:val="both"/>
              <w:rPr>
                <w:rFonts w:ascii="Times New Roman" w:eastAsia="Times New Roman" w:hAnsi="Times New Roman"/>
                <w:sz w:val="24"/>
                <w:szCs w:val="24"/>
              </w:rPr>
            </w:pPr>
            <w:r w:rsidRPr="00461097">
              <w:rPr>
                <w:rFonts w:ascii="Times New Roman" w:eastAsia="Times New Roman" w:hAnsi="Times New Roman"/>
                <w:b/>
                <w:sz w:val="24"/>
                <w:szCs w:val="24"/>
              </w:rPr>
              <w:t xml:space="preserve"> Relational Model Constraints and Relational Database Schemas - </w:t>
            </w:r>
            <w:r w:rsidRPr="00461097">
              <w:rPr>
                <w:rFonts w:ascii="Times New Roman" w:eastAsia="Times New Roman" w:hAnsi="Times New Roman"/>
                <w:sz w:val="24"/>
                <w:szCs w:val="24"/>
              </w:rPr>
              <w:t xml:space="preserve"> Domain Constraints,  Key Constraints and Constraints on NULL Values,  Relational Databases and Relational Database Schemas,  </w:t>
            </w:r>
            <w:r w:rsidR="00CE6578">
              <w:rPr>
                <w:rFonts w:ascii="Times New Roman" w:eastAsia="Times New Roman" w:hAnsi="Times New Roman"/>
                <w:sz w:val="24"/>
                <w:szCs w:val="24"/>
              </w:rPr>
              <w:t xml:space="preserve">Entity </w:t>
            </w:r>
            <w:r w:rsidRPr="00461097">
              <w:rPr>
                <w:rFonts w:ascii="Times New Roman" w:eastAsia="Times New Roman" w:hAnsi="Times New Roman"/>
                <w:sz w:val="24"/>
                <w:szCs w:val="24"/>
              </w:rPr>
              <w:t>Integrity, Referential Integrity, and Foreign Keys,  Other Types of Constraints</w:t>
            </w:r>
          </w:p>
          <w:p w:rsidR="00525196" w:rsidRPr="00461097" w:rsidRDefault="00DA29FB" w:rsidP="00525196">
            <w:pPr>
              <w:spacing w:line="265" w:lineRule="exact"/>
              <w:jc w:val="both"/>
              <w:rPr>
                <w:rFonts w:ascii="Times New Roman" w:eastAsia="Times New Roman" w:hAnsi="Times New Roman"/>
                <w:sz w:val="24"/>
                <w:szCs w:val="24"/>
              </w:rPr>
            </w:pPr>
            <w:r>
              <w:rPr>
                <w:rFonts w:ascii="Times New Roman" w:eastAsia="Times New Roman" w:hAnsi="Times New Roman"/>
                <w:b/>
                <w:sz w:val="24"/>
                <w:szCs w:val="24"/>
              </w:rPr>
              <w:t xml:space="preserve">Basic </w:t>
            </w:r>
            <w:r w:rsidR="00525196" w:rsidRPr="00461097">
              <w:rPr>
                <w:rFonts w:ascii="Times New Roman" w:eastAsia="Times New Roman" w:hAnsi="Times New Roman"/>
                <w:b/>
                <w:sz w:val="24"/>
                <w:szCs w:val="24"/>
              </w:rPr>
              <w:t>SQL:</w:t>
            </w:r>
            <w:r w:rsidR="00525196" w:rsidRPr="00461097">
              <w:rPr>
                <w:rFonts w:ascii="Times New Roman" w:eastAsia="Times New Roman" w:hAnsi="Times New Roman"/>
                <w:sz w:val="24"/>
                <w:szCs w:val="24"/>
              </w:rPr>
              <w:t xml:space="preserve"> </w:t>
            </w:r>
          </w:p>
          <w:p w:rsidR="00525196" w:rsidRPr="00461097" w:rsidRDefault="00525196" w:rsidP="00525196">
            <w:pPr>
              <w:spacing w:line="265" w:lineRule="exact"/>
              <w:jc w:val="both"/>
              <w:rPr>
                <w:rFonts w:ascii="Times New Roman" w:eastAsia="Times New Roman" w:hAnsi="Times New Roman"/>
                <w:sz w:val="24"/>
                <w:szCs w:val="24"/>
              </w:rPr>
            </w:pPr>
            <w:r w:rsidRPr="00461097">
              <w:rPr>
                <w:rFonts w:ascii="Times New Roman" w:eastAsia="Times New Roman" w:hAnsi="Times New Roman"/>
                <w:b/>
                <w:sz w:val="24"/>
                <w:szCs w:val="24"/>
              </w:rPr>
              <w:t>SQL Data Definition and Data Types</w:t>
            </w:r>
            <w:r w:rsidRPr="00461097">
              <w:rPr>
                <w:rFonts w:ascii="Times New Roman" w:eastAsia="Times New Roman" w:hAnsi="Times New Roman"/>
                <w:sz w:val="24"/>
                <w:szCs w:val="24"/>
              </w:rPr>
              <w:t xml:space="preserve"> - Schema and </w:t>
            </w:r>
            <w:proofErr w:type="spellStart"/>
            <w:r w:rsidRPr="00461097">
              <w:rPr>
                <w:rFonts w:ascii="Times New Roman" w:eastAsia="Times New Roman" w:hAnsi="Times New Roman"/>
                <w:sz w:val="24"/>
                <w:szCs w:val="24"/>
              </w:rPr>
              <w:t>Catalog</w:t>
            </w:r>
            <w:proofErr w:type="spellEnd"/>
            <w:r w:rsidRPr="00461097">
              <w:rPr>
                <w:rFonts w:ascii="Times New Roman" w:eastAsia="Times New Roman" w:hAnsi="Times New Roman"/>
                <w:sz w:val="24"/>
                <w:szCs w:val="24"/>
              </w:rPr>
              <w:t xml:space="preserve"> Concepts in SQL, The CREATE TABLE Command in SQL, Attribute Data Types and Domains in SQL, </w:t>
            </w:r>
            <w:r w:rsidRPr="00461097">
              <w:rPr>
                <w:rFonts w:ascii="Times New Roman" w:eastAsia="Times New Roman" w:hAnsi="Times New Roman"/>
                <w:b/>
                <w:sz w:val="24"/>
                <w:szCs w:val="24"/>
              </w:rPr>
              <w:t>Specifying Constraints in SQL</w:t>
            </w:r>
            <w:r w:rsidRPr="00461097">
              <w:rPr>
                <w:rFonts w:ascii="Times New Roman" w:eastAsia="Times New Roman" w:hAnsi="Times New Roman"/>
                <w:sz w:val="24"/>
                <w:szCs w:val="24"/>
              </w:rPr>
              <w:t xml:space="preserve">- Specifying </w:t>
            </w:r>
            <w:r w:rsidRPr="00461097">
              <w:rPr>
                <w:rFonts w:ascii="Times New Roman" w:eastAsia="Times New Roman" w:hAnsi="Times New Roman"/>
                <w:sz w:val="24"/>
                <w:szCs w:val="24"/>
              </w:rPr>
              <w:lastRenderedPageBreak/>
              <w:t>Attribute Constraints and Attribute Defaults, Specifying Key and Referential Integrity Constraints, Giving Names to Constraints, Specifying Constraints on Tuples Using CHECK</w:t>
            </w:r>
          </w:p>
          <w:p w:rsidR="00525196" w:rsidRPr="00461097" w:rsidRDefault="00525196" w:rsidP="00525196">
            <w:pPr>
              <w:spacing w:line="265" w:lineRule="exact"/>
              <w:jc w:val="both"/>
              <w:rPr>
                <w:rFonts w:ascii="Times New Roman" w:eastAsia="Times New Roman" w:hAnsi="Times New Roman"/>
                <w:sz w:val="24"/>
                <w:szCs w:val="24"/>
              </w:rPr>
            </w:pPr>
            <w:r w:rsidRPr="00461097">
              <w:rPr>
                <w:rFonts w:ascii="Times New Roman" w:eastAsia="Times New Roman" w:hAnsi="Times New Roman"/>
                <w:b/>
                <w:sz w:val="24"/>
                <w:szCs w:val="24"/>
              </w:rPr>
              <w:t>Basic Retrieval Queries in SQL</w:t>
            </w:r>
            <w:r w:rsidRPr="00461097">
              <w:rPr>
                <w:rFonts w:ascii="Times New Roman" w:eastAsia="Times New Roman" w:hAnsi="Times New Roman"/>
                <w:sz w:val="24"/>
                <w:szCs w:val="24"/>
              </w:rPr>
              <w:t>- The SELECT-FROM-WHERE Structure of Basic SQL Queries, Ambiguous Attribute Names, Aliasing, Renaming, and Tuple Variables, Unspecified WHERE Clause and Use of the Asterisk, Tables as Sets in SQL, Substring Pattern Matching and Arithmetic Operators, Ordering of Query Results.</w:t>
            </w:r>
          </w:p>
          <w:p w:rsidR="00525196" w:rsidRPr="00461097" w:rsidRDefault="00525196" w:rsidP="00525196">
            <w:pPr>
              <w:spacing w:line="265" w:lineRule="exact"/>
              <w:jc w:val="both"/>
              <w:rPr>
                <w:rFonts w:ascii="Times New Roman" w:eastAsia="Times New Roman" w:hAnsi="Times New Roman"/>
                <w:sz w:val="24"/>
                <w:szCs w:val="24"/>
              </w:rPr>
            </w:pPr>
            <w:r w:rsidRPr="00461097">
              <w:rPr>
                <w:rFonts w:ascii="Times New Roman" w:eastAsia="Times New Roman" w:hAnsi="Times New Roman"/>
                <w:b/>
                <w:sz w:val="24"/>
                <w:szCs w:val="24"/>
              </w:rPr>
              <w:t>INSERT, DELETE, and UPDATE Statements</w:t>
            </w:r>
            <w:r w:rsidRPr="00461097">
              <w:rPr>
                <w:rFonts w:ascii="Times New Roman" w:eastAsia="Times New Roman" w:hAnsi="Times New Roman"/>
                <w:sz w:val="24"/>
                <w:szCs w:val="24"/>
              </w:rPr>
              <w:t xml:space="preserve"> </w:t>
            </w:r>
            <w:r w:rsidRPr="00461097">
              <w:rPr>
                <w:rFonts w:ascii="Times New Roman" w:eastAsia="Times New Roman" w:hAnsi="Times New Roman"/>
                <w:b/>
                <w:sz w:val="24"/>
                <w:szCs w:val="24"/>
              </w:rPr>
              <w:t>in SQL</w:t>
            </w:r>
            <w:r w:rsidR="00CE6578">
              <w:rPr>
                <w:rFonts w:ascii="Times New Roman" w:eastAsia="Times New Roman" w:hAnsi="Times New Roman"/>
                <w:b/>
                <w:sz w:val="24"/>
                <w:szCs w:val="24"/>
              </w:rPr>
              <w:t xml:space="preserve"> </w:t>
            </w:r>
            <w:r w:rsidRPr="00461097">
              <w:rPr>
                <w:rFonts w:ascii="Times New Roman" w:eastAsia="Times New Roman" w:hAnsi="Times New Roman"/>
                <w:sz w:val="24"/>
                <w:szCs w:val="24"/>
              </w:rPr>
              <w:t xml:space="preserve">- </w:t>
            </w:r>
            <w:r w:rsidR="00CE6578">
              <w:rPr>
                <w:rFonts w:ascii="Times New Roman" w:eastAsia="Times New Roman" w:hAnsi="Times New Roman"/>
                <w:sz w:val="24"/>
                <w:szCs w:val="24"/>
              </w:rPr>
              <w:t>T</w:t>
            </w:r>
            <w:r w:rsidRPr="00461097">
              <w:rPr>
                <w:rFonts w:ascii="Times New Roman" w:eastAsia="Times New Roman" w:hAnsi="Times New Roman"/>
                <w:sz w:val="24"/>
                <w:szCs w:val="24"/>
              </w:rPr>
              <w:t>he INSERT Command, The DELETE Command, The UPDATE Command</w:t>
            </w:r>
          </w:p>
          <w:p w:rsidR="00DA29FB" w:rsidRDefault="00CE6578" w:rsidP="00525196">
            <w:pPr>
              <w:spacing w:line="265" w:lineRule="exact"/>
              <w:jc w:val="both"/>
              <w:rPr>
                <w:rFonts w:ascii="Times New Roman" w:eastAsia="Times New Roman" w:hAnsi="Times New Roman"/>
                <w:b/>
                <w:sz w:val="24"/>
                <w:szCs w:val="24"/>
              </w:rPr>
            </w:pPr>
            <w:r>
              <w:rPr>
                <w:rFonts w:ascii="Times New Roman" w:eastAsia="Times New Roman" w:hAnsi="Times New Roman"/>
                <w:b/>
                <w:sz w:val="24"/>
                <w:szCs w:val="24"/>
              </w:rPr>
              <w:t xml:space="preserve">More SQL: Complex </w:t>
            </w:r>
            <w:r w:rsidR="00525196" w:rsidRPr="00461097">
              <w:rPr>
                <w:rFonts w:ascii="Times New Roman" w:eastAsia="Times New Roman" w:hAnsi="Times New Roman"/>
                <w:b/>
                <w:sz w:val="24"/>
                <w:szCs w:val="24"/>
              </w:rPr>
              <w:t>Queries</w:t>
            </w:r>
            <w:r>
              <w:rPr>
                <w:rFonts w:ascii="Times New Roman" w:eastAsia="Times New Roman" w:hAnsi="Times New Roman"/>
                <w:b/>
                <w:sz w:val="24"/>
                <w:szCs w:val="24"/>
              </w:rPr>
              <w:t xml:space="preserve">, </w:t>
            </w:r>
            <w:r w:rsidR="00525196" w:rsidRPr="00461097">
              <w:rPr>
                <w:rFonts w:ascii="Times New Roman" w:eastAsia="Times New Roman" w:hAnsi="Times New Roman"/>
                <w:b/>
                <w:sz w:val="24"/>
                <w:szCs w:val="24"/>
              </w:rPr>
              <w:t xml:space="preserve"> </w:t>
            </w:r>
            <w:r w:rsidRPr="00461097">
              <w:rPr>
                <w:rFonts w:ascii="Times New Roman" w:eastAsia="Times New Roman" w:hAnsi="Times New Roman"/>
                <w:b/>
                <w:sz w:val="24"/>
                <w:szCs w:val="24"/>
              </w:rPr>
              <w:t>Triggers</w:t>
            </w:r>
            <w:r>
              <w:rPr>
                <w:rFonts w:ascii="Times New Roman" w:eastAsia="Times New Roman" w:hAnsi="Times New Roman"/>
                <w:b/>
                <w:sz w:val="24"/>
                <w:szCs w:val="24"/>
              </w:rPr>
              <w:t xml:space="preserve"> </w:t>
            </w:r>
            <w:r w:rsidR="00DA29FB">
              <w:rPr>
                <w:rFonts w:ascii="Times New Roman" w:eastAsia="Times New Roman" w:hAnsi="Times New Roman"/>
                <w:b/>
                <w:sz w:val="24"/>
                <w:szCs w:val="24"/>
              </w:rPr>
              <w:t>,</w:t>
            </w:r>
            <w:r w:rsidR="00525196" w:rsidRPr="00461097">
              <w:rPr>
                <w:rFonts w:ascii="Times New Roman" w:eastAsia="Times New Roman" w:hAnsi="Times New Roman"/>
                <w:b/>
                <w:sz w:val="24"/>
                <w:szCs w:val="24"/>
              </w:rPr>
              <w:t xml:space="preserve"> Views</w:t>
            </w:r>
            <w:r>
              <w:rPr>
                <w:rFonts w:ascii="Times New Roman" w:eastAsia="Times New Roman" w:hAnsi="Times New Roman"/>
                <w:b/>
                <w:sz w:val="24"/>
                <w:szCs w:val="24"/>
              </w:rPr>
              <w:t xml:space="preserve"> - </w:t>
            </w:r>
            <w:r w:rsidR="00DA29FB">
              <w:rPr>
                <w:rFonts w:ascii="Times New Roman" w:eastAsia="Times New Roman" w:hAnsi="Times New Roman"/>
                <w:b/>
                <w:sz w:val="24"/>
                <w:szCs w:val="24"/>
              </w:rPr>
              <w:t xml:space="preserve"> </w:t>
            </w:r>
          </w:p>
          <w:p w:rsidR="00525196" w:rsidRPr="00461097" w:rsidRDefault="00525196" w:rsidP="00525196">
            <w:pPr>
              <w:spacing w:line="265" w:lineRule="exact"/>
              <w:jc w:val="both"/>
              <w:rPr>
                <w:rFonts w:ascii="Times New Roman" w:hAnsi="Times New Roman"/>
                <w:sz w:val="24"/>
                <w:szCs w:val="24"/>
              </w:rPr>
            </w:pPr>
            <w:r w:rsidRPr="00DA29FB">
              <w:rPr>
                <w:rFonts w:ascii="Times New Roman" w:hAnsi="Times New Roman"/>
                <w:b/>
                <w:sz w:val="24"/>
                <w:szCs w:val="24"/>
              </w:rPr>
              <w:t>More Complex SQL Retrieval Queries</w:t>
            </w:r>
            <w:r w:rsidR="00DA29FB">
              <w:rPr>
                <w:rFonts w:ascii="Times New Roman" w:hAnsi="Times New Roman"/>
                <w:sz w:val="24"/>
                <w:szCs w:val="24"/>
              </w:rPr>
              <w:t xml:space="preserve"> -</w:t>
            </w:r>
            <w:r w:rsidRPr="00461097">
              <w:rPr>
                <w:rFonts w:ascii="Times New Roman" w:hAnsi="Times New Roman"/>
                <w:sz w:val="24"/>
                <w:szCs w:val="24"/>
              </w:rPr>
              <w:t xml:space="preserve"> Comparisons Involving NULL and Three-Valued Logic, Nested Queries, Tuples, and Set/Multiset Comparisons, Correlated Nested Queries, The EXISTS and UNIQUE Functions in SQL, Explicit Sets and Renaming of Attributes in SQL, Joined Tables in SQL and Outer Joins, Aggregate Functions in SQL,</w:t>
            </w:r>
            <w:r w:rsidR="00DA29FB">
              <w:rPr>
                <w:rFonts w:ascii="Times New Roman" w:hAnsi="Times New Roman"/>
                <w:sz w:val="24"/>
                <w:szCs w:val="24"/>
              </w:rPr>
              <w:t xml:space="preserve"> </w:t>
            </w:r>
            <w:r w:rsidRPr="00DA29FB">
              <w:rPr>
                <w:rFonts w:ascii="Times New Roman" w:hAnsi="Times New Roman"/>
                <w:sz w:val="24"/>
                <w:szCs w:val="24"/>
              </w:rPr>
              <w:t>Grouping</w:t>
            </w:r>
            <w:r>
              <w:rPr>
                <w:rFonts w:ascii="Times New Roman" w:hAnsi="Times New Roman"/>
                <w:b/>
                <w:sz w:val="24"/>
                <w:szCs w:val="24"/>
              </w:rPr>
              <w:t xml:space="preserve"> </w:t>
            </w:r>
            <w:r w:rsidR="00CE6578">
              <w:rPr>
                <w:rFonts w:ascii="Times New Roman" w:hAnsi="Times New Roman"/>
                <w:b/>
                <w:sz w:val="24"/>
                <w:szCs w:val="24"/>
              </w:rPr>
              <w:t>:</w:t>
            </w:r>
            <w:r>
              <w:rPr>
                <w:rFonts w:ascii="Times New Roman" w:hAnsi="Times New Roman"/>
                <w:b/>
                <w:sz w:val="24"/>
                <w:szCs w:val="24"/>
              </w:rPr>
              <w:t xml:space="preserve"> </w:t>
            </w:r>
            <w:r w:rsidRPr="00461097">
              <w:rPr>
                <w:rFonts w:ascii="Times New Roman" w:hAnsi="Times New Roman"/>
                <w:sz w:val="24"/>
                <w:szCs w:val="24"/>
              </w:rPr>
              <w:t xml:space="preserve">The GROUP BY and HAVING Clauses, Discussion and Summary of SQL Queries, </w:t>
            </w:r>
          </w:p>
          <w:p w:rsidR="00525196" w:rsidRPr="00461097" w:rsidRDefault="00525196" w:rsidP="00525196">
            <w:pPr>
              <w:spacing w:line="265" w:lineRule="exact"/>
              <w:jc w:val="both"/>
              <w:rPr>
                <w:rFonts w:ascii="Times New Roman" w:hAnsi="Times New Roman"/>
                <w:sz w:val="24"/>
                <w:szCs w:val="24"/>
              </w:rPr>
            </w:pPr>
            <w:r w:rsidRPr="00525196">
              <w:rPr>
                <w:rFonts w:ascii="Times New Roman" w:hAnsi="Times New Roman"/>
                <w:b/>
                <w:sz w:val="24"/>
                <w:szCs w:val="24"/>
              </w:rPr>
              <w:t>Specifying Constraints as Assertions and Actions as Triggers</w:t>
            </w:r>
            <w:r w:rsidRPr="00461097">
              <w:rPr>
                <w:rFonts w:ascii="Times New Roman" w:hAnsi="Times New Roman"/>
                <w:sz w:val="24"/>
                <w:szCs w:val="24"/>
              </w:rPr>
              <w:t>- Specifying General Constraints as Assertions in SQL, Introduction to Triggers in SQL,</w:t>
            </w:r>
          </w:p>
          <w:p w:rsidR="00525196" w:rsidRPr="00461097" w:rsidRDefault="00525196" w:rsidP="00525196">
            <w:pPr>
              <w:spacing w:line="265" w:lineRule="exact"/>
              <w:jc w:val="both"/>
              <w:rPr>
                <w:rFonts w:ascii="Times New Roman" w:hAnsi="Times New Roman"/>
                <w:sz w:val="24"/>
                <w:szCs w:val="24"/>
              </w:rPr>
            </w:pPr>
            <w:r w:rsidRPr="00DA29FB">
              <w:rPr>
                <w:rFonts w:ascii="Times New Roman" w:hAnsi="Times New Roman"/>
                <w:b/>
                <w:sz w:val="24"/>
                <w:szCs w:val="24"/>
              </w:rPr>
              <w:t>Views (Virtual Tables) in SQL</w:t>
            </w:r>
            <w:r w:rsidRPr="00461097">
              <w:rPr>
                <w:rFonts w:ascii="Times New Roman" w:hAnsi="Times New Roman"/>
                <w:sz w:val="24"/>
                <w:szCs w:val="24"/>
              </w:rPr>
              <w:t>-Concept of a View in SQL, Specification of Views in SQL, View Implementation, View Update, and Inline Views.</w:t>
            </w:r>
          </w:p>
          <w:p w:rsidR="00525196" w:rsidRPr="00461097" w:rsidRDefault="00525196" w:rsidP="00525196">
            <w:pPr>
              <w:spacing w:line="265" w:lineRule="exact"/>
              <w:jc w:val="both"/>
              <w:rPr>
                <w:rFonts w:ascii="Times New Roman" w:hAnsi="Times New Roman"/>
                <w:sz w:val="24"/>
                <w:szCs w:val="24"/>
              </w:rPr>
            </w:pPr>
            <w:r w:rsidRPr="00461097">
              <w:rPr>
                <w:rFonts w:ascii="Times New Roman" w:hAnsi="Times New Roman"/>
                <w:b/>
                <w:sz w:val="24"/>
                <w:szCs w:val="24"/>
              </w:rPr>
              <w:t>Relational Algebra- Unary Relational Operations</w:t>
            </w:r>
            <w:r w:rsidRPr="00461097">
              <w:rPr>
                <w:rFonts w:ascii="Times New Roman" w:hAnsi="Times New Roman"/>
                <w:sz w:val="24"/>
                <w:szCs w:val="24"/>
              </w:rPr>
              <w:t xml:space="preserve">: </w:t>
            </w:r>
            <w:r w:rsidRPr="009444CA">
              <w:rPr>
                <w:rFonts w:ascii="Times New Roman" w:hAnsi="Times New Roman"/>
                <w:b/>
                <w:sz w:val="24"/>
                <w:szCs w:val="24"/>
              </w:rPr>
              <w:t>SELECT and PROJECT</w:t>
            </w:r>
            <w:r w:rsidR="009444CA">
              <w:rPr>
                <w:rFonts w:ascii="Times New Roman" w:hAnsi="Times New Roman"/>
                <w:b/>
                <w:sz w:val="24"/>
                <w:szCs w:val="24"/>
              </w:rPr>
              <w:t xml:space="preserve"> -</w:t>
            </w:r>
            <w:r w:rsidRPr="00461097">
              <w:rPr>
                <w:rFonts w:ascii="Times New Roman" w:hAnsi="Times New Roman"/>
                <w:sz w:val="24"/>
                <w:szCs w:val="24"/>
              </w:rPr>
              <w:t xml:space="preserve"> The SELECT Operation, The PROJECT Operation, Sequences of Operations and the RENAME Operation.</w:t>
            </w:r>
          </w:p>
          <w:p w:rsidR="00525196" w:rsidRPr="00461097" w:rsidRDefault="00525196" w:rsidP="00525196">
            <w:pPr>
              <w:spacing w:line="265" w:lineRule="exact"/>
              <w:jc w:val="both"/>
              <w:rPr>
                <w:rFonts w:ascii="Times New Roman" w:hAnsi="Times New Roman"/>
                <w:sz w:val="24"/>
                <w:szCs w:val="24"/>
              </w:rPr>
            </w:pPr>
            <w:r w:rsidRPr="00461097">
              <w:rPr>
                <w:rFonts w:ascii="Times New Roman" w:hAnsi="Times New Roman"/>
                <w:b/>
                <w:sz w:val="24"/>
                <w:szCs w:val="24"/>
              </w:rPr>
              <w:t>Relational Algebra Operations from Set Theory</w:t>
            </w:r>
            <w:r w:rsidRPr="00461097">
              <w:rPr>
                <w:rFonts w:ascii="Times New Roman" w:hAnsi="Times New Roman"/>
                <w:sz w:val="24"/>
                <w:szCs w:val="24"/>
              </w:rPr>
              <w:t>- The UNION, INTERSECTION, and MINUS Operations, The CARTESIAN PRODUCT (CROSS PRODUCT) Operation</w:t>
            </w:r>
            <w:proofErr w:type="gramStart"/>
            <w:r w:rsidRPr="00461097">
              <w:rPr>
                <w:rFonts w:ascii="Times New Roman" w:hAnsi="Times New Roman"/>
                <w:sz w:val="24"/>
                <w:szCs w:val="24"/>
              </w:rPr>
              <w:t xml:space="preserve">,  </w:t>
            </w:r>
            <w:r w:rsidRPr="00461097">
              <w:rPr>
                <w:rFonts w:ascii="Times New Roman" w:hAnsi="Times New Roman"/>
                <w:b/>
                <w:sz w:val="24"/>
                <w:szCs w:val="24"/>
              </w:rPr>
              <w:t>Binary</w:t>
            </w:r>
            <w:proofErr w:type="gramEnd"/>
            <w:r w:rsidRPr="00461097">
              <w:rPr>
                <w:rFonts w:ascii="Times New Roman" w:hAnsi="Times New Roman"/>
                <w:b/>
                <w:sz w:val="24"/>
                <w:szCs w:val="24"/>
              </w:rPr>
              <w:t xml:space="preserve"> Relational Operations: JOIN and DIVISION</w:t>
            </w:r>
            <w:r w:rsidRPr="00461097">
              <w:rPr>
                <w:rFonts w:ascii="Times New Roman" w:hAnsi="Times New Roman"/>
                <w:sz w:val="24"/>
                <w:szCs w:val="24"/>
              </w:rPr>
              <w:t>,  The JOIN Operation, Variations of JOIN: The EQUIJOIN and NATURAL JOIN, A Complete Set of Relational Algebra Operations, The DIVISION Operation.</w:t>
            </w:r>
          </w:p>
          <w:p w:rsidR="00CD5D2A" w:rsidRPr="00EE27D5" w:rsidRDefault="00525196" w:rsidP="00525196">
            <w:pPr>
              <w:spacing w:line="0" w:lineRule="atLeast"/>
              <w:rPr>
                <w:rFonts w:ascii="Times New Roman" w:eastAsia="Times New Roman" w:hAnsi="Times New Roman" w:cs="Times New Roman"/>
                <w:b/>
                <w:sz w:val="24"/>
              </w:rPr>
            </w:pPr>
            <w:r w:rsidRPr="00461097">
              <w:rPr>
                <w:rFonts w:ascii="Times New Roman" w:hAnsi="Times New Roman"/>
                <w:b/>
                <w:color w:val="000000"/>
                <w:sz w:val="24"/>
                <w:szCs w:val="24"/>
              </w:rPr>
              <w:t>Examples of Queries in Relational Algebra</w:t>
            </w:r>
            <w:r w:rsidRPr="00461097">
              <w:rPr>
                <w:rFonts w:ascii="Times New Roman" w:hAnsi="Times New Roman"/>
                <w:color w:val="000000"/>
                <w:sz w:val="24"/>
                <w:szCs w:val="24"/>
              </w:rPr>
              <w:t>.</w:t>
            </w:r>
          </w:p>
        </w:tc>
        <w:tc>
          <w:tcPr>
            <w:tcW w:w="2592" w:type="dxa"/>
            <w:gridSpan w:val="2"/>
            <w:vAlign w:val="center"/>
          </w:tcPr>
          <w:p w:rsidR="00CD5D2A" w:rsidRPr="00223337" w:rsidRDefault="00CD5D2A" w:rsidP="003344D1">
            <w:pPr>
              <w:jc w:val="center"/>
              <w:rPr>
                <w:rFonts w:ascii="Times New Roman" w:hAnsi="Times New Roman" w:cs="Times New Roman"/>
                <w:sz w:val="24"/>
                <w:szCs w:val="24"/>
              </w:rPr>
            </w:pPr>
            <w:r w:rsidRPr="00223337">
              <w:rPr>
                <w:rFonts w:ascii="Times New Roman" w:hAnsi="Times New Roman" w:cs="Times New Roman"/>
                <w:sz w:val="24"/>
                <w:szCs w:val="24"/>
              </w:rPr>
              <w:lastRenderedPageBreak/>
              <w:t>CO1, CO</w:t>
            </w:r>
            <w:r w:rsidR="006D26F7">
              <w:rPr>
                <w:rFonts w:ascii="Times New Roman" w:hAnsi="Times New Roman" w:cs="Times New Roman"/>
                <w:sz w:val="24"/>
                <w:szCs w:val="24"/>
              </w:rPr>
              <w:t>2,CO4</w:t>
            </w:r>
          </w:p>
        </w:tc>
      </w:tr>
      <w:tr w:rsidR="00CD5D2A" w:rsidTr="004F57BF">
        <w:tc>
          <w:tcPr>
            <w:tcW w:w="1768" w:type="dxa"/>
            <w:gridSpan w:val="3"/>
            <w:vAlign w:val="center"/>
          </w:tcPr>
          <w:p w:rsidR="00CD5D2A" w:rsidRDefault="00CD5D2A" w:rsidP="005F2CBB">
            <w:pPr>
              <w:spacing w:line="0" w:lineRule="atLeast"/>
              <w:jc w:val="center"/>
              <w:rPr>
                <w:rFonts w:ascii="Times New Roman" w:eastAsia="Times New Roman" w:hAnsi="Times New Roman"/>
                <w:b/>
              </w:rPr>
            </w:pPr>
            <w:r>
              <w:rPr>
                <w:rFonts w:ascii="Times New Roman" w:eastAsia="Times New Roman" w:hAnsi="Times New Roman"/>
                <w:b/>
              </w:rPr>
              <w:lastRenderedPageBreak/>
              <w:t>UNIT-4</w:t>
            </w:r>
          </w:p>
        </w:tc>
        <w:tc>
          <w:tcPr>
            <w:tcW w:w="5550" w:type="dxa"/>
            <w:gridSpan w:val="6"/>
            <w:vAlign w:val="bottom"/>
          </w:tcPr>
          <w:p w:rsidR="00525196" w:rsidRPr="00461097" w:rsidRDefault="00525196" w:rsidP="00525196">
            <w:pPr>
              <w:pStyle w:val="Default"/>
              <w:jc w:val="both"/>
            </w:pPr>
            <w:r w:rsidRPr="00461097">
              <w:rPr>
                <w:b/>
                <w:bCs/>
              </w:rPr>
              <w:t>Database Design Theory</w:t>
            </w:r>
            <w:r w:rsidR="00DA29FB">
              <w:rPr>
                <w:b/>
                <w:bCs/>
              </w:rPr>
              <w:t xml:space="preserve"> and Normalization</w:t>
            </w:r>
            <w:r w:rsidRPr="00461097">
              <w:rPr>
                <w:b/>
                <w:bCs/>
              </w:rPr>
              <w:t xml:space="preserve">: </w:t>
            </w:r>
          </w:p>
          <w:p w:rsidR="00525196" w:rsidRPr="00461097" w:rsidRDefault="00525196" w:rsidP="00525196">
            <w:pPr>
              <w:pStyle w:val="Default"/>
              <w:jc w:val="both"/>
            </w:pPr>
            <w:r w:rsidRPr="00461097">
              <w:rPr>
                <w:b/>
              </w:rPr>
              <w:t>Functional Dependencies</w:t>
            </w:r>
            <w:r w:rsidRPr="00461097">
              <w:rPr>
                <w:b/>
                <w:bCs/>
              </w:rPr>
              <w:t xml:space="preserve">- </w:t>
            </w:r>
            <w:r w:rsidRPr="00461097">
              <w:t xml:space="preserve">Definition of Functional Dependency. </w:t>
            </w:r>
          </w:p>
          <w:p w:rsidR="00525196" w:rsidRPr="00461097" w:rsidRDefault="00525196" w:rsidP="00525196">
            <w:pPr>
              <w:pStyle w:val="Default"/>
              <w:jc w:val="both"/>
            </w:pPr>
            <w:r w:rsidRPr="00461097">
              <w:rPr>
                <w:b/>
              </w:rPr>
              <w:t>Normal Forms Based on Primary Keys</w:t>
            </w:r>
            <w:r w:rsidRPr="00461097">
              <w:t>- Normalization of Relations,</w:t>
            </w:r>
            <w:r w:rsidRPr="00461097">
              <w:rPr>
                <w:rFonts w:eastAsia="Times New Roman"/>
                <w:bCs/>
              </w:rPr>
              <w:t xml:space="preserve"> Practical Use of Normal Forms, Definitions of Keys and Attributes Participating in Keys, First Normal Form, </w:t>
            </w:r>
            <w:r w:rsidRPr="00461097">
              <w:t>Second Normal Form, Third Normal Form.</w:t>
            </w:r>
          </w:p>
          <w:p w:rsidR="00525196" w:rsidRPr="00461097" w:rsidRDefault="00525196" w:rsidP="00525196">
            <w:pPr>
              <w:pStyle w:val="Default"/>
              <w:jc w:val="both"/>
            </w:pPr>
            <w:r w:rsidRPr="00461097">
              <w:rPr>
                <w:b/>
              </w:rPr>
              <w:t>Boyce-</w:t>
            </w:r>
            <w:proofErr w:type="spellStart"/>
            <w:r w:rsidRPr="00461097">
              <w:rPr>
                <w:b/>
              </w:rPr>
              <w:t>Codd</w:t>
            </w:r>
            <w:proofErr w:type="spellEnd"/>
            <w:r w:rsidRPr="00461097">
              <w:rPr>
                <w:b/>
              </w:rPr>
              <w:t xml:space="preserve"> Normal Form</w:t>
            </w:r>
            <w:r w:rsidRPr="00461097">
              <w:t xml:space="preserve">, </w:t>
            </w:r>
            <w:r w:rsidRPr="00461097">
              <w:rPr>
                <w:b/>
              </w:rPr>
              <w:t>Multi valued Dependencies and Fourth Normal Form</w:t>
            </w:r>
            <w:r w:rsidRPr="00461097">
              <w:t xml:space="preserve"> - Formal </w:t>
            </w:r>
            <w:r w:rsidRPr="00461097">
              <w:lastRenderedPageBreak/>
              <w:t>Definition of Multi valued Dependency.</w:t>
            </w:r>
          </w:p>
          <w:p w:rsidR="00CD5D2A" w:rsidRPr="00EE27D5" w:rsidRDefault="00525196" w:rsidP="00525196">
            <w:pPr>
              <w:spacing w:line="260" w:lineRule="exact"/>
              <w:rPr>
                <w:rFonts w:ascii="Times New Roman" w:eastAsia="Times New Roman" w:hAnsi="Times New Roman" w:cs="Times New Roman"/>
                <w:b/>
                <w:sz w:val="24"/>
              </w:rPr>
            </w:pPr>
            <w:r w:rsidRPr="00DA29FB">
              <w:rPr>
                <w:rFonts w:ascii="Times New Roman" w:eastAsia="Calibri" w:hAnsi="Times New Roman" w:cs="Times New Roman"/>
                <w:b/>
                <w:color w:val="000000"/>
                <w:sz w:val="24"/>
                <w:szCs w:val="24"/>
                <w:lang w:val="en-US" w:bidi="te-IN"/>
              </w:rPr>
              <w:t>Join Dependencies and Fifth Normal Form.</w:t>
            </w:r>
          </w:p>
        </w:tc>
        <w:tc>
          <w:tcPr>
            <w:tcW w:w="2592" w:type="dxa"/>
            <w:gridSpan w:val="2"/>
            <w:vAlign w:val="center"/>
          </w:tcPr>
          <w:p w:rsidR="00CD5D2A" w:rsidRPr="00223337" w:rsidRDefault="00CD5D2A" w:rsidP="006D26F7">
            <w:pPr>
              <w:jc w:val="center"/>
              <w:rPr>
                <w:rFonts w:ascii="Times New Roman" w:hAnsi="Times New Roman" w:cs="Times New Roman"/>
                <w:sz w:val="24"/>
                <w:szCs w:val="24"/>
              </w:rPr>
            </w:pPr>
            <w:r w:rsidRPr="00223337">
              <w:rPr>
                <w:rFonts w:ascii="Times New Roman" w:hAnsi="Times New Roman" w:cs="Times New Roman"/>
                <w:sz w:val="24"/>
                <w:szCs w:val="24"/>
              </w:rPr>
              <w:lastRenderedPageBreak/>
              <w:t>CO1, CO</w:t>
            </w:r>
            <w:r w:rsidR="006D26F7">
              <w:rPr>
                <w:rFonts w:ascii="Times New Roman" w:hAnsi="Times New Roman" w:cs="Times New Roman"/>
                <w:sz w:val="24"/>
                <w:szCs w:val="24"/>
              </w:rPr>
              <w:t>3</w:t>
            </w:r>
            <w:r>
              <w:rPr>
                <w:rFonts w:ascii="Times New Roman" w:hAnsi="Times New Roman" w:cs="Times New Roman"/>
                <w:sz w:val="24"/>
                <w:szCs w:val="24"/>
              </w:rPr>
              <w:t>,CO4</w:t>
            </w:r>
          </w:p>
        </w:tc>
      </w:tr>
      <w:tr w:rsidR="00CD5D2A" w:rsidTr="004F57BF">
        <w:tc>
          <w:tcPr>
            <w:tcW w:w="1768" w:type="dxa"/>
            <w:gridSpan w:val="3"/>
            <w:vAlign w:val="center"/>
          </w:tcPr>
          <w:p w:rsidR="00CD5D2A" w:rsidRDefault="00CD5D2A" w:rsidP="005F2CBB">
            <w:pPr>
              <w:spacing w:line="0" w:lineRule="atLeast"/>
              <w:jc w:val="center"/>
              <w:rPr>
                <w:rFonts w:ascii="Times New Roman" w:eastAsia="Times New Roman" w:hAnsi="Times New Roman"/>
                <w:b/>
              </w:rPr>
            </w:pPr>
            <w:r>
              <w:rPr>
                <w:rFonts w:ascii="Times New Roman" w:eastAsia="Times New Roman" w:hAnsi="Times New Roman"/>
                <w:b/>
              </w:rPr>
              <w:lastRenderedPageBreak/>
              <w:t>UNIT-5</w:t>
            </w:r>
          </w:p>
        </w:tc>
        <w:tc>
          <w:tcPr>
            <w:tcW w:w="5550" w:type="dxa"/>
            <w:gridSpan w:val="6"/>
            <w:vAlign w:val="bottom"/>
          </w:tcPr>
          <w:p w:rsidR="002A1999" w:rsidRPr="00461097" w:rsidRDefault="002A1999" w:rsidP="002A1999">
            <w:pPr>
              <w:pStyle w:val="Default"/>
              <w:jc w:val="both"/>
              <w:rPr>
                <w:b/>
                <w:bCs/>
              </w:rPr>
            </w:pPr>
            <w:r w:rsidRPr="00461097">
              <w:rPr>
                <w:b/>
                <w:bCs/>
              </w:rPr>
              <w:t>Transaction Processing:</w:t>
            </w:r>
          </w:p>
          <w:p w:rsidR="002A1999" w:rsidRPr="00461097" w:rsidRDefault="002A1999" w:rsidP="002A1999">
            <w:pPr>
              <w:pStyle w:val="Default"/>
              <w:jc w:val="both"/>
            </w:pPr>
            <w:r w:rsidRPr="00461097">
              <w:rPr>
                <w:b/>
              </w:rPr>
              <w:t>Introduction to Transaction Processing-</w:t>
            </w:r>
            <w:r w:rsidRPr="00461097">
              <w:t xml:space="preserve"> Single-User versus Multiuser Systems, Transactions, Database Items, Read and Write Operations, and DBMS Buffers, Why Concurrency Control Is Needed, Why Recovery Is Needed, </w:t>
            </w:r>
            <w:r w:rsidRPr="00461097">
              <w:rPr>
                <w:b/>
              </w:rPr>
              <w:t>Transaction and System Concepts-</w:t>
            </w:r>
            <w:r w:rsidRPr="00461097">
              <w:t xml:space="preserve"> Transaction States and Additional Operations, The System Log, Commit Point of a Transaction.</w:t>
            </w:r>
          </w:p>
          <w:p w:rsidR="002A1999" w:rsidRPr="00461097" w:rsidRDefault="002A1999" w:rsidP="002A1999">
            <w:pPr>
              <w:pStyle w:val="Default"/>
              <w:jc w:val="both"/>
            </w:pPr>
            <w:r w:rsidRPr="00461097">
              <w:rPr>
                <w:b/>
              </w:rPr>
              <w:t>Desirable Properties of Transactions</w:t>
            </w:r>
            <w:r w:rsidRPr="00461097">
              <w:t>,</w:t>
            </w:r>
            <w:r w:rsidR="00DA29FB">
              <w:t xml:space="preserve"> </w:t>
            </w:r>
            <w:r w:rsidRPr="00461097">
              <w:rPr>
                <w:b/>
              </w:rPr>
              <w:t>Characterizing Schedules Based on Recoverability</w:t>
            </w:r>
            <w:r w:rsidRPr="00461097">
              <w:t>- Schedules (Histories) of Transactions, Characterizing Schedules based on Recoverability.</w:t>
            </w:r>
          </w:p>
          <w:p w:rsidR="002A1999" w:rsidRPr="00461097" w:rsidRDefault="002A1999" w:rsidP="002A1999">
            <w:pPr>
              <w:pStyle w:val="Default"/>
              <w:jc w:val="both"/>
              <w:rPr>
                <w:b/>
              </w:rPr>
            </w:pPr>
            <w:r w:rsidRPr="00461097">
              <w:rPr>
                <w:b/>
              </w:rPr>
              <w:t xml:space="preserve">Characterizing Schedules Based on </w:t>
            </w:r>
            <w:proofErr w:type="spellStart"/>
            <w:r w:rsidRPr="00461097">
              <w:rPr>
                <w:b/>
              </w:rPr>
              <w:t>Serializability</w:t>
            </w:r>
            <w:proofErr w:type="spellEnd"/>
            <w:r w:rsidRPr="00461097">
              <w:t xml:space="preserve"> - Serial, </w:t>
            </w:r>
            <w:proofErr w:type="spellStart"/>
            <w:r w:rsidRPr="00461097">
              <w:t>Nonserial</w:t>
            </w:r>
            <w:proofErr w:type="spellEnd"/>
            <w:r w:rsidRPr="00461097">
              <w:t xml:space="preserve">, and Conflict-Serializable Schedules, Testing for </w:t>
            </w:r>
            <w:proofErr w:type="spellStart"/>
            <w:r w:rsidRPr="00461097">
              <w:t>Serializability</w:t>
            </w:r>
            <w:proofErr w:type="spellEnd"/>
            <w:r w:rsidRPr="00461097">
              <w:t xml:space="preserve"> of a Schedule, How </w:t>
            </w:r>
            <w:proofErr w:type="spellStart"/>
            <w:r w:rsidRPr="00461097">
              <w:t>Serializability</w:t>
            </w:r>
            <w:proofErr w:type="spellEnd"/>
            <w:r w:rsidRPr="00461097">
              <w:t xml:space="preserve"> </w:t>
            </w:r>
            <w:r>
              <w:t>i</w:t>
            </w:r>
            <w:r w:rsidRPr="00461097">
              <w:t xml:space="preserve">s Used for Concurrency Control, View Equivalence and View </w:t>
            </w:r>
            <w:proofErr w:type="spellStart"/>
            <w:r w:rsidRPr="00461097">
              <w:t>Serializability</w:t>
            </w:r>
            <w:proofErr w:type="spellEnd"/>
            <w:r w:rsidRPr="00461097">
              <w:t xml:space="preserve">, </w:t>
            </w:r>
            <w:r w:rsidRPr="00461097">
              <w:rPr>
                <w:b/>
              </w:rPr>
              <w:t>Transaction Support in SQL</w:t>
            </w:r>
          </w:p>
          <w:p w:rsidR="002A1999" w:rsidRPr="00461097" w:rsidRDefault="002A1999" w:rsidP="002A1999">
            <w:pPr>
              <w:pStyle w:val="Default"/>
              <w:jc w:val="both"/>
            </w:pPr>
            <w:r w:rsidRPr="00461097">
              <w:rPr>
                <w:b/>
              </w:rPr>
              <w:t>Introduction to Concurrency Control</w:t>
            </w:r>
            <w:r w:rsidRPr="00461097">
              <w:t>:</w:t>
            </w:r>
          </w:p>
          <w:p w:rsidR="002A1999" w:rsidRPr="00461097" w:rsidRDefault="002A1999" w:rsidP="002A1999">
            <w:pPr>
              <w:pStyle w:val="Default"/>
              <w:jc w:val="both"/>
            </w:pPr>
            <w:r w:rsidRPr="00461097">
              <w:rPr>
                <w:b/>
              </w:rPr>
              <w:t>Two-Phase Locking Techniques</w:t>
            </w:r>
            <w:r w:rsidRPr="00461097">
              <w:t xml:space="preserve">-Types of Locks and System Lock Tables, Guaranteeing </w:t>
            </w:r>
            <w:proofErr w:type="spellStart"/>
            <w:r w:rsidRPr="00461097">
              <w:t>Serializability</w:t>
            </w:r>
            <w:proofErr w:type="spellEnd"/>
            <w:r w:rsidRPr="00461097">
              <w:t xml:space="preserve"> by Two-Phase Locking.</w:t>
            </w:r>
          </w:p>
          <w:p w:rsidR="002A1999" w:rsidRPr="00461097" w:rsidRDefault="002A1999" w:rsidP="002A1999">
            <w:pPr>
              <w:pStyle w:val="Default"/>
              <w:jc w:val="both"/>
              <w:rPr>
                <w:b/>
              </w:rPr>
            </w:pPr>
            <w:r w:rsidRPr="00461097">
              <w:rPr>
                <w:b/>
              </w:rPr>
              <w:t>Introduction to Recovery Protocols:</w:t>
            </w:r>
          </w:p>
          <w:p w:rsidR="002A1999" w:rsidRPr="00461097" w:rsidRDefault="002A1999" w:rsidP="002A1999">
            <w:pPr>
              <w:pStyle w:val="Default"/>
              <w:jc w:val="both"/>
            </w:pPr>
            <w:r w:rsidRPr="00461097">
              <w:rPr>
                <w:b/>
              </w:rPr>
              <w:t>Recovery Concepts</w:t>
            </w:r>
            <w:r w:rsidRPr="00461097">
              <w:t xml:space="preserve"> -  Recovery Outline and Categorization of Recovery Algorithms, Caching (Buffering) of Disk Blocks,</w:t>
            </w:r>
            <w:r>
              <w:t xml:space="preserve"> </w:t>
            </w:r>
            <w:r w:rsidRPr="00461097">
              <w:t xml:space="preserve">Write-Ahead Logging, Steal/No-Steal, and Force/No-Force, Checkpoints in the System Log and Fuzzy Check pointing, Transaction Rollback and Cascading Rollback. </w:t>
            </w:r>
          </w:p>
          <w:p w:rsidR="00CD5D2A" w:rsidRPr="00EE27D5" w:rsidRDefault="002A1999" w:rsidP="002A1999">
            <w:pPr>
              <w:pStyle w:val="Default"/>
              <w:jc w:val="both"/>
              <w:rPr>
                <w:rFonts w:eastAsia="Times New Roman"/>
                <w:b/>
              </w:rPr>
            </w:pPr>
            <w:r w:rsidRPr="00461097">
              <w:rPr>
                <w:b/>
              </w:rPr>
              <w:t>NO-UNDO/REDO Recovery Based on Deferred Update</w:t>
            </w:r>
            <w:proofErr w:type="gramStart"/>
            <w:r w:rsidRPr="00461097">
              <w:t xml:space="preserve">,  </w:t>
            </w:r>
            <w:r w:rsidRPr="00461097">
              <w:rPr>
                <w:b/>
              </w:rPr>
              <w:t>Recovery</w:t>
            </w:r>
            <w:proofErr w:type="gramEnd"/>
            <w:r w:rsidRPr="00461097">
              <w:rPr>
                <w:b/>
              </w:rPr>
              <w:t xml:space="preserve"> Techniques Based on Immediate Update</w:t>
            </w:r>
            <w:r w:rsidRPr="00461097">
              <w:t xml:space="preserve">, </w:t>
            </w:r>
            <w:r w:rsidRPr="00461097">
              <w:rPr>
                <w:b/>
              </w:rPr>
              <w:t>Shadow Paging</w:t>
            </w:r>
            <w:r w:rsidRPr="00461097">
              <w:t>.</w:t>
            </w:r>
          </w:p>
        </w:tc>
        <w:tc>
          <w:tcPr>
            <w:tcW w:w="2592" w:type="dxa"/>
            <w:gridSpan w:val="2"/>
            <w:vAlign w:val="center"/>
          </w:tcPr>
          <w:p w:rsidR="00CD5D2A" w:rsidRPr="00223337" w:rsidRDefault="00CD5D2A" w:rsidP="00EE27D5">
            <w:pPr>
              <w:jc w:val="center"/>
              <w:rPr>
                <w:rFonts w:ascii="Times New Roman" w:hAnsi="Times New Roman" w:cs="Times New Roman"/>
                <w:sz w:val="24"/>
                <w:szCs w:val="24"/>
              </w:rPr>
            </w:pPr>
            <w:r w:rsidRPr="00223337">
              <w:rPr>
                <w:rFonts w:ascii="Times New Roman" w:hAnsi="Times New Roman" w:cs="Times New Roman"/>
                <w:sz w:val="24"/>
                <w:szCs w:val="24"/>
              </w:rPr>
              <w:t>CO1</w:t>
            </w:r>
          </w:p>
        </w:tc>
      </w:tr>
      <w:tr w:rsidR="00CD5D2A" w:rsidTr="004F57BF">
        <w:tc>
          <w:tcPr>
            <w:tcW w:w="9910" w:type="dxa"/>
            <w:gridSpan w:val="11"/>
          </w:tcPr>
          <w:p w:rsidR="00CD5D2A" w:rsidRDefault="00CD5D2A" w:rsidP="005F2CBB"/>
        </w:tc>
      </w:tr>
      <w:tr w:rsidR="00CD5D2A" w:rsidTr="004F57BF">
        <w:tc>
          <w:tcPr>
            <w:tcW w:w="9910" w:type="dxa"/>
            <w:gridSpan w:val="11"/>
          </w:tcPr>
          <w:p w:rsidR="00CD5D2A" w:rsidRPr="00EE27D5" w:rsidRDefault="00EE27D5" w:rsidP="005F2CBB">
            <w:pPr>
              <w:jc w:val="center"/>
              <w:rPr>
                <w:rFonts w:ascii="Times New Roman" w:hAnsi="Times New Roman" w:cs="Times New Roman"/>
                <w:b/>
                <w:sz w:val="24"/>
                <w:szCs w:val="24"/>
              </w:rPr>
            </w:pPr>
            <w:r w:rsidRPr="00EE27D5">
              <w:rPr>
                <w:rFonts w:ascii="Times New Roman" w:hAnsi="Times New Roman" w:cs="Times New Roman"/>
                <w:b/>
                <w:sz w:val="24"/>
                <w:szCs w:val="24"/>
              </w:rPr>
              <w:t>Learning</w:t>
            </w:r>
            <w:r w:rsidR="00844820">
              <w:rPr>
                <w:rFonts w:ascii="Times New Roman" w:hAnsi="Times New Roman" w:cs="Times New Roman"/>
                <w:b/>
                <w:sz w:val="24"/>
                <w:szCs w:val="24"/>
              </w:rPr>
              <w:t xml:space="preserve"> </w:t>
            </w:r>
            <w:r w:rsidRPr="00EE27D5">
              <w:rPr>
                <w:rFonts w:ascii="Times New Roman" w:hAnsi="Times New Roman" w:cs="Times New Roman"/>
                <w:b/>
                <w:sz w:val="24"/>
                <w:szCs w:val="24"/>
              </w:rPr>
              <w:t>Resources</w:t>
            </w:r>
          </w:p>
        </w:tc>
      </w:tr>
      <w:tr w:rsidR="00CD5D2A" w:rsidTr="004F57BF">
        <w:tc>
          <w:tcPr>
            <w:tcW w:w="9910" w:type="dxa"/>
            <w:gridSpan w:val="11"/>
          </w:tcPr>
          <w:p w:rsidR="00CD5D2A" w:rsidRDefault="00CD5D2A" w:rsidP="005F2CBB">
            <w:pPr>
              <w:tabs>
                <w:tab w:val="left" w:pos="820"/>
              </w:tabs>
              <w:spacing w:line="264" w:lineRule="auto"/>
              <w:ind w:right="140"/>
              <w:rPr>
                <w:rFonts w:ascii="Times New Roman" w:eastAsia="Times New Roman" w:hAnsi="Times New Roman"/>
                <w:sz w:val="24"/>
              </w:rPr>
            </w:pPr>
            <w:r>
              <w:rPr>
                <w:rFonts w:ascii="Times New Roman" w:eastAsia="Times New Roman" w:hAnsi="Times New Roman"/>
                <w:sz w:val="24"/>
              </w:rPr>
              <w:t>Text book:</w:t>
            </w:r>
          </w:p>
        </w:tc>
      </w:tr>
      <w:tr w:rsidR="00CD5D2A" w:rsidTr="004F57BF">
        <w:tc>
          <w:tcPr>
            <w:tcW w:w="466" w:type="dxa"/>
          </w:tcPr>
          <w:p w:rsidR="00CD5D2A" w:rsidRPr="003A6BCE" w:rsidRDefault="00CD5D2A" w:rsidP="00B013FF">
            <w:pPr>
              <w:tabs>
                <w:tab w:val="left" w:pos="820"/>
              </w:tabs>
              <w:spacing w:line="264" w:lineRule="auto"/>
              <w:ind w:right="-2"/>
              <w:rPr>
                <w:rFonts w:ascii="Times New Roman" w:hAnsi="Times New Roman" w:cs="Times New Roman"/>
              </w:rPr>
            </w:pPr>
            <w:r w:rsidRPr="003A6BCE">
              <w:rPr>
                <w:rFonts w:ascii="Times New Roman" w:hAnsi="Times New Roman" w:cs="Times New Roman"/>
              </w:rPr>
              <w:t>1</w:t>
            </w:r>
            <w:r w:rsidR="00B013FF">
              <w:rPr>
                <w:rFonts w:ascii="Times New Roman" w:hAnsi="Times New Roman" w:cs="Times New Roman"/>
              </w:rPr>
              <w:t>.</w:t>
            </w:r>
          </w:p>
        </w:tc>
        <w:tc>
          <w:tcPr>
            <w:tcW w:w="9444" w:type="dxa"/>
            <w:gridSpan w:val="10"/>
          </w:tcPr>
          <w:p w:rsidR="00CD5D2A" w:rsidRPr="003A6BCE" w:rsidRDefault="00B418FB" w:rsidP="003A6BCE">
            <w:pPr>
              <w:tabs>
                <w:tab w:val="left" w:pos="820"/>
              </w:tabs>
              <w:spacing w:line="264" w:lineRule="auto"/>
              <w:ind w:right="140"/>
              <w:rPr>
                <w:rFonts w:ascii="Times New Roman" w:hAnsi="Times New Roman" w:cs="Times New Roman"/>
              </w:rPr>
            </w:pPr>
            <w:r w:rsidRPr="003A6BCE">
              <w:rPr>
                <w:rFonts w:ascii="Times New Roman" w:hAnsi="Times New Roman" w:cs="Times New Roman"/>
              </w:rPr>
              <w:t xml:space="preserve"> Fundamentals of Database Systems, </w:t>
            </w:r>
            <w:proofErr w:type="spellStart"/>
            <w:r w:rsidRPr="003A6BCE">
              <w:rPr>
                <w:rFonts w:ascii="Times New Roman" w:hAnsi="Times New Roman" w:cs="Times New Roman"/>
              </w:rPr>
              <w:t>Ramez</w:t>
            </w:r>
            <w:proofErr w:type="spellEnd"/>
            <w:r w:rsidRPr="003A6BCE">
              <w:rPr>
                <w:rFonts w:ascii="Times New Roman" w:hAnsi="Times New Roman" w:cs="Times New Roman"/>
              </w:rPr>
              <w:t xml:space="preserve"> </w:t>
            </w:r>
            <w:proofErr w:type="spellStart"/>
            <w:r w:rsidRPr="003A6BCE">
              <w:rPr>
                <w:rFonts w:ascii="Times New Roman" w:hAnsi="Times New Roman" w:cs="Times New Roman"/>
              </w:rPr>
              <w:t>Elmasri,Shamkant</w:t>
            </w:r>
            <w:proofErr w:type="spellEnd"/>
            <w:r w:rsidR="00A046ED">
              <w:rPr>
                <w:rFonts w:ascii="Times New Roman" w:hAnsi="Times New Roman" w:cs="Times New Roman"/>
              </w:rPr>
              <w:t xml:space="preserve"> </w:t>
            </w:r>
            <w:r w:rsidRPr="003A6BCE">
              <w:rPr>
                <w:rFonts w:ascii="Times New Roman" w:hAnsi="Times New Roman" w:cs="Times New Roman"/>
              </w:rPr>
              <w:t xml:space="preserve">B. </w:t>
            </w:r>
            <w:proofErr w:type="spellStart"/>
            <w:r w:rsidRPr="003A6BCE">
              <w:rPr>
                <w:rFonts w:ascii="Times New Roman" w:hAnsi="Times New Roman" w:cs="Times New Roman"/>
              </w:rPr>
              <w:t>Navathe</w:t>
            </w:r>
            <w:proofErr w:type="spellEnd"/>
            <w:r w:rsidRPr="003A6BCE">
              <w:rPr>
                <w:rFonts w:ascii="Times New Roman" w:hAnsi="Times New Roman" w:cs="Times New Roman"/>
              </w:rPr>
              <w:t>, Seventh edition, Pearson.</w:t>
            </w:r>
          </w:p>
        </w:tc>
      </w:tr>
      <w:tr w:rsidR="00CD5D2A" w:rsidTr="004F57BF">
        <w:tc>
          <w:tcPr>
            <w:tcW w:w="9910" w:type="dxa"/>
            <w:gridSpan w:val="11"/>
          </w:tcPr>
          <w:p w:rsidR="00CD5D2A" w:rsidRPr="003A6BCE" w:rsidRDefault="00EE27D5" w:rsidP="00EE27D5">
            <w:pPr>
              <w:tabs>
                <w:tab w:val="left" w:pos="820"/>
              </w:tabs>
              <w:spacing w:line="264" w:lineRule="auto"/>
              <w:ind w:right="140"/>
              <w:rPr>
                <w:rFonts w:ascii="Times New Roman" w:eastAsia="Times New Roman" w:hAnsi="Times New Roman" w:cs="Times New Roman"/>
                <w:sz w:val="24"/>
              </w:rPr>
            </w:pPr>
            <w:r w:rsidRPr="003A6BCE">
              <w:rPr>
                <w:rFonts w:ascii="Times New Roman" w:hAnsi="Times New Roman" w:cs="Times New Roman"/>
              </w:rPr>
              <w:t>References :</w:t>
            </w:r>
          </w:p>
        </w:tc>
      </w:tr>
      <w:tr w:rsidR="00CD5D2A" w:rsidTr="004F57BF">
        <w:tc>
          <w:tcPr>
            <w:tcW w:w="466" w:type="dxa"/>
          </w:tcPr>
          <w:p w:rsidR="00CD5D2A" w:rsidRPr="003A6BCE" w:rsidRDefault="00CD5D2A" w:rsidP="00B013FF">
            <w:pPr>
              <w:tabs>
                <w:tab w:val="left" w:pos="820"/>
              </w:tabs>
              <w:spacing w:line="264" w:lineRule="auto"/>
              <w:rPr>
                <w:rFonts w:ascii="Times New Roman" w:hAnsi="Times New Roman" w:cs="Times New Roman"/>
              </w:rPr>
            </w:pPr>
            <w:r w:rsidRPr="003A6BCE">
              <w:rPr>
                <w:rFonts w:ascii="Times New Roman" w:hAnsi="Times New Roman" w:cs="Times New Roman"/>
              </w:rPr>
              <w:t>1</w:t>
            </w:r>
            <w:r w:rsidR="00B013FF">
              <w:rPr>
                <w:rFonts w:ascii="Times New Roman" w:hAnsi="Times New Roman" w:cs="Times New Roman"/>
              </w:rPr>
              <w:t>.</w:t>
            </w:r>
          </w:p>
        </w:tc>
        <w:tc>
          <w:tcPr>
            <w:tcW w:w="9444" w:type="dxa"/>
            <w:gridSpan w:val="10"/>
          </w:tcPr>
          <w:p w:rsidR="00CD5D2A" w:rsidRPr="003A6BCE" w:rsidRDefault="009A05BD" w:rsidP="005F2CBB">
            <w:pPr>
              <w:tabs>
                <w:tab w:val="left" w:pos="820"/>
              </w:tabs>
              <w:spacing w:line="264" w:lineRule="auto"/>
              <w:ind w:right="140"/>
              <w:rPr>
                <w:rFonts w:ascii="Times New Roman" w:eastAsia="Times New Roman" w:hAnsi="Times New Roman" w:cs="Times New Roman"/>
                <w:sz w:val="24"/>
              </w:rPr>
            </w:pPr>
            <w:r w:rsidRPr="003A6BCE">
              <w:rPr>
                <w:rFonts w:ascii="Times New Roman" w:hAnsi="Times New Roman" w:cs="Times New Roman"/>
              </w:rPr>
              <w:t xml:space="preserve">Data base System Concepts, Abraham </w:t>
            </w:r>
            <w:proofErr w:type="spellStart"/>
            <w:r w:rsidRPr="003A6BCE">
              <w:rPr>
                <w:rFonts w:ascii="Times New Roman" w:hAnsi="Times New Roman" w:cs="Times New Roman"/>
              </w:rPr>
              <w:t>Silberschatz</w:t>
            </w:r>
            <w:proofErr w:type="spellEnd"/>
            <w:r w:rsidRPr="003A6BCE">
              <w:rPr>
                <w:rFonts w:ascii="Times New Roman" w:hAnsi="Times New Roman" w:cs="Times New Roman"/>
              </w:rPr>
              <w:t xml:space="preserve">, Henry F </w:t>
            </w:r>
            <w:proofErr w:type="spellStart"/>
            <w:r w:rsidRPr="003A6BCE">
              <w:rPr>
                <w:rFonts w:ascii="Times New Roman" w:hAnsi="Times New Roman" w:cs="Times New Roman"/>
              </w:rPr>
              <w:t>Korth</w:t>
            </w:r>
            <w:proofErr w:type="spellEnd"/>
            <w:r w:rsidRPr="003A6BCE">
              <w:rPr>
                <w:rFonts w:ascii="Times New Roman" w:hAnsi="Times New Roman" w:cs="Times New Roman"/>
              </w:rPr>
              <w:t xml:space="preserve">, S. </w:t>
            </w:r>
            <w:proofErr w:type="spellStart"/>
            <w:r w:rsidRPr="003A6BCE">
              <w:rPr>
                <w:rFonts w:ascii="Times New Roman" w:hAnsi="Times New Roman" w:cs="Times New Roman"/>
              </w:rPr>
              <w:t>Sudarshan</w:t>
            </w:r>
            <w:proofErr w:type="spellEnd"/>
            <w:r w:rsidRPr="003A6BCE">
              <w:rPr>
                <w:rFonts w:ascii="Times New Roman" w:hAnsi="Times New Roman" w:cs="Times New Roman"/>
              </w:rPr>
              <w:t>, Fifth Edition, McGraw Hill</w:t>
            </w:r>
          </w:p>
        </w:tc>
      </w:tr>
      <w:tr w:rsidR="00CD5D2A" w:rsidTr="004F57BF">
        <w:tc>
          <w:tcPr>
            <w:tcW w:w="466" w:type="dxa"/>
          </w:tcPr>
          <w:p w:rsidR="00CD5D2A" w:rsidRPr="003A6BCE" w:rsidRDefault="00CD5D2A" w:rsidP="00B013FF">
            <w:pPr>
              <w:tabs>
                <w:tab w:val="left" w:pos="820"/>
              </w:tabs>
              <w:spacing w:line="264" w:lineRule="auto"/>
              <w:ind w:right="-2"/>
              <w:rPr>
                <w:rFonts w:ascii="Times New Roman" w:hAnsi="Times New Roman" w:cs="Times New Roman"/>
              </w:rPr>
            </w:pPr>
            <w:r w:rsidRPr="003A6BCE">
              <w:rPr>
                <w:rFonts w:ascii="Times New Roman" w:hAnsi="Times New Roman" w:cs="Times New Roman"/>
              </w:rPr>
              <w:t>2</w:t>
            </w:r>
            <w:r w:rsidR="00B013FF">
              <w:rPr>
                <w:rFonts w:ascii="Times New Roman" w:hAnsi="Times New Roman" w:cs="Times New Roman"/>
              </w:rPr>
              <w:t>.</w:t>
            </w:r>
          </w:p>
        </w:tc>
        <w:tc>
          <w:tcPr>
            <w:tcW w:w="9444" w:type="dxa"/>
            <w:gridSpan w:val="10"/>
          </w:tcPr>
          <w:p w:rsidR="00CD5D2A" w:rsidRPr="003A6BCE" w:rsidRDefault="009A05BD" w:rsidP="005F2CBB">
            <w:pPr>
              <w:tabs>
                <w:tab w:val="left" w:pos="820"/>
              </w:tabs>
              <w:spacing w:line="264" w:lineRule="auto"/>
              <w:ind w:right="140"/>
              <w:rPr>
                <w:rFonts w:ascii="Times New Roman" w:eastAsia="Times New Roman" w:hAnsi="Times New Roman" w:cs="Times New Roman"/>
                <w:sz w:val="24"/>
              </w:rPr>
            </w:pPr>
            <w:r w:rsidRPr="003A6BCE">
              <w:rPr>
                <w:rFonts w:ascii="Times New Roman" w:hAnsi="Times New Roman" w:cs="Times New Roman"/>
              </w:rPr>
              <w:t xml:space="preserve">Data base Management Systems, </w:t>
            </w:r>
            <w:proofErr w:type="spellStart"/>
            <w:r w:rsidRPr="003A6BCE">
              <w:rPr>
                <w:rFonts w:ascii="Times New Roman" w:hAnsi="Times New Roman" w:cs="Times New Roman"/>
              </w:rPr>
              <w:t>Raghurama</w:t>
            </w:r>
            <w:proofErr w:type="spellEnd"/>
            <w:r w:rsidRPr="003A6BCE">
              <w:rPr>
                <w:rFonts w:ascii="Times New Roman" w:hAnsi="Times New Roman" w:cs="Times New Roman"/>
              </w:rPr>
              <w:t xml:space="preserve"> Krishnan, Johannes </w:t>
            </w:r>
            <w:proofErr w:type="spellStart"/>
            <w:r w:rsidRPr="003A6BCE">
              <w:rPr>
                <w:rFonts w:ascii="Times New Roman" w:hAnsi="Times New Roman" w:cs="Times New Roman"/>
              </w:rPr>
              <w:t>Gehrke</w:t>
            </w:r>
            <w:proofErr w:type="spellEnd"/>
            <w:r w:rsidRPr="003A6BCE">
              <w:rPr>
                <w:rFonts w:ascii="Times New Roman" w:hAnsi="Times New Roman" w:cs="Times New Roman"/>
              </w:rPr>
              <w:t xml:space="preserve">, Third </w:t>
            </w:r>
            <w:proofErr w:type="spellStart"/>
            <w:r w:rsidRPr="003A6BCE">
              <w:rPr>
                <w:rFonts w:ascii="Times New Roman" w:hAnsi="Times New Roman" w:cs="Times New Roman"/>
              </w:rPr>
              <w:t>Edition</w:t>
            </w:r>
            <w:proofErr w:type="gramStart"/>
            <w:r w:rsidRPr="003A6BCE">
              <w:rPr>
                <w:rFonts w:ascii="Times New Roman" w:hAnsi="Times New Roman" w:cs="Times New Roman"/>
              </w:rPr>
              <w:t>,TMH</w:t>
            </w:r>
            <w:proofErr w:type="spellEnd"/>
            <w:proofErr w:type="gramEnd"/>
            <w:r w:rsidRPr="003A6BCE">
              <w:rPr>
                <w:rFonts w:ascii="Times New Roman" w:hAnsi="Times New Roman" w:cs="Times New Roman"/>
              </w:rPr>
              <w:t>.</w:t>
            </w:r>
          </w:p>
        </w:tc>
      </w:tr>
      <w:tr w:rsidR="00B418FB" w:rsidTr="004F57BF">
        <w:tc>
          <w:tcPr>
            <w:tcW w:w="466" w:type="dxa"/>
          </w:tcPr>
          <w:p w:rsidR="00B418FB" w:rsidRPr="003A6BCE" w:rsidRDefault="00B418FB" w:rsidP="00B013FF">
            <w:pPr>
              <w:tabs>
                <w:tab w:val="left" w:pos="820"/>
              </w:tabs>
              <w:spacing w:line="264" w:lineRule="auto"/>
              <w:ind w:right="-92"/>
              <w:rPr>
                <w:rFonts w:ascii="Times New Roman" w:hAnsi="Times New Roman" w:cs="Times New Roman"/>
              </w:rPr>
            </w:pPr>
            <w:r w:rsidRPr="003A6BCE">
              <w:rPr>
                <w:rFonts w:ascii="Times New Roman" w:hAnsi="Times New Roman" w:cs="Times New Roman"/>
              </w:rPr>
              <w:t>3</w:t>
            </w:r>
            <w:r w:rsidR="00B013FF">
              <w:rPr>
                <w:rFonts w:ascii="Times New Roman" w:hAnsi="Times New Roman" w:cs="Times New Roman"/>
              </w:rPr>
              <w:t>.</w:t>
            </w:r>
          </w:p>
        </w:tc>
        <w:tc>
          <w:tcPr>
            <w:tcW w:w="9444" w:type="dxa"/>
            <w:gridSpan w:val="10"/>
          </w:tcPr>
          <w:p w:rsidR="00B418FB" w:rsidRPr="003A6BCE" w:rsidRDefault="009A05BD" w:rsidP="005F2CBB">
            <w:pPr>
              <w:tabs>
                <w:tab w:val="left" w:pos="820"/>
              </w:tabs>
              <w:spacing w:line="264" w:lineRule="auto"/>
              <w:ind w:right="140"/>
              <w:rPr>
                <w:rFonts w:ascii="Times New Roman" w:eastAsia="Times New Roman" w:hAnsi="Times New Roman" w:cs="Times New Roman"/>
                <w:sz w:val="24"/>
              </w:rPr>
            </w:pPr>
            <w:r w:rsidRPr="003A6BCE">
              <w:rPr>
                <w:rFonts w:ascii="Times New Roman" w:hAnsi="Times New Roman" w:cs="Times New Roman"/>
              </w:rPr>
              <w:t xml:space="preserve">Introduction to Database Systems, </w:t>
            </w:r>
            <w:proofErr w:type="spellStart"/>
            <w:r w:rsidRPr="003A6BCE">
              <w:rPr>
                <w:rFonts w:ascii="Times New Roman" w:hAnsi="Times New Roman" w:cs="Times New Roman"/>
              </w:rPr>
              <w:t>C.J.Date</w:t>
            </w:r>
            <w:proofErr w:type="spellEnd"/>
            <w:r w:rsidRPr="003A6BCE">
              <w:rPr>
                <w:rFonts w:ascii="Times New Roman" w:hAnsi="Times New Roman" w:cs="Times New Roman"/>
              </w:rPr>
              <w:t xml:space="preserve">, </w:t>
            </w:r>
            <w:proofErr w:type="spellStart"/>
            <w:r w:rsidRPr="003A6BCE">
              <w:rPr>
                <w:rFonts w:ascii="Times New Roman" w:hAnsi="Times New Roman" w:cs="Times New Roman"/>
              </w:rPr>
              <w:t>Eigth</w:t>
            </w:r>
            <w:proofErr w:type="spellEnd"/>
            <w:r w:rsidRPr="003A6BCE">
              <w:rPr>
                <w:rFonts w:ascii="Times New Roman" w:hAnsi="Times New Roman" w:cs="Times New Roman"/>
              </w:rPr>
              <w:t xml:space="preserve"> Edition , Pearson</w:t>
            </w:r>
          </w:p>
        </w:tc>
      </w:tr>
      <w:tr w:rsidR="00CD5D2A" w:rsidRPr="003A6BCE" w:rsidTr="004F57BF">
        <w:tc>
          <w:tcPr>
            <w:tcW w:w="9910" w:type="dxa"/>
            <w:gridSpan w:val="11"/>
          </w:tcPr>
          <w:p w:rsidR="00CD5D2A" w:rsidRPr="003A6BCE" w:rsidRDefault="00CD5D2A" w:rsidP="005F2CBB">
            <w:pPr>
              <w:tabs>
                <w:tab w:val="left" w:pos="820"/>
              </w:tabs>
              <w:spacing w:line="264" w:lineRule="auto"/>
              <w:ind w:right="140"/>
              <w:rPr>
                <w:rFonts w:ascii="Times New Roman" w:eastAsia="Times New Roman" w:hAnsi="Times New Roman" w:cs="Times New Roman"/>
                <w:sz w:val="24"/>
              </w:rPr>
            </w:pPr>
            <w:r w:rsidRPr="003A6BCE">
              <w:rPr>
                <w:rFonts w:ascii="Times New Roman" w:eastAsia="Times New Roman" w:hAnsi="Times New Roman" w:cs="Times New Roman"/>
                <w:sz w:val="24"/>
              </w:rPr>
              <w:t>e-Resources and other Digital Material:</w:t>
            </w:r>
          </w:p>
        </w:tc>
      </w:tr>
      <w:tr w:rsidR="00CD5D2A" w:rsidRPr="003A6BCE" w:rsidTr="00C54BFC">
        <w:tc>
          <w:tcPr>
            <w:tcW w:w="466" w:type="dxa"/>
            <w:tcBorders>
              <w:bottom w:val="single" w:sz="4" w:space="0" w:color="auto"/>
            </w:tcBorders>
          </w:tcPr>
          <w:p w:rsidR="00CD5D2A" w:rsidRPr="003A6BCE" w:rsidRDefault="00CD5D2A" w:rsidP="005F2CBB">
            <w:pPr>
              <w:tabs>
                <w:tab w:val="left" w:pos="820"/>
              </w:tabs>
              <w:spacing w:line="264" w:lineRule="auto"/>
              <w:ind w:right="140"/>
              <w:rPr>
                <w:rFonts w:ascii="Times New Roman" w:hAnsi="Times New Roman" w:cs="Times New Roman"/>
              </w:rPr>
            </w:pPr>
          </w:p>
        </w:tc>
        <w:tc>
          <w:tcPr>
            <w:tcW w:w="9444" w:type="dxa"/>
            <w:gridSpan w:val="10"/>
            <w:tcBorders>
              <w:bottom w:val="single" w:sz="4" w:space="0" w:color="auto"/>
            </w:tcBorders>
          </w:tcPr>
          <w:p w:rsidR="009A05BD" w:rsidRPr="003A6BCE" w:rsidRDefault="009A05BD" w:rsidP="005F2CBB">
            <w:pPr>
              <w:tabs>
                <w:tab w:val="left" w:pos="440"/>
              </w:tabs>
              <w:spacing w:line="234" w:lineRule="auto"/>
              <w:ind w:right="180"/>
              <w:rPr>
                <w:rFonts w:ascii="Times New Roman" w:hAnsi="Times New Roman" w:cs="Times New Roman"/>
              </w:rPr>
            </w:pPr>
            <w:r w:rsidRPr="003A6BCE">
              <w:rPr>
                <w:rFonts w:ascii="Times New Roman" w:hAnsi="Times New Roman" w:cs="Times New Roman"/>
              </w:rPr>
              <w:t xml:space="preserve">1. https://nptel.ac.in/courses/106/105/106105175/ </w:t>
            </w:r>
          </w:p>
          <w:p w:rsidR="009A05BD" w:rsidRPr="003A6BCE" w:rsidRDefault="009A05BD" w:rsidP="005F2CBB">
            <w:pPr>
              <w:tabs>
                <w:tab w:val="left" w:pos="440"/>
              </w:tabs>
              <w:spacing w:line="234" w:lineRule="auto"/>
              <w:ind w:right="180"/>
              <w:rPr>
                <w:rFonts w:ascii="Times New Roman" w:hAnsi="Times New Roman" w:cs="Times New Roman"/>
              </w:rPr>
            </w:pPr>
            <w:r w:rsidRPr="003A6BCE">
              <w:rPr>
                <w:rFonts w:ascii="Times New Roman" w:hAnsi="Times New Roman" w:cs="Times New Roman"/>
              </w:rPr>
              <w:t xml:space="preserve">2. </w:t>
            </w:r>
            <w:hyperlink r:id="rId6" w:history="1">
              <w:r w:rsidR="00B0295D" w:rsidRPr="00497629">
                <w:rPr>
                  <w:rStyle w:val="Hyperlink"/>
                  <w:rFonts w:ascii="Times New Roman" w:hAnsi="Times New Roman" w:cs="Times New Roman"/>
                </w:rPr>
                <w:t>https://onlinecourses.nptel.ac.in/noc21cs04/</w:t>
              </w:r>
            </w:hyperlink>
            <w:r w:rsidRPr="003A6BCE">
              <w:rPr>
                <w:rFonts w:ascii="Times New Roman" w:hAnsi="Times New Roman" w:cs="Times New Roman"/>
              </w:rPr>
              <w:t xml:space="preserve"> </w:t>
            </w:r>
          </w:p>
          <w:p w:rsidR="00CD5D2A" w:rsidRPr="003A6BCE" w:rsidRDefault="009A05BD" w:rsidP="005F2CBB">
            <w:pPr>
              <w:tabs>
                <w:tab w:val="left" w:pos="440"/>
              </w:tabs>
              <w:spacing w:line="234" w:lineRule="auto"/>
              <w:ind w:right="180"/>
              <w:rPr>
                <w:rFonts w:ascii="Times New Roman" w:eastAsia="Times New Roman" w:hAnsi="Times New Roman" w:cs="Times New Roman"/>
                <w:sz w:val="24"/>
              </w:rPr>
            </w:pPr>
            <w:r w:rsidRPr="003A6BCE">
              <w:rPr>
                <w:rFonts w:ascii="Times New Roman" w:hAnsi="Times New Roman" w:cs="Times New Roman"/>
              </w:rPr>
              <w:t>3. https://nptel.ac.in/courses/106/106/106106093/</w:t>
            </w:r>
          </w:p>
        </w:tc>
      </w:tr>
    </w:tbl>
    <w:p w:rsidR="000A12B0" w:rsidRDefault="000A12B0">
      <w:pPr>
        <w:rPr>
          <w:rFonts w:ascii="Times New Roman" w:hAnsi="Times New Roman" w:cs="Times New Roman"/>
        </w:rPr>
      </w:pPr>
    </w:p>
    <w:p w:rsidR="000A12B0" w:rsidRDefault="000A12B0" w:rsidP="000A12B0">
      <w:pPr>
        <w:rPr>
          <w:rFonts w:ascii="Times New Roman" w:hAnsi="Times New Roman" w:cs="Times New Roman"/>
        </w:rPr>
      </w:pPr>
    </w:p>
    <w:p w:rsidR="007A7E64" w:rsidRPr="003A6BCE" w:rsidRDefault="000A12B0" w:rsidP="000A12B0">
      <w:pPr>
        <w:rPr>
          <w:rFonts w:ascii="Times New Roman" w:hAnsi="Times New Roman" w:cs="Times New Roman"/>
        </w:rPr>
      </w:pPr>
      <w:r>
        <w:rPr>
          <w:rFonts w:ascii="Times New Roman" w:hAnsi="Times New Roman" w:cs="Times New Roman"/>
        </w:rPr>
        <w:t>Course Coordinators</w:t>
      </w:r>
      <w:r w:rsidR="007A7E64">
        <w:rPr>
          <w:rFonts w:ascii="Times New Roman" w:hAnsi="Times New Roman" w:cs="Times New Roman"/>
        </w:rPr>
        <w:tab/>
      </w:r>
      <w:r w:rsidR="007A7E64">
        <w:rPr>
          <w:rFonts w:ascii="Times New Roman" w:hAnsi="Times New Roman" w:cs="Times New Roman"/>
        </w:rPr>
        <w:tab/>
      </w:r>
      <w:r w:rsidR="007A7E64">
        <w:rPr>
          <w:rFonts w:ascii="Times New Roman" w:hAnsi="Times New Roman" w:cs="Times New Roman"/>
        </w:rPr>
        <w:tab/>
      </w:r>
      <w:r w:rsidR="007A7E64">
        <w:rPr>
          <w:rFonts w:ascii="Times New Roman" w:hAnsi="Times New Roman" w:cs="Times New Roman"/>
        </w:rPr>
        <w:tab/>
      </w:r>
      <w:r w:rsidR="007A7E64">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0295D">
        <w:rPr>
          <w:rFonts w:ascii="Times New Roman" w:hAnsi="Times New Roman" w:cs="Times New Roman"/>
        </w:rPr>
        <w:t xml:space="preserve"> Head of the </w:t>
      </w:r>
      <w:r w:rsidR="007A7E64">
        <w:rPr>
          <w:rFonts w:ascii="Times New Roman" w:hAnsi="Times New Roman" w:cs="Times New Roman"/>
        </w:rPr>
        <w:t>D</w:t>
      </w:r>
      <w:r w:rsidR="00B0295D">
        <w:rPr>
          <w:rFonts w:ascii="Times New Roman" w:hAnsi="Times New Roman" w:cs="Times New Roman"/>
        </w:rPr>
        <w:t>epartment</w:t>
      </w:r>
    </w:p>
    <w:sectPr w:rsidR="007A7E64" w:rsidRPr="003A6BCE" w:rsidSect="00BA43F8">
      <w:pgSz w:w="11906" w:h="16838" w:code="9"/>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4B0DC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625558E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YxNzUwsLA0MDY3NDBW0lEKTi0uzszPAykwqgUAacFaXiwAAAA="/>
  </w:docVars>
  <w:rsids>
    <w:rsidRoot w:val="00026DD1"/>
    <w:rsid w:val="0001284B"/>
    <w:rsid w:val="00015BD8"/>
    <w:rsid w:val="00026DD1"/>
    <w:rsid w:val="00030D43"/>
    <w:rsid w:val="00037129"/>
    <w:rsid w:val="00044D5A"/>
    <w:rsid w:val="00053774"/>
    <w:rsid w:val="00053A0F"/>
    <w:rsid w:val="00082375"/>
    <w:rsid w:val="000A11EC"/>
    <w:rsid w:val="000A12B0"/>
    <w:rsid w:val="000A2770"/>
    <w:rsid w:val="000C29A5"/>
    <w:rsid w:val="000D694D"/>
    <w:rsid w:val="000D7366"/>
    <w:rsid w:val="000E532F"/>
    <w:rsid w:val="000F2786"/>
    <w:rsid w:val="000F35FD"/>
    <w:rsid w:val="00123ED1"/>
    <w:rsid w:val="00146BB6"/>
    <w:rsid w:val="001550C8"/>
    <w:rsid w:val="00166F04"/>
    <w:rsid w:val="001731F7"/>
    <w:rsid w:val="00176916"/>
    <w:rsid w:val="00193061"/>
    <w:rsid w:val="00197CDB"/>
    <w:rsid w:val="001A7608"/>
    <w:rsid w:val="001B3EA9"/>
    <w:rsid w:val="001C01C1"/>
    <w:rsid w:val="001C35EC"/>
    <w:rsid w:val="001C43AF"/>
    <w:rsid w:val="001D0CA2"/>
    <w:rsid w:val="001E38F7"/>
    <w:rsid w:val="001E777B"/>
    <w:rsid w:val="001E7AD8"/>
    <w:rsid w:val="001F1882"/>
    <w:rsid w:val="001F516A"/>
    <w:rsid w:val="002011E7"/>
    <w:rsid w:val="00201F00"/>
    <w:rsid w:val="002051DE"/>
    <w:rsid w:val="00205D3A"/>
    <w:rsid w:val="0021279E"/>
    <w:rsid w:val="00244050"/>
    <w:rsid w:val="00246783"/>
    <w:rsid w:val="00261B5C"/>
    <w:rsid w:val="00261F5D"/>
    <w:rsid w:val="00270FE6"/>
    <w:rsid w:val="002748A2"/>
    <w:rsid w:val="00285EA2"/>
    <w:rsid w:val="00295648"/>
    <w:rsid w:val="002A1999"/>
    <w:rsid w:val="002A3E73"/>
    <w:rsid w:val="002A61E9"/>
    <w:rsid w:val="002B2B73"/>
    <w:rsid w:val="002C0F9D"/>
    <w:rsid w:val="002C3E06"/>
    <w:rsid w:val="002C42C9"/>
    <w:rsid w:val="002D08E6"/>
    <w:rsid w:val="002D52FB"/>
    <w:rsid w:val="002D74AF"/>
    <w:rsid w:val="002E6597"/>
    <w:rsid w:val="003016B3"/>
    <w:rsid w:val="00302B0B"/>
    <w:rsid w:val="0030475D"/>
    <w:rsid w:val="00310EF6"/>
    <w:rsid w:val="00317200"/>
    <w:rsid w:val="0033395F"/>
    <w:rsid w:val="003341DF"/>
    <w:rsid w:val="00334DE0"/>
    <w:rsid w:val="00346A35"/>
    <w:rsid w:val="00346B7B"/>
    <w:rsid w:val="003700A7"/>
    <w:rsid w:val="003A6BCE"/>
    <w:rsid w:val="003B2F34"/>
    <w:rsid w:val="003D5597"/>
    <w:rsid w:val="003E12B0"/>
    <w:rsid w:val="004034D3"/>
    <w:rsid w:val="00420496"/>
    <w:rsid w:val="00424AC2"/>
    <w:rsid w:val="00434C81"/>
    <w:rsid w:val="00440F14"/>
    <w:rsid w:val="00445BCE"/>
    <w:rsid w:val="0044682F"/>
    <w:rsid w:val="00450517"/>
    <w:rsid w:val="0046094E"/>
    <w:rsid w:val="00486EFF"/>
    <w:rsid w:val="004A3C5E"/>
    <w:rsid w:val="004B1750"/>
    <w:rsid w:val="004D69E7"/>
    <w:rsid w:val="004E0AEF"/>
    <w:rsid w:val="004E6DFD"/>
    <w:rsid w:val="004F57BF"/>
    <w:rsid w:val="00515BD9"/>
    <w:rsid w:val="00521458"/>
    <w:rsid w:val="00521E21"/>
    <w:rsid w:val="00525196"/>
    <w:rsid w:val="00530219"/>
    <w:rsid w:val="00531448"/>
    <w:rsid w:val="00537DD8"/>
    <w:rsid w:val="005738EE"/>
    <w:rsid w:val="00574EE1"/>
    <w:rsid w:val="00587011"/>
    <w:rsid w:val="005B7A98"/>
    <w:rsid w:val="005C0511"/>
    <w:rsid w:val="005D33AE"/>
    <w:rsid w:val="005E0DDE"/>
    <w:rsid w:val="005F2CBB"/>
    <w:rsid w:val="005F6AD1"/>
    <w:rsid w:val="00601AEE"/>
    <w:rsid w:val="0062185A"/>
    <w:rsid w:val="00625397"/>
    <w:rsid w:val="00634F68"/>
    <w:rsid w:val="006512E1"/>
    <w:rsid w:val="00655A5D"/>
    <w:rsid w:val="00670C98"/>
    <w:rsid w:val="00692788"/>
    <w:rsid w:val="00696A3D"/>
    <w:rsid w:val="00697648"/>
    <w:rsid w:val="006A03AD"/>
    <w:rsid w:val="006C03C8"/>
    <w:rsid w:val="006D26F7"/>
    <w:rsid w:val="006E67D1"/>
    <w:rsid w:val="00706213"/>
    <w:rsid w:val="007120DE"/>
    <w:rsid w:val="00715B23"/>
    <w:rsid w:val="00745C45"/>
    <w:rsid w:val="007508EF"/>
    <w:rsid w:val="007538DA"/>
    <w:rsid w:val="00796C11"/>
    <w:rsid w:val="007A7E64"/>
    <w:rsid w:val="007C3DA1"/>
    <w:rsid w:val="007C4CEF"/>
    <w:rsid w:val="007C5453"/>
    <w:rsid w:val="00806F08"/>
    <w:rsid w:val="00812A30"/>
    <w:rsid w:val="00813A1E"/>
    <w:rsid w:val="00814252"/>
    <w:rsid w:val="00830DF5"/>
    <w:rsid w:val="00831A5F"/>
    <w:rsid w:val="00844820"/>
    <w:rsid w:val="00856ED0"/>
    <w:rsid w:val="0089583A"/>
    <w:rsid w:val="008A3108"/>
    <w:rsid w:val="008B6FFF"/>
    <w:rsid w:val="008D6EB3"/>
    <w:rsid w:val="0090277C"/>
    <w:rsid w:val="009173F3"/>
    <w:rsid w:val="00920730"/>
    <w:rsid w:val="00926EA8"/>
    <w:rsid w:val="009312F9"/>
    <w:rsid w:val="00935CBA"/>
    <w:rsid w:val="009441CC"/>
    <w:rsid w:val="009444CA"/>
    <w:rsid w:val="00945667"/>
    <w:rsid w:val="009721CD"/>
    <w:rsid w:val="009772F6"/>
    <w:rsid w:val="00987200"/>
    <w:rsid w:val="00994C14"/>
    <w:rsid w:val="009A05BD"/>
    <w:rsid w:val="009A6DE5"/>
    <w:rsid w:val="009F3FE0"/>
    <w:rsid w:val="009F5344"/>
    <w:rsid w:val="00A046ED"/>
    <w:rsid w:val="00A125EA"/>
    <w:rsid w:val="00A25530"/>
    <w:rsid w:val="00A50730"/>
    <w:rsid w:val="00A51236"/>
    <w:rsid w:val="00A63F85"/>
    <w:rsid w:val="00A70E7B"/>
    <w:rsid w:val="00A74683"/>
    <w:rsid w:val="00A74844"/>
    <w:rsid w:val="00A7530F"/>
    <w:rsid w:val="00A754A3"/>
    <w:rsid w:val="00A80248"/>
    <w:rsid w:val="00A85BDD"/>
    <w:rsid w:val="00AA731B"/>
    <w:rsid w:val="00AB7A00"/>
    <w:rsid w:val="00AD32D9"/>
    <w:rsid w:val="00AF486C"/>
    <w:rsid w:val="00AF6103"/>
    <w:rsid w:val="00B013FF"/>
    <w:rsid w:val="00B0295D"/>
    <w:rsid w:val="00B16B87"/>
    <w:rsid w:val="00B23497"/>
    <w:rsid w:val="00B313AE"/>
    <w:rsid w:val="00B418FB"/>
    <w:rsid w:val="00B52888"/>
    <w:rsid w:val="00B73868"/>
    <w:rsid w:val="00B8146A"/>
    <w:rsid w:val="00B81487"/>
    <w:rsid w:val="00B82D9D"/>
    <w:rsid w:val="00BA368B"/>
    <w:rsid w:val="00BA43F8"/>
    <w:rsid w:val="00BA4868"/>
    <w:rsid w:val="00BA6F27"/>
    <w:rsid w:val="00BB25ED"/>
    <w:rsid w:val="00BB2E2C"/>
    <w:rsid w:val="00BB334B"/>
    <w:rsid w:val="00BE3C1B"/>
    <w:rsid w:val="00BE438E"/>
    <w:rsid w:val="00BF5144"/>
    <w:rsid w:val="00BF5170"/>
    <w:rsid w:val="00C10AC2"/>
    <w:rsid w:val="00C132DF"/>
    <w:rsid w:val="00C1337D"/>
    <w:rsid w:val="00C13D69"/>
    <w:rsid w:val="00C223A2"/>
    <w:rsid w:val="00C36424"/>
    <w:rsid w:val="00C4379F"/>
    <w:rsid w:val="00C445F9"/>
    <w:rsid w:val="00C45AB6"/>
    <w:rsid w:val="00C475E4"/>
    <w:rsid w:val="00C54BFC"/>
    <w:rsid w:val="00C75F53"/>
    <w:rsid w:val="00CA1089"/>
    <w:rsid w:val="00CC32F7"/>
    <w:rsid w:val="00CC41A5"/>
    <w:rsid w:val="00CD5D2A"/>
    <w:rsid w:val="00CD6B06"/>
    <w:rsid w:val="00CE2BC7"/>
    <w:rsid w:val="00CE5742"/>
    <w:rsid w:val="00CE590F"/>
    <w:rsid w:val="00CE6578"/>
    <w:rsid w:val="00CE7569"/>
    <w:rsid w:val="00CF3CD6"/>
    <w:rsid w:val="00D02743"/>
    <w:rsid w:val="00D16D39"/>
    <w:rsid w:val="00D52668"/>
    <w:rsid w:val="00D605DA"/>
    <w:rsid w:val="00D73227"/>
    <w:rsid w:val="00DA2969"/>
    <w:rsid w:val="00DA29FB"/>
    <w:rsid w:val="00DA77E2"/>
    <w:rsid w:val="00DB43B7"/>
    <w:rsid w:val="00DB4A83"/>
    <w:rsid w:val="00DD253F"/>
    <w:rsid w:val="00DD6E57"/>
    <w:rsid w:val="00E12A30"/>
    <w:rsid w:val="00E16C1D"/>
    <w:rsid w:val="00E25CED"/>
    <w:rsid w:val="00E32D61"/>
    <w:rsid w:val="00E3490F"/>
    <w:rsid w:val="00E457AF"/>
    <w:rsid w:val="00E5039B"/>
    <w:rsid w:val="00E578E5"/>
    <w:rsid w:val="00E60680"/>
    <w:rsid w:val="00E829E4"/>
    <w:rsid w:val="00E9042A"/>
    <w:rsid w:val="00E906AE"/>
    <w:rsid w:val="00E97D91"/>
    <w:rsid w:val="00EA3265"/>
    <w:rsid w:val="00EA6CBC"/>
    <w:rsid w:val="00EB517B"/>
    <w:rsid w:val="00ED7039"/>
    <w:rsid w:val="00EE27D5"/>
    <w:rsid w:val="00EF42BA"/>
    <w:rsid w:val="00F06EF4"/>
    <w:rsid w:val="00F07F54"/>
    <w:rsid w:val="00F50A9F"/>
    <w:rsid w:val="00F55935"/>
    <w:rsid w:val="00F6253A"/>
    <w:rsid w:val="00FA2721"/>
    <w:rsid w:val="00FA5BB8"/>
    <w:rsid w:val="00FC1DA6"/>
    <w:rsid w:val="00FC6CBC"/>
    <w:rsid w:val="00FD53C8"/>
    <w:rsid w:val="00FD7A54"/>
    <w:rsid w:val="00FE044C"/>
    <w:rsid w:val="00FE2263"/>
    <w:rsid w:val="00FE6A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C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6D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29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9E4"/>
    <w:rPr>
      <w:rFonts w:ascii="Segoe UI" w:hAnsi="Segoe UI" w:cs="Segoe UI"/>
      <w:sz w:val="18"/>
      <w:szCs w:val="18"/>
    </w:rPr>
  </w:style>
  <w:style w:type="paragraph" w:customStyle="1" w:styleId="Default">
    <w:name w:val="Default"/>
    <w:rsid w:val="00525196"/>
    <w:pPr>
      <w:autoSpaceDE w:val="0"/>
      <w:autoSpaceDN w:val="0"/>
      <w:adjustRightInd w:val="0"/>
      <w:spacing w:after="0" w:line="240" w:lineRule="auto"/>
    </w:pPr>
    <w:rPr>
      <w:rFonts w:ascii="Times New Roman" w:eastAsia="Calibri" w:hAnsi="Times New Roman" w:cs="Times New Roman"/>
      <w:color w:val="000000"/>
      <w:sz w:val="24"/>
      <w:szCs w:val="24"/>
      <w:lang w:val="en-US" w:bidi="te-IN"/>
    </w:rPr>
  </w:style>
  <w:style w:type="character" w:styleId="Hyperlink">
    <w:name w:val="Hyperlink"/>
    <w:basedOn w:val="DefaultParagraphFont"/>
    <w:uiPriority w:val="99"/>
    <w:unhideWhenUsed/>
    <w:rsid w:val="009A05B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C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6D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29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9E4"/>
    <w:rPr>
      <w:rFonts w:ascii="Segoe UI" w:hAnsi="Segoe UI" w:cs="Segoe UI"/>
      <w:sz w:val="18"/>
      <w:szCs w:val="18"/>
    </w:rPr>
  </w:style>
  <w:style w:type="paragraph" w:customStyle="1" w:styleId="Default">
    <w:name w:val="Default"/>
    <w:rsid w:val="00525196"/>
    <w:pPr>
      <w:autoSpaceDE w:val="0"/>
      <w:autoSpaceDN w:val="0"/>
      <w:adjustRightInd w:val="0"/>
      <w:spacing w:after="0" w:line="240" w:lineRule="auto"/>
    </w:pPr>
    <w:rPr>
      <w:rFonts w:ascii="Times New Roman" w:eastAsia="Calibri" w:hAnsi="Times New Roman" w:cs="Times New Roman"/>
      <w:color w:val="000000"/>
      <w:sz w:val="24"/>
      <w:szCs w:val="24"/>
      <w:lang w:val="en-US" w:bidi="te-IN"/>
    </w:rPr>
  </w:style>
  <w:style w:type="character" w:styleId="Hyperlink">
    <w:name w:val="Hyperlink"/>
    <w:basedOn w:val="DefaultParagraphFont"/>
    <w:uiPriority w:val="99"/>
    <w:unhideWhenUsed/>
    <w:rsid w:val="009A05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courses.nptel.ac.in/noc21cs0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4</Pages>
  <Words>1347</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221A</cp:lastModifiedBy>
  <cp:revision>19</cp:revision>
  <cp:lastPrinted>2021-10-26T09:11:00Z</cp:lastPrinted>
  <dcterms:created xsi:type="dcterms:W3CDTF">2022-07-28T09:57:00Z</dcterms:created>
  <dcterms:modified xsi:type="dcterms:W3CDTF">2022-07-30T04:22:00Z</dcterms:modified>
</cp:coreProperties>
</file>