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97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616"/>
        <w:gridCol w:w="2160"/>
        <w:gridCol w:w="1710"/>
        <w:gridCol w:w="90"/>
        <w:gridCol w:w="1350"/>
        <w:gridCol w:w="1980"/>
        <w:gridCol w:w="720"/>
        <w:gridCol w:w="900"/>
        <w:gridCol w:w="540"/>
        <w:gridCol w:w="731"/>
      </w:tblGrid>
      <w:tr w:rsidR="001E6D14" w:rsidTr="001C7614">
        <w:trPr>
          <w:trHeight w:val="276"/>
          <w:jc w:val="center"/>
        </w:trPr>
        <w:tc>
          <w:tcPr>
            <w:tcW w:w="7906" w:type="dxa"/>
            <w:gridSpan w:val="6"/>
            <w:vAlign w:val="center"/>
          </w:tcPr>
          <w:p w:rsidR="0010157D" w:rsidRPr="00FF6AD9" w:rsidRDefault="0010157D" w:rsidP="00D303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P.V.P Siddhartha Institute of Technology</w:t>
            </w:r>
            <w:r w:rsidR="00523712" w:rsidRPr="00FF6AD9">
              <w:rPr>
                <w:rFonts w:ascii="Times New Roman" w:hAnsi="Times New Roman" w:cs="Times New Roman"/>
                <w:b/>
                <w:sz w:val="24"/>
              </w:rPr>
              <w:t>(Autonomous)</w:t>
            </w:r>
          </w:p>
        </w:tc>
        <w:tc>
          <w:tcPr>
            <w:tcW w:w="1620" w:type="dxa"/>
            <w:gridSpan w:val="2"/>
            <w:vMerge w:val="restart"/>
          </w:tcPr>
          <w:p w:rsidR="0010157D" w:rsidRPr="00FF6AD9" w:rsidRDefault="0010157D" w:rsidP="00D303B0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FF6AD9">
              <w:rPr>
                <w:rFonts w:ascii="Times New Roman" w:hAnsi="Times New Roman" w:cs="Times New Roman"/>
                <w:b/>
                <w:sz w:val="18"/>
                <w:szCs w:val="16"/>
              </w:rPr>
              <w:t>Signature of Invigilator with date:</w:t>
            </w:r>
          </w:p>
        </w:tc>
        <w:tc>
          <w:tcPr>
            <w:tcW w:w="1271" w:type="dxa"/>
            <w:gridSpan w:val="2"/>
            <w:vMerge w:val="restart"/>
          </w:tcPr>
          <w:p w:rsidR="0010157D" w:rsidRPr="00FF6AD9" w:rsidRDefault="0010157D" w:rsidP="00D303B0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FF6AD9">
              <w:rPr>
                <w:rFonts w:ascii="Times New Roman" w:hAnsi="Times New Roman" w:cs="Times New Roman"/>
                <w:b/>
                <w:sz w:val="18"/>
                <w:szCs w:val="16"/>
              </w:rPr>
              <w:t>Marks Obtained:</w:t>
            </w:r>
          </w:p>
        </w:tc>
      </w:tr>
      <w:tr w:rsidR="001E6D14" w:rsidTr="001C7614">
        <w:trPr>
          <w:trHeight w:val="293"/>
          <w:jc w:val="center"/>
        </w:trPr>
        <w:tc>
          <w:tcPr>
            <w:tcW w:w="7906" w:type="dxa"/>
            <w:gridSpan w:val="6"/>
            <w:vAlign w:val="center"/>
          </w:tcPr>
          <w:p w:rsidR="0010157D" w:rsidRPr="00FF6AD9" w:rsidRDefault="0010157D" w:rsidP="00D303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Department of Computer Science and Engineering</w:t>
            </w:r>
          </w:p>
        </w:tc>
        <w:tc>
          <w:tcPr>
            <w:tcW w:w="1620" w:type="dxa"/>
            <w:gridSpan w:val="2"/>
            <w:vMerge/>
          </w:tcPr>
          <w:p w:rsidR="0010157D" w:rsidRPr="00D217B1" w:rsidRDefault="0010157D" w:rsidP="00D303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  <w:gridSpan w:val="2"/>
            <w:vMerge/>
          </w:tcPr>
          <w:p w:rsidR="0010157D" w:rsidRPr="00D217B1" w:rsidRDefault="0010157D" w:rsidP="00D303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E1D17" w:rsidTr="00583C4B">
        <w:trPr>
          <w:trHeight w:val="420"/>
          <w:jc w:val="center"/>
        </w:trPr>
        <w:tc>
          <w:tcPr>
            <w:tcW w:w="2776" w:type="dxa"/>
            <w:gridSpan w:val="2"/>
            <w:vAlign w:val="center"/>
          </w:tcPr>
          <w:p w:rsidR="00606143" w:rsidRPr="00FF6AD9" w:rsidRDefault="00606143" w:rsidP="00D303B0">
            <w:pPr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Course: B.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F6AD9">
              <w:rPr>
                <w:rFonts w:ascii="Times New Roman" w:hAnsi="Times New Roman" w:cs="Times New Roman"/>
                <w:b/>
              </w:rPr>
              <w:t>Tech</w:t>
            </w:r>
          </w:p>
        </w:tc>
        <w:tc>
          <w:tcPr>
            <w:tcW w:w="1710" w:type="dxa"/>
            <w:vAlign w:val="center"/>
          </w:tcPr>
          <w:p w:rsidR="00606143" w:rsidRPr="00FF6AD9" w:rsidRDefault="00606143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Year: I</w:t>
            </w:r>
            <w:r w:rsidR="00DE17E4">
              <w:rPr>
                <w:rFonts w:ascii="Times New Roman" w:hAnsi="Times New Roman" w:cs="Times New Roman"/>
                <w:b/>
              </w:rPr>
              <w:t>I</w:t>
            </w:r>
            <w:r w:rsidRPr="00FF6AD9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440" w:type="dxa"/>
            <w:gridSpan w:val="2"/>
            <w:vAlign w:val="center"/>
          </w:tcPr>
          <w:p w:rsidR="00606143" w:rsidRPr="00FF6AD9" w:rsidRDefault="00606143" w:rsidP="00D303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Semester -</w:t>
            </w:r>
            <w:r w:rsidRPr="00FF6AD9">
              <w:rPr>
                <w:rFonts w:ascii="Times New Roman" w:hAnsi="Times New Roman" w:cs="Times New Roman"/>
                <w:b/>
              </w:rPr>
              <w:t>I</w:t>
            </w:r>
            <w:r w:rsidR="00DE17E4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980" w:type="dxa"/>
            <w:vAlign w:val="center"/>
          </w:tcPr>
          <w:p w:rsidR="00606143" w:rsidRPr="00FF6AD9" w:rsidRDefault="00606143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Objective-</w:t>
            </w:r>
            <w:r w:rsidR="00B21F9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:rsidR="00606143" w:rsidRPr="00FF6AD9" w:rsidRDefault="00606143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  <w:gridSpan w:val="2"/>
            <w:vMerge w:val="restart"/>
            <w:vAlign w:val="center"/>
          </w:tcPr>
          <w:p w:rsidR="00606143" w:rsidRPr="00FF6AD9" w:rsidRDefault="00606143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03B0" w:rsidTr="00583C4B">
        <w:trPr>
          <w:trHeight w:val="293"/>
          <w:jc w:val="center"/>
        </w:trPr>
        <w:tc>
          <w:tcPr>
            <w:tcW w:w="2776" w:type="dxa"/>
            <w:gridSpan w:val="2"/>
            <w:vAlign w:val="center"/>
          </w:tcPr>
          <w:p w:rsidR="00606143" w:rsidRPr="00FF6AD9" w:rsidRDefault="00606143" w:rsidP="00D303B0">
            <w:pPr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Regulation:</w:t>
            </w:r>
            <w:r w:rsidR="0017054A">
              <w:rPr>
                <w:rFonts w:ascii="Times New Roman" w:hAnsi="Times New Roman" w:cs="Times New Roman"/>
                <w:b/>
              </w:rPr>
              <w:t xml:space="preserve"> </w:t>
            </w:r>
            <w:r w:rsidRPr="00FF6AD9">
              <w:rPr>
                <w:rFonts w:ascii="Times New Roman" w:hAnsi="Times New Roman" w:cs="Times New Roman"/>
                <w:b/>
              </w:rPr>
              <w:t>PVP20</w:t>
            </w:r>
          </w:p>
        </w:tc>
        <w:tc>
          <w:tcPr>
            <w:tcW w:w="3150" w:type="dxa"/>
            <w:gridSpan w:val="3"/>
            <w:vAlign w:val="center"/>
          </w:tcPr>
          <w:p w:rsidR="00606143" w:rsidRPr="00FF6AD9" w:rsidRDefault="00606143" w:rsidP="00D303B0">
            <w:pPr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Maximum Marks: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FF6AD9">
              <w:rPr>
                <w:rFonts w:ascii="Times New Roman" w:hAnsi="Times New Roman" w:cs="Times New Roman"/>
                <w:b/>
              </w:rPr>
              <w:t>10M</w:t>
            </w:r>
          </w:p>
        </w:tc>
        <w:tc>
          <w:tcPr>
            <w:tcW w:w="1980" w:type="dxa"/>
            <w:vAlign w:val="center"/>
          </w:tcPr>
          <w:p w:rsidR="00606143" w:rsidRPr="00FF6AD9" w:rsidRDefault="00606143" w:rsidP="00D303B0">
            <w:pPr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 xml:space="preserve">Session: </w:t>
            </w:r>
            <w:r w:rsidR="00D724AC">
              <w:rPr>
                <w:rFonts w:ascii="Times New Roman" w:hAnsi="Times New Roman" w:cs="Times New Roman"/>
                <w:b/>
              </w:rPr>
              <w:t>F</w:t>
            </w:r>
            <w:r w:rsidRPr="00FF6AD9">
              <w:rPr>
                <w:rFonts w:ascii="Times New Roman" w:hAnsi="Times New Roman" w:cs="Times New Roman"/>
                <w:b/>
              </w:rPr>
              <w:t>.N</w:t>
            </w:r>
          </w:p>
        </w:tc>
        <w:tc>
          <w:tcPr>
            <w:tcW w:w="1620" w:type="dxa"/>
            <w:gridSpan w:val="2"/>
            <w:vMerge/>
            <w:vAlign w:val="center"/>
          </w:tcPr>
          <w:p w:rsidR="00606143" w:rsidRPr="00FF6AD9" w:rsidRDefault="00606143" w:rsidP="00D303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  <w:gridSpan w:val="2"/>
            <w:vMerge/>
            <w:vAlign w:val="center"/>
          </w:tcPr>
          <w:p w:rsidR="00606143" w:rsidRPr="00FF6AD9" w:rsidRDefault="00606143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6143" w:rsidTr="00583C4B">
        <w:trPr>
          <w:trHeight w:val="293"/>
          <w:jc w:val="center"/>
        </w:trPr>
        <w:tc>
          <w:tcPr>
            <w:tcW w:w="2776" w:type="dxa"/>
            <w:gridSpan w:val="2"/>
            <w:vAlign w:val="center"/>
          </w:tcPr>
          <w:p w:rsidR="00606143" w:rsidRPr="00FF6AD9" w:rsidRDefault="002B5BA7" w:rsidP="00D303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A.Y:</w:t>
            </w:r>
            <w:r w:rsidR="003679A1">
              <w:rPr>
                <w:rFonts w:ascii="Times New Roman" w:hAnsi="Times New Roman" w:cs="Times New Roman"/>
                <w:b/>
              </w:rPr>
              <w:t xml:space="preserve"> </w:t>
            </w:r>
            <w:r w:rsidR="006C3EBD">
              <w:rPr>
                <w:rFonts w:ascii="Times New Roman" w:hAnsi="Times New Roman" w:cs="Times New Roman"/>
                <w:b/>
              </w:rPr>
              <w:t>2023-24</w:t>
            </w:r>
          </w:p>
        </w:tc>
        <w:tc>
          <w:tcPr>
            <w:tcW w:w="3150" w:type="dxa"/>
            <w:gridSpan w:val="3"/>
            <w:vAlign w:val="center"/>
          </w:tcPr>
          <w:p w:rsidR="00606143" w:rsidRPr="00FF6AD9" w:rsidRDefault="00A16AB5" w:rsidP="00D303B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Date:27-03-2024</w:t>
            </w:r>
          </w:p>
        </w:tc>
        <w:tc>
          <w:tcPr>
            <w:tcW w:w="1980" w:type="dxa"/>
            <w:vAlign w:val="center"/>
          </w:tcPr>
          <w:p w:rsidR="00606143" w:rsidRPr="00FF6AD9" w:rsidRDefault="00606143" w:rsidP="00D303B0">
            <w:pPr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Duration: 20 min</w:t>
            </w:r>
          </w:p>
        </w:tc>
        <w:tc>
          <w:tcPr>
            <w:tcW w:w="1620" w:type="dxa"/>
            <w:gridSpan w:val="2"/>
            <w:vMerge/>
          </w:tcPr>
          <w:p w:rsidR="00606143" w:rsidRPr="00FF6AD9" w:rsidRDefault="00606143" w:rsidP="00D303B0">
            <w:pPr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271" w:type="dxa"/>
            <w:gridSpan w:val="2"/>
            <w:vMerge/>
          </w:tcPr>
          <w:p w:rsidR="00606143" w:rsidRPr="00FF6AD9" w:rsidRDefault="00606143" w:rsidP="00D303B0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  <w:tr w:rsidR="0088569C" w:rsidTr="00583C4B">
        <w:trPr>
          <w:trHeight w:val="380"/>
          <w:jc w:val="center"/>
        </w:trPr>
        <w:tc>
          <w:tcPr>
            <w:tcW w:w="2776" w:type="dxa"/>
            <w:gridSpan w:val="2"/>
            <w:vAlign w:val="center"/>
          </w:tcPr>
          <w:p w:rsidR="0088569C" w:rsidRPr="00FF6AD9" w:rsidRDefault="00032C7D" w:rsidP="00D303B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Subject Code:</w:t>
            </w:r>
            <w:r w:rsidR="00C47887" w:rsidRPr="00FF6AD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DE17E4">
              <w:rPr>
                <w:rFonts w:ascii="Times New Roman" w:hAnsi="Times New Roman" w:cs="Times New Roman"/>
                <w:b/>
                <w:sz w:val="24"/>
                <w:szCs w:val="24"/>
              </w:rPr>
              <w:t>20CS3602</w:t>
            </w:r>
          </w:p>
        </w:tc>
        <w:tc>
          <w:tcPr>
            <w:tcW w:w="8021" w:type="dxa"/>
            <w:gridSpan w:val="8"/>
            <w:vAlign w:val="center"/>
          </w:tcPr>
          <w:p w:rsidR="0088569C" w:rsidRPr="00FF6AD9" w:rsidRDefault="0088569C" w:rsidP="00DE17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 xml:space="preserve">Subject Name: </w:t>
            </w:r>
            <w:r w:rsidR="00DE17E4">
              <w:rPr>
                <w:rFonts w:ascii="Times New Roman" w:hAnsi="Times New Roman" w:cs="Times New Roman"/>
                <w:b/>
                <w:sz w:val="24"/>
                <w:szCs w:val="24"/>
              </w:rPr>
              <w:t>Machine Learning</w:t>
            </w:r>
          </w:p>
        </w:tc>
      </w:tr>
      <w:tr w:rsidR="0011623E" w:rsidTr="009D30B5">
        <w:trPr>
          <w:trHeight w:val="530"/>
          <w:jc w:val="center"/>
        </w:trPr>
        <w:tc>
          <w:tcPr>
            <w:tcW w:w="5926" w:type="dxa"/>
            <w:gridSpan w:val="5"/>
            <w:vAlign w:val="center"/>
          </w:tcPr>
          <w:p w:rsidR="0011623E" w:rsidRPr="00FF6AD9" w:rsidRDefault="0011623E" w:rsidP="00D303B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Registered Number:</w:t>
            </w:r>
          </w:p>
        </w:tc>
        <w:tc>
          <w:tcPr>
            <w:tcW w:w="4871" w:type="dxa"/>
            <w:gridSpan w:val="5"/>
            <w:vAlign w:val="center"/>
          </w:tcPr>
          <w:p w:rsidR="0011623E" w:rsidRPr="00FF6AD9" w:rsidRDefault="0011623E" w:rsidP="00D303B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Name:</w:t>
            </w:r>
          </w:p>
        </w:tc>
      </w:tr>
      <w:tr w:rsidR="008D2BAE" w:rsidTr="00606143">
        <w:trPr>
          <w:trHeight w:val="418"/>
          <w:jc w:val="center"/>
        </w:trPr>
        <w:tc>
          <w:tcPr>
            <w:tcW w:w="10797" w:type="dxa"/>
            <w:gridSpan w:val="10"/>
            <w:vAlign w:val="center"/>
          </w:tcPr>
          <w:p w:rsidR="008D2BAE" w:rsidRPr="00D217B1" w:rsidRDefault="008D2BAE" w:rsidP="00D303B0">
            <w:pPr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 xml:space="preserve">Answer all the Questions. Each Question carries </w:t>
            </w:r>
            <w:r w:rsidR="009845B6" w:rsidRPr="00D217B1">
              <w:rPr>
                <w:rFonts w:ascii="Times New Roman" w:hAnsi="Times New Roman" w:cs="Times New Roman"/>
                <w:b/>
              </w:rPr>
              <w:t xml:space="preserve">½ </w:t>
            </w:r>
            <w:r w:rsidRPr="00D217B1">
              <w:rPr>
                <w:rFonts w:ascii="Times New Roman" w:hAnsi="Times New Roman" w:cs="Times New Roman"/>
                <w:b/>
              </w:rPr>
              <w:t xml:space="preserve">Mark                       </w:t>
            </w:r>
            <w:r w:rsidR="00606143">
              <w:rPr>
                <w:rFonts w:ascii="Times New Roman" w:hAnsi="Times New Roman" w:cs="Times New Roman"/>
                <w:b/>
              </w:rPr>
              <w:t xml:space="preserve">                                          </w:t>
            </w:r>
            <w:r w:rsidRPr="00D217B1">
              <w:rPr>
                <w:rFonts w:ascii="Times New Roman" w:hAnsi="Times New Roman" w:cs="Times New Roman"/>
                <w:b/>
              </w:rPr>
              <w:t xml:space="preserve"> 20×</w:t>
            </w:r>
            <w:r w:rsidR="00A71ABD" w:rsidRPr="00D217B1">
              <w:rPr>
                <w:rFonts w:ascii="Times New Roman" w:hAnsi="Times New Roman" w:cs="Times New Roman"/>
                <w:b/>
              </w:rPr>
              <w:t xml:space="preserve">½ </w:t>
            </w:r>
            <w:r w:rsidRPr="00D217B1">
              <w:rPr>
                <w:rFonts w:ascii="Times New Roman" w:hAnsi="Times New Roman" w:cs="Times New Roman"/>
                <w:b/>
              </w:rPr>
              <w:t>M</w:t>
            </w:r>
            <w:r w:rsidR="00A71ABD" w:rsidRPr="00D217B1">
              <w:rPr>
                <w:rFonts w:ascii="Times New Roman" w:hAnsi="Times New Roman" w:cs="Times New Roman"/>
                <w:b/>
              </w:rPr>
              <w:t xml:space="preserve"> </w:t>
            </w:r>
            <w:r w:rsidRPr="00D217B1">
              <w:rPr>
                <w:rFonts w:ascii="Times New Roman" w:hAnsi="Times New Roman" w:cs="Times New Roman"/>
                <w:b/>
              </w:rPr>
              <w:t>=10M</w:t>
            </w:r>
          </w:p>
        </w:tc>
      </w:tr>
      <w:tr w:rsidR="00123C3A" w:rsidTr="00AA7FCC">
        <w:trPr>
          <w:trHeight w:val="340"/>
          <w:jc w:val="center"/>
        </w:trPr>
        <w:tc>
          <w:tcPr>
            <w:tcW w:w="616" w:type="dxa"/>
            <w:vAlign w:val="center"/>
          </w:tcPr>
          <w:p w:rsidR="008D2BAE" w:rsidRPr="00D217B1" w:rsidRDefault="00BC739F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8D2BAE"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44D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2BAE"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8010" w:type="dxa"/>
            <w:gridSpan w:val="6"/>
            <w:vAlign w:val="center"/>
          </w:tcPr>
          <w:p w:rsidR="008D2BAE" w:rsidRPr="00D217B1" w:rsidRDefault="00BC739F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900" w:type="dxa"/>
            <w:vAlign w:val="center"/>
          </w:tcPr>
          <w:p w:rsidR="008D2BAE" w:rsidRPr="00123C3A" w:rsidRDefault="00A9067D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</w:t>
            </w:r>
          </w:p>
        </w:tc>
        <w:tc>
          <w:tcPr>
            <w:tcW w:w="540" w:type="dxa"/>
            <w:vAlign w:val="center"/>
          </w:tcPr>
          <w:p w:rsidR="008D2BAE" w:rsidRPr="00123C3A" w:rsidRDefault="00A9067D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731" w:type="dxa"/>
            <w:vAlign w:val="center"/>
          </w:tcPr>
          <w:p w:rsidR="008D2BAE" w:rsidRPr="00123C3A" w:rsidRDefault="00A9067D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Answer</w:t>
            </w:r>
          </w:p>
        </w:tc>
      </w:tr>
      <w:tr w:rsidR="00665804" w:rsidTr="00AA7FCC">
        <w:trPr>
          <w:trHeight w:val="275"/>
          <w:jc w:val="center"/>
        </w:trPr>
        <w:tc>
          <w:tcPr>
            <w:tcW w:w="616" w:type="dxa"/>
            <w:vMerge w:val="restart"/>
            <w:vAlign w:val="center"/>
          </w:tcPr>
          <w:p w:rsidR="00665804" w:rsidRPr="00E00769" w:rsidRDefault="00665804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B4629" w:rsidRPr="00E007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010" w:type="dxa"/>
            <w:gridSpan w:val="6"/>
            <w:vAlign w:val="center"/>
          </w:tcPr>
          <w:p w:rsidR="00665804" w:rsidRPr="00F6254B" w:rsidRDefault="00CA3E9F" w:rsidP="0047308D">
            <w:pPr>
              <w:jc w:val="both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A3E9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The error rate of hypothesis over 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sample of data is called_____</w:t>
            </w:r>
          </w:p>
        </w:tc>
        <w:tc>
          <w:tcPr>
            <w:tcW w:w="900" w:type="dxa"/>
            <w:vMerge w:val="restart"/>
            <w:vAlign w:val="center"/>
          </w:tcPr>
          <w:p w:rsidR="00665804" w:rsidRPr="000A6292" w:rsidRDefault="0066580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665804" w:rsidRPr="00EA1494" w:rsidRDefault="0066580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1494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665804" w:rsidRPr="00EA1494" w:rsidRDefault="00AD4CFD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  <w:t>a</w:t>
            </w:r>
            <w:bookmarkStart w:id="0" w:name="_GoBack"/>
            <w:bookmarkEnd w:id="0"/>
          </w:p>
        </w:tc>
      </w:tr>
      <w:tr w:rsidR="008A5E8D" w:rsidTr="00AA7FCC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8A5E8D" w:rsidRPr="00E00769" w:rsidRDefault="008A5E8D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shd w:val="clear" w:color="auto" w:fill="FFFFFF" w:themeFill="background1"/>
            <w:vAlign w:val="center"/>
          </w:tcPr>
          <w:p w:rsidR="008A5E8D" w:rsidRPr="00D5593B" w:rsidRDefault="008A5E8D" w:rsidP="00CA3E9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a) </w:t>
            </w:r>
            <w:r w:rsidR="00CA3E9F"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Sampling Error</w:t>
            </w:r>
          </w:p>
        </w:tc>
        <w:tc>
          <w:tcPr>
            <w:tcW w:w="4140" w:type="dxa"/>
            <w:gridSpan w:val="4"/>
            <w:vAlign w:val="center"/>
          </w:tcPr>
          <w:p w:rsidR="008A5E8D" w:rsidRPr="00B12885" w:rsidRDefault="008A5E8D" w:rsidP="00CA3E9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b) </w:t>
            </w:r>
            <w:r w:rsidR="00CA3E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True Error</w:t>
            </w:r>
          </w:p>
        </w:tc>
        <w:tc>
          <w:tcPr>
            <w:tcW w:w="900" w:type="dxa"/>
            <w:vMerge/>
            <w:vAlign w:val="center"/>
          </w:tcPr>
          <w:p w:rsidR="008A5E8D" w:rsidRPr="00123C3A" w:rsidRDefault="008A5E8D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8A5E8D" w:rsidRPr="00EA1494" w:rsidRDefault="008A5E8D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8A5E8D" w:rsidRPr="00EA1494" w:rsidRDefault="008A5E8D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8A5E8D" w:rsidTr="00AA7FCC">
        <w:trPr>
          <w:trHeight w:val="284"/>
          <w:jc w:val="center"/>
        </w:trPr>
        <w:tc>
          <w:tcPr>
            <w:tcW w:w="616" w:type="dxa"/>
            <w:vMerge/>
            <w:vAlign w:val="center"/>
          </w:tcPr>
          <w:p w:rsidR="008A5E8D" w:rsidRPr="00E00769" w:rsidRDefault="008A5E8D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8A5E8D" w:rsidRPr="00B12885" w:rsidRDefault="008A5E8D" w:rsidP="00CA3E9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c) </w:t>
            </w:r>
            <w:r w:rsidR="00CA3E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Frame Error</w:t>
            </w:r>
          </w:p>
        </w:tc>
        <w:tc>
          <w:tcPr>
            <w:tcW w:w="4140" w:type="dxa"/>
            <w:gridSpan w:val="4"/>
            <w:vAlign w:val="center"/>
          </w:tcPr>
          <w:p w:rsidR="008A5E8D" w:rsidRPr="00B12885" w:rsidRDefault="008A5E8D" w:rsidP="00CA3E9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d) </w:t>
            </w:r>
            <w:r w:rsidR="00CA3E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Probability Error</w:t>
            </w:r>
          </w:p>
        </w:tc>
        <w:tc>
          <w:tcPr>
            <w:tcW w:w="900" w:type="dxa"/>
            <w:vMerge/>
            <w:vAlign w:val="center"/>
          </w:tcPr>
          <w:p w:rsidR="008A5E8D" w:rsidRPr="00123C3A" w:rsidRDefault="008A5E8D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8A5E8D" w:rsidRPr="00EA1494" w:rsidRDefault="008A5E8D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8A5E8D" w:rsidRPr="00EA1494" w:rsidRDefault="008A5E8D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E37144" w:rsidTr="00AA7FCC">
        <w:trPr>
          <w:trHeight w:val="284"/>
          <w:jc w:val="center"/>
        </w:trPr>
        <w:tc>
          <w:tcPr>
            <w:tcW w:w="616" w:type="dxa"/>
            <w:vMerge w:val="restart"/>
            <w:vAlign w:val="center"/>
          </w:tcPr>
          <w:p w:rsidR="00E37144" w:rsidRPr="00E00769" w:rsidRDefault="00E37144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6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010" w:type="dxa"/>
            <w:gridSpan w:val="6"/>
            <w:vAlign w:val="center"/>
          </w:tcPr>
          <w:p w:rsidR="00E37144" w:rsidRDefault="00E37144" w:rsidP="00E37144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Style w:val="Strong"/>
                <w:rFonts w:ascii="Roboto" w:hAnsi="Roboto"/>
                <w:color w:val="000000"/>
                <w:shd w:val="clear" w:color="auto" w:fill="FFFFFF"/>
              </w:rPr>
              <w:t>The confusion matrix visualizes the ____ of a classifier by comparing the actual and predicted classes.</w:t>
            </w:r>
          </w:p>
        </w:tc>
        <w:tc>
          <w:tcPr>
            <w:tcW w:w="900" w:type="dxa"/>
            <w:vMerge w:val="restart"/>
            <w:vAlign w:val="center"/>
          </w:tcPr>
          <w:p w:rsidR="00E37144" w:rsidRPr="00123C3A" w:rsidRDefault="00E3714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E37144" w:rsidRPr="00EA1494" w:rsidRDefault="00E3714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E37144" w:rsidRPr="00EA1494" w:rsidRDefault="00AD4CFD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  <w:t>a</w:t>
            </w:r>
          </w:p>
        </w:tc>
      </w:tr>
      <w:tr w:rsidR="00E37144" w:rsidTr="00AA7FCC">
        <w:trPr>
          <w:trHeight w:val="332"/>
          <w:jc w:val="center"/>
        </w:trPr>
        <w:tc>
          <w:tcPr>
            <w:tcW w:w="616" w:type="dxa"/>
            <w:vMerge/>
            <w:vAlign w:val="center"/>
          </w:tcPr>
          <w:p w:rsidR="00E37144" w:rsidRPr="00E00769" w:rsidRDefault="00E37144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E37144" w:rsidRPr="00D5593B" w:rsidRDefault="00E37144" w:rsidP="00E3714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a)Accuracy</w:t>
            </w:r>
          </w:p>
        </w:tc>
        <w:tc>
          <w:tcPr>
            <w:tcW w:w="4140" w:type="dxa"/>
            <w:gridSpan w:val="4"/>
            <w:vAlign w:val="center"/>
          </w:tcPr>
          <w:p w:rsidR="00E37144" w:rsidRDefault="00E37144" w:rsidP="00BC5D28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Connectivity</w:t>
            </w:r>
          </w:p>
        </w:tc>
        <w:tc>
          <w:tcPr>
            <w:tcW w:w="900" w:type="dxa"/>
            <w:vMerge/>
            <w:vAlign w:val="center"/>
          </w:tcPr>
          <w:p w:rsidR="00E37144" w:rsidRPr="00123C3A" w:rsidRDefault="00E3714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E37144" w:rsidRPr="00EA1494" w:rsidRDefault="00E3714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E37144" w:rsidRPr="00EA1494" w:rsidRDefault="00E37144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E37144" w:rsidTr="00AA7FCC">
        <w:trPr>
          <w:trHeight w:val="284"/>
          <w:jc w:val="center"/>
        </w:trPr>
        <w:tc>
          <w:tcPr>
            <w:tcW w:w="616" w:type="dxa"/>
            <w:vMerge/>
            <w:vAlign w:val="center"/>
          </w:tcPr>
          <w:p w:rsidR="00E37144" w:rsidRPr="00E00769" w:rsidRDefault="00E37144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E37144" w:rsidRDefault="00E37144" w:rsidP="00BC5D28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Stability</w:t>
            </w:r>
          </w:p>
        </w:tc>
        <w:tc>
          <w:tcPr>
            <w:tcW w:w="4140" w:type="dxa"/>
            <w:gridSpan w:val="4"/>
            <w:vAlign w:val="center"/>
          </w:tcPr>
          <w:p w:rsidR="00E37144" w:rsidRDefault="00E37144" w:rsidP="00BC5D28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Comparativity</w:t>
            </w:r>
          </w:p>
        </w:tc>
        <w:tc>
          <w:tcPr>
            <w:tcW w:w="900" w:type="dxa"/>
            <w:vMerge/>
            <w:vAlign w:val="center"/>
          </w:tcPr>
          <w:p w:rsidR="00E37144" w:rsidRPr="00123C3A" w:rsidRDefault="00E3714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E37144" w:rsidRPr="00EA1494" w:rsidRDefault="00E37144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E37144" w:rsidRPr="00EA1494" w:rsidRDefault="00E37144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604908" w:rsidTr="00AA7FCC">
        <w:trPr>
          <w:trHeight w:val="329"/>
          <w:jc w:val="center"/>
        </w:trPr>
        <w:tc>
          <w:tcPr>
            <w:tcW w:w="616" w:type="dxa"/>
            <w:vMerge w:val="restart"/>
            <w:vAlign w:val="center"/>
          </w:tcPr>
          <w:p w:rsidR="00604908" w:rsidRPr="00E00769" w:rsidRDefault="00E37144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6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010" w:type="dxa"/>
            <w:gridSpan w:val="6"/>
            <w:vAlign w:val="center"/>
          </w:tcPr>
          <w:p w:rsidR="00B26625" w:rsidRPr="00155F97" w:rsidRDefault="00B26625" w:rsidP="00166DB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During the Treatment of Cancer Patients, the doctor needs to be very careful about </w:t>
            </w:r>
            <w:r w:rsidR="00155F97" w:rsidRPr="00155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which patients needs to be given </w:t>
            </w:r>
            <w:r w:rsidR="003A3809" w:rsidRPr="00155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chemotherapy</w:t>
            </w:r>
            <w:r w:rsidR="00155F97" w:rsidRPr="00155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which metric should we use in order to decide the patients who should </w:t>
            </w:r>
            <w:r w:rsidR="00D5593B" w:rsidRPr="00155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give</w:t>
            </w:r>
            <w:r w:rsidR="00155F97" w:rsidRPr="00155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chemotherapy?</w:t>
            </w:r>
          </w:p>
        </w:tc>
        <w:tc>
          <w:tcPr>
            <w:tcW w:w="900" w:type="dxa"/>
            <w:vMerge w:val="restart"/>
            <w:vAlign w:val="center"/>
          </w:tcPr>
          <w:p w:rsidR="00604908" w:rsidRPr="00123C3A" w:rsidRDefault="0060490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604908" w:rsidRPr="00EA1494" w:rsidRDefault="0060490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1494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604908" w:rsidRPr="00EA1494" w:rsidRDefault="003C3384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  <w:t>b</w:t>
            </w:r>
          </w:p>
        </w:tc>
      </w:tr>
      <w:tr w:rsidR="00604908" w:rsidTr="00AA7FCC">
        <w:trPr>
          <w:trHeight w:val="311"/>
          <w:jc w:val="center"/>
        </w:trPr>
        <w:tc>
          <w:tcPr>
            <w:tcW w:w="616" w:type="dxa"/>
            <w:vMerge/>
            <w:vAlign w:val="center"/>
          </w:tcPr>
          <w:p w:rsidR="00604908" w:rsidRPr="00E00769" w:rsidRDefault="0060490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604908" w:rsidRPr="00604908" w:rsidRDefault="00604908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49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a) </w:t>
            </w:r>
            <w:r w:rsidR="00F03A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Recall</w:t>
            </w:r>
          </w:p>
        </w:tc>
        <w:tc>
          <w:tcPr>
            <w:tcW w:w="4140" w:type="dxa"/>
            <w:gridSpan w:val="4"/>
            <w:vAlign w:val="center"/>
          </w:tcPr>
          <w:p w:rsidR="00604908" w:rsidRPr="00D5593B" w:rsidRDefault="00604908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b) </w:t>
            </w:r>
            <w:r w:rsidR="00F03ACE"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Precision</w:t>
            </w:r>
          </w:p>
        </w:tc>
        <w:tc>
          <w:tcPr>
            <w:tcW w:w="900" w:type="dxa"/>
            <w:vMerge/>
            <w:vAlign w:val="center"/>
          </w:tcPr>
          <w:p w:rsidR="00604908" w:rsidRPr="00123C3A" w:rsidRDefault="0060490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604908" w:rsidRPr="00EA1494" w:rsidRDefault="0060490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604908" w:rsidRPr="00EA1494" w:rsidRDefault="00604908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604908" w:rsidTr="00AA7FCC">
        <w:trPr>
          <w:trHeight w:val="266"/>
          <w:jc w:val="center"/>
        </w:trPr>
        <w:tc>
          <w:tcPr>
            <w:tcW w:w="616" w:type="dxa"/>
            <w:vMerge/>
            <w:vAlign w:val="center"/>
          </w:tcPr>
          <w:p w:rsidR="00604908" w:rsidRPr="00E00769" w:rsidRDefault="00604908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604908" w:rsidRPr="00604908" w:rsidRDefault="00604908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490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c) </w:t>
            </w:r>
            <w:r w:rsidR="00F03A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Call</w:t>
            </w:r>
          </w:p>
        </w:tc>
        <w:tc>
          <w:tcPr>
            <w:tcW w:w="4140" w:type="dxa"/>
            <w:gridSpan w:val="4"/>
            <w:vAlign w:val="center"/>
          </w:tcPr>
          <w:p w:rsidR="00604908" w:rsidRPr="00F03ACE" w:rsidRDefault="00604908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d) </w:t>
            </w:r>
            <w:r w:rsidR="00F03ACE"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Score</w:t>
            </w:r>
          </w:p>
        </w:tc>
        <w:tc>
          <w:tcPr>
            <w:tcW w:w="900" w:type="dxa"/>
            <w:vMerge/>
            <w:vAlign w:val="center"/>
          </w:tcPr>
          <w:p w:rsidR="00604908" w:rsidRPr="00123C3A" w:rsidRDefault="0060490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604908" w:rsidRPr="00EA1494" w:rsidRDefault="00604908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604908" w:rsidRPr="00EA1494" w:rsidRDefault="00604908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266"/>
          <w:jc w:val="center"/>
        </w:trPr>
        <w:tc>
          <w:tcPr>
            <w:tcW w:w="616" w:type="dxa"/>
            <w:vMerge w:val="restart"/>
            <w:vAlign w:val="center"/>
          </w:tcPr>
          <w:p w:rsidR="00AA7FCC" w:rsidRPr="00E00769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8010" w:type="dxa"/>
            <w:gridSpan w:val="6"/>
            <w:vAlign w:val="center"/>
          </w:tcPr>
          <w:p w:rsidR="00AA7FCC" w:rsidRPr="00F03ACE" w:rsidRDefault="00AA7FCC" w:rsidP="00D6151F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6151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Boosting Means___________</w:t>
            </w:r>
          </w:p>
        </w:tc>
        <w:tc>
          <w:tcPr>
            <w:tcW w:w="900" w:type="dxa"/>
            <w:vMerge w:val="restart"/>
            <w:vAlign w:val="center"/>
          </w:tcPr>
          <w:p w:rsidR="00AA7FCC" w:rsidRPr="00123C3A" w:rsidRDefault="00AA7FCC" w:rsidP="00CC3C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AA7FCC" w:rsidRPr="00EA1494" w:rsidRDefault="00AA7FCC" w:rsidP="00CC3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1494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AA7FCC" w:rsidRPr="00EA1494" w:rsidRDefault="003C3384" w:rsidP="00CC3C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  <w:t>a</w:t>
            </w:r>
          </w:p>
        </w:tc>
      </w:tr>
      <w:tr w:rsidR="00AA7FCC" w:rsidTr="00AA7FCC">
        <w:trPr>
          <w:trHeight w:val="266"/>
          <w:jc w:val="center"/>
        </w:trPr>
        <w:tc>
          <w:tcPr>
            <w:tcW w:w="616" w:type="dxa"/>
            <w:vMerge/>
            <w:vAlign w:val="center"/>
          </w:tcPr>
          <w:p w:rsidR="00AA7FCC" w:rsidRPr="00D217B1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0" w:type="dxa"/>
            <w:gridSpan w:val="6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a) New models are affected by the performance of the previously developed   </w:t>
            </w:r>
          </w:p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model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266"/>
          <w:jc w:val="center"/>
        </w:trPr>
        <w:tc>
          <w:tcPr>
            <w:tcW w:w="616" w:type="dxa"/>
            <w:vMerge/>
            <w:vAlign w:val="center"/>
          </w:tcPr>
          <w:p w:rsidR="00AA7FCC" w:rsidRPr="00D217B1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0" w:type="dxa"/>
            <w:gridSpan w:val="6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Every Model is constructed independently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266"/>
          <w:jc w:val="center"/>
        </w:trPr>
        <w:tc>
          <w:tcPr>
            <w:tcW w:w="616" w:type="dxa"/>
            <w:vMerge/>
            <w:vAlign w:val="center"/>
          </w:tcPr>
          <w:p w:rsidR="00AA7FCC" w:rsidRPr="00D217B1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0" w:type="dxa"/>
            <w:gridSpan w:val="6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Not dependent on the model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266"/>
          <w:jc w:val="center"/>
        </w:trPr>
        <w:tc>
          <w:tcPr>
            <w:tcW w:w="616" w:type="dxa"/>
            <w:vMerge/>
            <w:vAlign w:val="center"/>
          </w:tcPr>
          <w:p w:rsidR="00AA7FCC" w:rsidRPr="00D217B1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0" w:type="dxa"/>
            <w:gridSpan w:val="6"/>
            <w:vAlign w:val="center"/>
          </w:tcPr>
          <w:p w:rsidR="00AA7FCC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None of the above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332"/>
          <w:jc w:val="center"/>
        </w:trPr>
        <w:tc>
          <w:tcPr>
            <w:tcW w:w="616" w:type="dxa"/>
            <w:vMerge w:val="restart"/>
            <w:vAlign w:val="center"/>
          </w:tcPr>
          <w:p w:rsidR="00AA7FCC" w:rsidRPr="00E00769" w:rsidRDefault="00FC0D46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6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010" w:type="dxa"/>
            <w:gridSpan w:val="6"/>
            <w:vAlign w:val="center"/>
          </w:tcPr>
          <w:p w:rsidR="00AA7FCC" w:rsidRPr="00384C8A" w:rsidRDefault="00AA7FCC" w:rsidP="0047308D">
            <w:pPr>
              <w:pStyle w:val="Heading4"/>
              <w:jc w:val="both"/>
              <w:outlineLvl w:val="3"/>
              <w:rPr>
                <w:b w:val="0"/>
                <w:color w:val="FF0000"/>
                <w:szCs w:val="23"/>
              </w:rPr>
            </w:pPr>
            <w:r w:rsidRPr="00384C8A">
              <w:rPr>
                <w:spacing w:val="-3"/>
                <w:szCs w:val="26"/>
                <w:shd w:val="clear" w:color="auto" w:fill="FFFFFF"/>
              </w:rPr>
              <w:t>Which of the following is a widely used and effective machine learning algorithm based on the idea of bagging?</w:t>
            </w:r>
          </w:p>
        </w:tc>
        <w:tc>
          <w:tcPr>
            <w:tcW w:w="900" w:type="dxa"/>
            <w:vMerge w:val="restart"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1494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AA7FCC" w:rsidRPr="00EA1494" w:rsidRDefault="003C3384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  <w:t>d</w:t>
            </w:r>
          </w:p>
        </w:tc>
      </w:tr>
      <w:tr w:rsidR="00AA7FCC" w:rsidTr="00AA7FCC">
        <w:trPr>
          <w:trHeight w:val="329"/>
          <w:jc w:val="center"/>
        </w:trPr>
        <w:tc>
          <w:tcPr>
            <w:tcW w:w="616" w:type="dxa"/>
            <w:vMerge/>
            <w:vAlign w:val="center"/>
          </w:tcPr>
          <w:p w:rsidR="00AA7FCC" w:rsidRPr="00E00769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 Decision Tree</w:t>
            </w:r>
          </w:p>
        </w:tc>
        <w:tc>
          <w:tcPr>
            <w:tcW w:w="4050" w:type="dxa"/>
            <w:gridSpan w:val="3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Linear Regression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</w:tr>
      <w:tr w:rsidR="00AA7FCC" w:rsidTr="00AA7FCC">
        <w:trPr>
          <w:trHeight w:val="338"/>
          <w:jc w:val="center"/>
        </w:trPr>
        <w:tc>
          <w:tcPr>
            <w:tcW w:w="616" w:type="dxa"/>
            <w:vMerge/>
            <w:vAlign w:val="center"/>
          </w:tcPr>
          <w:p w:rsidR="00AA7FCC" w:rsidRPr="00E00769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3"/>
          </w:tcPr>
          <w:p w:rsidR="00AA7FCC" w:rsidRPr="00D5593B" w:rsidRDefault="00AA7FCC" w:rsidP="00384C8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Classification</w:t>
            </w:r>
          </w:p>
        </w:tc>
        <w:tc>
          <w:tcPr>
            <w:tcW w:w="4050" w:type="dxa"/>
            <w:gridSpan w:val="3"/>
            <w:vAlign w:val="center"/>
          </w:tcPr>
          <w:p w:rsidR="00AA7FCC" w:rsidRPr="00D5593B" w:rsidRDefault="00AA7FCC" w:rsidP="00384C8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Random Forest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 w:val="restart"/>
            <w:vAlign w:val="center"/>
          </w:tcPr>
          <w:p w:rsidR="00AA7FCC" w:rsidRPr="00E00769" w:rsidRDefault="00FC0D46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69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010" w:type="dxa"/>
            <w:gridSpan w:val="6"/>
            <w:vAlign w:val="center"/>
          </w:tcPr>
          <w:p w:rsidR="00AA7FCC" w:rsidRPr="0047308D" w:rsidRDefault="00AA7FCC" w:rsidP="0047308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Choose the Instance based Learner</w:t>
            </w:r>
          </w:p>
        </w:tc>
        <w:tc>
          <w:tcPr>
            <w:tcW w:w="900" w:type="dxa"/>
            <w:vMerge w:val="restart"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1494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AA7FCC" w:rsidRPr="00EA1494" w:rsidRDefault="003C3384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  <w:t>b</w:t>
            </w: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AA7FCC" w:rsidRPr="00E00769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 Eager Learner</w:t>
            </w:r>
          </w:p>
        </w:tc>
        <w:tc>
          <w:tcPr>
            <w:tcW w:w="4050" w:type="dxa"/>
            <w:gridSpan w:val="3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Lazy Learner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AA7FCC" w:rsidRPr="00E00769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Both A &amp; B</w:t>
            </w:r>
          </w:p>
        </w:tc>
        <w:tc>
          <w:tcPr>
            <w:tcW w:w="4050" w:type="dxa"/>
            <w:gridSpan w:val="3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None of the Above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 w:val="restart"/>
            <w:vAlign w:val="center"/>
          </w:tcPr>
          <w:p w:rsidR="00AA7FCC" w:rsidRPr="00E00769" w:rsidRDefault="00FC0D46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69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010" w:type="dxa"/>
            <w:gridSpan w:val="6"/>
          </w:tcPr>
          <w:p w:rsidR="00AA7FCC" w:rsidRPr="000815A9" w:rsidRDefault="00AA7FCC" w:rsidP="00CC3CB6">
            <w:pPr>
              <w:pStyle w:val="Heading3"/>
              <w:spacing w:before="0"/>
              <w:jc w:val="both"/>
              <w:outlineLvl w:val="2"/>
              <w:rPr>
                <w:rFonts w:ascii="Times New Roman" w:eastAsiaTheme="minorHAnsi" w:hAnsi="Times New Roman" w:cs="Times New Roman"/>
                <w:color w:val="000000" w:themeColor="text1"/>
                <w:szCs w:val="24"/>
              </w:rPr>
            </w:pPr>
            <w:r w:rsidRPr="000815A9">
              <w:rPr>
                <w:rFonts w:ascii="Times New Roman" w:eastAsiaTheme="minorHAnsi" w:hAnsi="Times New Roman" w:cs="Times New Roman"/>
                <w:iCs/>
                <w:color w:val="000000" w:themeColor="text1"/>
                <w:szCs w:val="24"/>
              </w:rPr>
              <w:t xml:space="preserve">In SVM, the dimension of the </w:t>
            </w:r>
            <w:r>
              <w:rPr>
                <w:rFonts w:ascii="Times New Roman" w:eastAsiaTheme="minorHAnsi" w:hAnsi="Times New Roman" w:cs="Times New Roman"/>
                <w:iCs/>
                <w:color w:val="000000" w:themeColor="text1"/>
                <w:szCs w:val="24"/>
              </w:rPr>
              <w:t>hyper</w:t>
            </w:r>
            <w:r w:rsidRPr="000815A9">
              <w:rPr>
                <w:rFonts w:ascii="Times New Roman" w:eastAsiaTheme="minorHAnsi" w:hAnsi="Times New Roman" w:cs="Times New Roman"/>
                <w:iCs/>
                <w:color w:val="000000" w:themeColor="text1"/>
                <w:szCs w:val="24"/>
              </w:rPr>
              <w:t>plane depends upon which one?</w:t>
            </w:r>
          </w:p>
        </w:tc>
        <w:tc>
          <w:tcPr>
            <w:tcW w:w="900" w:type="dxa"/>
            <w:vMerge w:val="restart"/>
            <w:vAlign w:val="center"/>
          </w:tcPr>
          <w:p w:rsidR="00AA7FCC" w:rsidRPr="00123C3A" w:rsidRDefault="00AA7FCC" w:rsidP="00CC3C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AA7FCC" w:rsidRPr="00EA1494" w:rsidRDefault="00AA7FCC" w:rsidP="00CC3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1494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AA7FCC" w:rsidRPr="00EA1494" w:rsidRDefault="003C3384" w:rsidP="00CC3C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  <w:t>b</w:t>
            </w: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AA7FCC" w:rsidRPr="00E00769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3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 No of Samples</w:t>
            </w:r>
          </w:p>
        </w:tc>
        <w:tc>
          <w:tcPr>
            <w:tcW w:w="4050" w:type="dxa"/>
            <w:gridSpan w:val="3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No of Features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AA7FCC" w:rsidRPr="00E00769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3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No of Target Variables</w:t>
            </w:r>
          </w:p>
        </w:tc>
        <w:tc>
          <w:tcPr>
            <w:tcW w:w="4050" w:type="dxa"/>
            <w:gridSpan w:val="3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All of the Above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 w:val="restart"/>
            <w:vAlign w:val="center"/>
          </w:tcPr>
          <w:p w:rsidR="00AA7FCC" w:rsidRPr="00E00769" w:rsidRDefault="00FC0D46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69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8010" w:type="dxa"/>
            <w:gridSpan w:val="6"/>
          </w:tcPr>
          <w:p w:rsidR="00AA7FCC" w:rsidRPr="00FE404F" w:rsidRDefault="00AA7FCC" w:rsidP="00CC3CB6">
            <w:pPr>
              <w:pStyle w:val="Heading4"/>
              <w:outlineLvl w:val="3"/>
              <w:rPr>
                <w:color w:val="000000" w:themeColor="text1"/>
                <w:sz w:val="23"/>
                <w:szCs w:val="23"/>
              </w:rPr>
            </w:pPr>
            <w:r>
              <w:rPr>
                <w:rFonts w:eastAsiaTheme="minorHAnsi"/>
                <w:color w:val="000000" w:themeColor="text1"/>
                <w:sz w:val="22"/>
              </w:rPr>
              <w:t xml:space="preserve">In SVM, The Linear Separator Hyper plane formulae is </w:t>
            </w:r>
          </w:p>
        </w:tc>
        <w:tc>
          <w:tcPr>
            <w:tcW w:w="900" w:type="dxa"/>
            <w:vMerge w:val="restart"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AA7FCC" w:rsidRPr="00EA1494" w:rsidRDefault="003C3384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  <w:t>c</w:t>
            </w: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AA7FCC" w:rsidRPr="00D217B1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3"/>
          </w:tcPr>
          <w:p w:rsidR="00AA7FCC" w:rsidRPr="00D5593B" w:rsidRDefault="00AA7FCC" w:rsidP="00CC3CB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 f(x)=sign(w/x+b)</w:t>
            </w:r>
          </w:p>
        </w:tc>
        <w:tc>
          <w:tcPr>
            <w:tcW w:w="4050" w:type="dxa"/>
            <w:gridSpan w:val="3"/>
          </w:tcPr>
          <w:p w:rsidR="00AA7FCC" w:rsidRPr="00D5593B" w:rsidRDefault="00AA7FCC" w:rsidP="00CC3CB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f(x)=sign(w+x+b)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AA7FCC" w:rsidRPr="00D217B1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3"/>
          </w:tcPr>
          <w:p w:rsidR="00AA7FCC" w:rsidRPr="00D5593B" w:rsidRDefault="00AA7FCC" w:rsidP="00CC3CB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f(x)=sign(w.x+b)</w:t>
            </w:r>
          </w:p>
        </w:tc>
        <w:tc>
          <w:tcPr>
            <w:tcW w:w="4050" w:type="dxa"/>
            <w:gridSpan w:val="3"/>
          </w:tcPr>
          <w:p w:rsidR="00AA7FCC" w:rsidRPr="00D5593B" w:rsidRDefault="00AA7FCC" w:rsidP="00CC3CB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f(x)=sign(w-x+b)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 w:val="restart"/>
            <w:vAlign w:val="center"/>
          </w:tcPr>
          <w:p w:rsidR="00AA7FCC" w:rsidRPr="00D217B1" w:rsidRDefault="00FC0D46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8010" w:type="dxa"/>
            <w:gridSpan w:val="6"/>
            <w:shd w:val="clear" w:color="auto" w:fill="auto"/>
          </w:tcPr>
          <w:p w:rsidR="00AA7FCC" w:rsidRPr="00FC6C2E" w:rsidRDefault="009C1BD9" w:rsidP="00FC6C2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FC6C2E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Which</w:t>
            </w:r>
            <w:r w:rsidR="00AA7FCC" w:rsidRPr="00FC6C2E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 xml:space="preserve"> among the following is the most appropriate kernel </w:t>
            </w:r>
            <w:proofErr w:type="gramStart"/>
            <w:r w:rsidR="00AA7FCC" w:rsidRPr="00FC6C2E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the that</w:t>
            </w:r>
            <w:proofErr w:type="gramEnd"/>
            <w:r w:rsidR="00AA7FCC" w:rsidRPr="00FC6C2E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 xml:space="preserve"> can be used with SVM to separate the classes.</w:t>
            </w:r>
          </w:p>
        </w:tc>
        <w:tc>
          <w:tcPr>
            <w:tcW w:w="900" w:type="dxa"/>
            <w:vMerge w:val="restart"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AA7FCC" w:rsidRPr="00EA1494" w:rsidRDefault="003C3384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  <w:t>d</w:t>
            </w: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AA7FCC" w:rsidRPr="00D217B1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3"/>
          </w:tcPr>
          <w:p w:rsidR="00AA7FCC" w:rsidRPr="00D5593B" w:rsidRDefault="00AA7FCC" w:rsidP="00FC6C2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 Linear Kernel</w:t>
            </w:r>
          </w:p>
        </w:tc>
        <w:tc>
          <w:tcPr>
            <w:tcW w:w="4050" w:type="dxa"/>
            <w:gridSpan w:val="3"/>
          </w:tcPr>
          <w:p w:rsidR="00AA7FCC" w:rsidRPr="00D5593B" w:rsidRDefault="00AA7FCC" w:rsidP="00FC6C2E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 Sigmoid Function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AA7FCC" w:rsidRPr="00D217B1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3"/>
          </w:tcPr>
          <w:p w:rsidR="00AA7FCC" w:rsidRPr="00D5593B" w:rsidRDefault="00AA7FCC" w:rsidP="00CC3CB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Polynomial Kernel</w:t>
            </w:r>
          </w:p>
        </w:tc>
        <w:tc>
          <w:tcPr>
            <w:tcW w:w="4050" w:type="dxa"/>
            <w:gridSpan w:val="3"/>
          </w:tcPr>
          <w:p w:rsidR="00AA7FCC" w:rsidRPr="00D5593B" w:rsidRDefault="00AA7FCC" w:rsidP="00CC3CB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Radial Basis Kernel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</w:tbl>
    <w:p w:rsidR="00FC0D46" w:rsidRDefault="00FC0D46"/>
    <w:p w:rsidR="00FC0D46" w:rsidRDefault="00FC0D46">
      <w:r>
        <w:br w:type="page"/>
      </w:r>
    </w:p>
    <w:tbl>
      <w:tblPr>
        <w:tblStyle w:val="TableGrid"/>
        <w:tblW w:w="10797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616"/>
        <w:gridCol w:w="1890"/>
        <w:gridCol w:w="90"/>
        <w:gridCol w:w="1440"/>
        <w:gridCol w:w="180"/>
        <w:gridCol w:w="270"/>
        <w:gridCol w:w="90"/>
        <w:gridCol w:w="1980"/>
        <w:gridCol w:w="45"/>
        <w:gridCol w:w="2025"/>
        <w:gridCol w:w="900"/>
        <w:gridCol w:w="540"/>
        <w:gridCol w:w="731"/>
      </w:tblGrid>
      <w:tr w:rsidR="00AA7FCC" w:rsidTr="00AA7FCC">
        <w:trPr>
          <w:trHeight w:val="356"/>
          <w:jc w:val="center"/>
        </w:trPr>
        <w:tc>
          <w:tcPr>
            <w:tcW w:w="616" w:type="dxa"/>
            <w:vMerge w:val="restart"/>
            <w:vAlign w:val="center"/>
          </w:tcPr>
          <w:p w:rsidR="00AA7FCC" w:rsidRPr="00D217B1" w:rsidRDefault="00FC0D46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8010" w:type="dxa"/>
            <w:gridSpan w:val="9"/>
          </w:tcPr>
          <w:p w:rsidR="00AA7FCC" w:rsidRPr="0042732B" w:rsidRDefault="00AA7FCC" w:rsidP="0047308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N"/>
              </w:rPr>
            </w:pPr>
            <w:r w:rsidRPr="0042732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In k-NN what will happen when you increase/decrease the value of k?</w:t>
            </w:r>
          </w:p>
        </w:tc>
        <w:tc>
          <w:tcPr>
            <w:tcW w:w="900" w:type="dxa"/>
            <w:vMerge w:val="restart"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AA7FCC" w:rsidRPr="00EA1494" w:rsidRDefault="00C349DE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  <w:t>a</w:t>
            </w: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AA7FCC" w:rsidRPr="00D217B1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0" w:type="dxa"/>
            <w:gridSpan w:val="9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 The boundary becomes smoother with increasing value of K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AA7FCC" w:rsidRPr="00D217B1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0" w:type="dxa"/>
            <w:gridSpan w:val="9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The boundary becomes smoother with decreasing value of K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AA7FCC" w:rsidRPr="00D217B1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0" w:type="dxa"/>
            <w:gridSpan w:val="9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Smoothness of boundary doesn’t dependent on value of K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Tr="00AA7FCC">
        <w:trPr>
          <w:trHeight w:val="356"/>
          <w:jc w:val="center"/>
        </w:trPr>
        <w:tc>
          <w:tcPr>
            <w:tcW w:w="616" w:type="dxa"/>
            <w:vMerge/>
            <w:vAlign w:val="center"/>
          </w:tcPr>
          <w:p w:rsidR="00AA7FCC" w:rsidRPr="00D217B1" w:rsidRDefault="00AA7FCC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0" w:type="dxa"/>
            <w:gridSpan w:val="9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None of these</w:t>
            </w:r>
          </w:p>
        </w:tc>
        <w:tc>
          <w:tcPr>
            <w:tcW w:w="900" w:type="dxa"/>
            <w:vMerge/>
            <w:vAlign w:val="center"/>
          </w:tcPr>
          <w:p w:rsidR="00AA7FCC" w:rsidRPr="00123C3A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RPr="00687E49" w:rsidTr="00AA7FCC">
        <w:trPr>
          <w:trHeight w:val="276"/>
          <w:jc w:val="center"/>
        </w:trPr>
        <w:tc>
          <w:tcPr>
            <w:tcW w:w="616" w:type="dxa"/>
            <w:vMerge w:val="restart"/>
            <w:vAlign w:val="center"/>
          </w:tcPr>
          <w:p w:rsidR="00AA7FCC" w:rsidRPr="002A1795" w:rsidRDefault="00FC0D46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AA7FC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010" w:type="dxa"/>
            <w:gridSpan w:val="9"/>
          </w:tcPr>
          <w:p w:rsidR="00AA7FCC" w:rsidRPr="001F5319" w:rsidRDefault="00AA7FCC" w:rsidP="0047308D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Which of the following is an Application of Case Based Reasoning</w:t>
            </w:r>
          </w:p>
        </w:tc>
        <w:tc>
          <w:tcPr>
            <w:tcW w:w="900" w:type="dxa"/>
            <w:vMerge w:val="restart"/>
            <w:vAlign w:val="center"/>
          </w:tcPr>
          <w:p w:rsidR="00AA7FCC" w:rsidRPr="000A6292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AA7FCC" w:rsidRPr="00EA1494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1494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AA7FCC" w:rsidRPr="00EA1494" w:rsidRDefault="00C349DE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  <w:t>a</w:t>
            </w:r>
          </w:p>
        </w:tc>
      </w:tr>
      <w:tr w:rsidR="00AA7FCC" w:rsidRPr="00687E49" w:rsidTr="00AA7FCC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AA7FCC" w:rsidRPr="00687E49" w:rsidRDefault="00AA7FCC" w:rsidP="00473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AA7FCC" w:rsidRPr="001F5319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F53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a)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Diagnosis</w:t>
            </w:r>
          </w:p>
        </w:tc>
        <w:tc>
          <w:tcPr>
            <w:tcW w:w="1980" w:type="dxa"/>
            <w:gridSpan w:val="4"/>
            <w:vAlign w:val="center"/>
          </w:tcPr>
          <w:p w:rsidR="00AA7FCC" w:rsidRPr="001F5319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Planning</w:t>
            </w:r>
          </w:p>
        </w:tc>
        <w:tc>
          <w:tcPr>
            <w:tcW w:w="1980" w:type="dxa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Design</w:t>
            </w:r>
          </w:p>
        </w:tc>
        <w:tc>
          <w:tcPr>
            <w:tcW w:w="2070" w:type="dxa"/>
            <w:gridSpan w:val="2"/>
            <w:vAlign w:val="center"/>
          </w:tcPr>
          <w:p w:rsidR="00AA7FCC" w:rsidRPr="001F5319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Analysis</w:t>
            </w:r>
          </w:p>
        </w:tc>
        <w:tc>
          <w:tcPr>
            <w:tcW w:w="900" w:type="dxa"/>
            <w:vMerge/>
            <w:vAlign w:val="center"/>
          </w:tcPr>
          <w:p w:rsidR="00AA7FCC" w:rsidRPr="000A6292" w:rsidRDefault="00AA7FCC" w:rsidP="004730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A7FCC" w:rsidRPr="00687E49" w:rsidTr="00AA7FCC">
        <w:trPr>
          <w:trHeight w:val="374"/>
          <w:jc w:val="center"/>
        </w:trPr>
        <w:tc>
          <w:tcPr>
            <w:tcW w:w="616" w:type="dxa"/>
            <w:vMerge w:val="restart"/>
            <w:vAlign w:val="center"/>
          </w:tcPr>
          <w:p w:rsidR="00AA7FCC" w:rsidRPr="00AF0626" w:rsidRDefault="00FC0D46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AA7FCC" w:rsidRPr="00AF06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010" w:type="dxa"/>
            <w:gridSpan w:val="9"/>
            <w:vAlign w:val="center"/>
          </w:tcPr>
          <w:p w:rsidR="00AA7FCC" w:rsidRPr="00BC78DB" w:rsidRDefault="00AA7FCC" w:rsidP="00BC78DB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Instances are represented by symbols not values are called______</w:t>
            </w:r>
          </w:p>
        </w:tc>
        <w:tc>
          <w:tcPr>
            <w:tcW w:w="900" w:type="dxa"/>
            <w:vMerge w:val="restart"/>
            <w:vAlign w:val="center"/>
          </w:tcPr>
          <w:p w:rsidR="00AA7FCC" w:rsidRPr="000A6292" w:rsidRDefault="00AA7FCC" w:rsidP="00CC3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AA7FCC" w:rsidRPr="00EA1494" w:rsidRDefault="00AA7FCC" w:rsidP="00CC3C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1494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AA7FCC" w:rsidRPr="00EA1494" w:rsidRDefault="007D3642" w:rsidP="00CC3C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  <w:t>d</w:t>
            </w:r>
          </w:p>
        </w:tc>
      </w:tr>
      <w:tr w:rsidR="00AA7FCC" w:rsidRPr="00687E49" w:rsidTr="00AA7FCC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AA7FCC" w:rsidRPr="00687E49" w:rsidRDefault="00AA7FCC" w:rsidP="00473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6"/>
            <w:vAlign w:val="center"/>
          </w:tcPr>
          <w:p w:rsidR="00AA7FCC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a)Neural Network</w:t>
            </w:r>
          </w:p>
        </w:tc>
        <w:tc>
          <w:tcPr>
            <w:tcW w:w="4050" w:type="dxa"/>
            <w:gridSpan w:val="3"/>
            <w:vAlign w:val="center"/>
          </w:tcPr>
          <w:p w:rsidR="00AA7FCC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KNN Algorithm</w:t>
            </w:r>
          </w:p>
        </w:tc>
        <w:tc>
          <w:tcPr>
            <w:tcW w:w="900" w:type="dxa"/>
            <w:vMerge/>
            <w:vAlign w:val="center"/>
          </w:tcPr>
          <w:p w:rsidR="00AA7FCC" w:rsidRPr="000A6292" w:rsidRDefault="00AA7FCC" w:rsidP="004730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A7FCC" w:rsidRPr="00687E49" w:rsidTr="00AA7FCC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AA7FCC" w:rsidRPr="00687E49" w:rsidRDefault="00AA7FCC" w:rsidP="00473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6"/>
            <w:vAlign w:val="center"/>
          </w:tcPr>
          <w:p w:rsidR="00AA7FCC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Support Vector Machine</w:t>
            </w:r>
          </w:p>
        </w:tc>
        <w:tc>
          <w:tcPr>
            <w:tcW w:w="4050" w:type="dxa"/>
            <w:gridSpan w:val="3"/>
            <w:vAlign w:val="center"/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Case Based Reasoning</w:t>
            </w:r>
          </w:p>
        </w:tc>
        <w:tc>
          <w:tcPr>
            <w:tcW w:w="900" w:type="dxa"/>
            <w:vMerge/>
            <w:vAlign w:val="center"/>
          </w:tcPr>
          <w:p w:rsidR="00AA7FCC" w:rsidRPr="000A6292" w:rsidRDefault="00AA7FCC" w:rsidP="004730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EA1494" w:rsidRDefault="00AA7FCC" w:rsidP="004730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A7FCC" w:rsidRPr="00687E49" w:rsidTr="00AA7FCC">
        <w:trPr>
          <w:trHeight w:val="293"/>
          <w:jc w:val="center"/>
        </w:trPr>
        <w:tc>
          <w:tcPr>
            <w:tcW w:w="616" w:type="dxa"/>
            <w:vMerge w:val="restart"/>
            <w:vAlign w:val="center"/>
          </w:tcPr>
          <w:p w:rsidR="00AA7FCC" w:rsidRPr="002A1795" w:rsidRDefault="00FC0D46" w:rsidP="00473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AA7FC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010" w:type="dxa"/>
            <w:gridSpan w:val="9"/>
          </w:tcPr>
          <w:p w:rsidR="00AA7FCC" w:rsidRPr="00AE1B72" w:rsidRDefault="00AA7FCC" w:rsidP="00AE1B72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161C2D"/>
                <w:sz w:val="99"/>
                <w:szCs w:val="99"/>
              </w:rPr>
            </w:pPr>
            <w:r w:rsidRPr="00AE1B72">
              <w:rPr>
                <w:rFonts w:ascii="ff1" w:eastAsia="Times New Roman" w:hAnsi="ff1" w:cs="Times New Roman"/>
                <w:color w:val="161C2D"/>
                <w:sz w:val="99"/>
                <w:szCs w:val="99"/>
              </w:rPr>
              <w:t xml:space="preserve">__________ is the machine learning algorithms that </w:t>
            </w:r>
          </w:p>
          <w:p w:rsidR="00AA7FCC" w:rsidRPr="00AE1B72" w:rsidRDefault="00AA7FCC" w:rsidP="00AE1B72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161C2D"/>
                <w:sz w:val="99"/>
                <w:szCs w:val="99"/>
              </w:rPr>
            </w:pPr>
            <w:proofErr w:type="gramStart"/>
            <w:r w:rsidRPr="00AE1B72">
              <w:rPr>
                <w:rFonts w:ascii="ff1" w:eastAsia="Times New Roman" w:hAnsi="ff1" w:cs="Times New Roman"/>
                <w:color w:val="161C2D"/>
                <w:sz w:val="99"/>
                <w:szCs w:val="99"/>
              </w:rPr>
              <w:t>can</w:t>
            </w:r>
            <w:proofErr w:type="gramEnd"/>
            <w:r w:rsidRPr="00AE1B72">
              <w:rPr>
                <w:rFonts w:ascii="ff1" w:eastAsia="Times New Roman" w:hAnsi="ff1" w:cs="Times New Roman"/>
                <w:color w:val="161C2D"/>
                <w:sz w:val="99"/>
                <w:szCs w:val="99"/>
              </w:rPr>
              <w:t xml:space="preserve"> be used with unlabeled data.</w:t>
            </w:r>
          </w:p>
          <w:p w:rsidR="00AA7FCC" w:rsidRPr="00AE1B72" w:rsidRDefault="00AA7FCC" w:rsidP="00AE1B72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161C2D"/>
                <w:sz w:val="99"/>
                <w:szCs w:val="99"/>
              </w:rPr>
            </w:pPr>
            <w:r w:rsidRPr="00AE1B72">
              <w:rPr>
                <w:rFonts w:ascii="ff1" w:eastAsia="Times New Roman" w:hAnsi="ff1" w:cs="Times New Roman"/>
                <w:color w:val="161C2D"/>
                <w:sz w:val="99"/>
                <w:szCs w:val="99"/>
              </w:rPr>
              <w:t xml:space="preserve">__________ is the machine learning algorithms that </w:t>
            </w:r>
          </w:p>
          <w:p w:rsidR="00AA7FCC" w:rsidRPr="00AE1B72" w:rsidRDefault="00AA7FCC" w:rsidP="00AE1B72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161C2D"/>
                <w:sz w:val="99"/>
                <w:szCs w:val="99"/>
              </w:rPr>
            </w:pPr>
            <w:proofErr w:type="gramStart"/>
            <w:r w:rsidRPr="00AE1B72">
              <w:rPr>
                <w:rFonts w:ascii="ff1" w:eastAsia="Times New Roman" w:hAnsi="ff1" w:cs="Times New Roman"/>
                <w:color w:val="161C2D"/>
                <w:sz w:val="99"/>
                <w:szCs w:val="99"/>
              </w:rPr>
              <w:t>can</w:t>
            </w:r>
            <w:proofErr w:type="gramEnd"/>
            <w:r w:rsidRPr="00AE1B72">
              <w:rPr>
                <w:rFonts w:ascii="ff1" w:eastAsia="Times New Roman" w:hAnsi="ff1" w:cs="Times New Roman"/>
                <w:color w:val="161C2D"/>
                <w:sz w:val="99"/>
                <w:szCs w:val="99"/>
              </w:rPr>
              <w:t xml:space="preserve"> be used with unlabeled data.</w:t>
            </w:r>
          </w:p>
          <w:p w:rsidR="00AA7FCC" w:rsidRPr="000815A9" w:rsidRDefault="00AA7FCC" w:rsidP="0047308D">
            <w:pPr>
              <w:pStyle w:val="Heading3"/>
              <w:spacing w:before="0"/>
              <w:jc w:val="both"/>
              <w:outlineLvl w:val="2"/>
              <w:rPr>
                <w:rFonts w:ascii="Times New Roman" w:eastAsiaTheme="minorHAnsi" w:hAnsi="Times New Roman" w:cs="Times New Roman"/>
                <w:color w:val="000000" w:themeColor="text1"/>
                <w:szCs w:val="24"/>
              </w:rPr>
            </w:pPr>
            <w:r w:rsidRPr="00AE1B72">
              <w:rPr>
                <w:rFonts w:ascii="Times New Roman" w:eastAsiaTheme="minorHAnsi" w:hAnsi="Times New Roman" w:cs="Times New Roman"/>
                <w:color w:val="000000" w:themeColor="text1"/>
                <w:szCs w:val="24"/>
              </w:rPr>
              <w:t>__________ is the machine learning algorithms that can be used with unlabeled data.</w:t>
            </w:r>
          </w:p>
        </w:tc>
        <w:tc>
          <w:tcPr>
            <w:tcW w:w="900" w:type="dxa"/>
            <w:vMerge w:val="restart"/>
            <w:vAlign w:val="center"/>
          </w:tcPr>
          <w:p w:rsidR="00AA7FCC" w:rsidRPr="000A6292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AA7FCC" w:rsidRPr="000A6292" w:rsidRDefault="00AA7FCC" w:rsidP="004730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AA7FCC" w:rsidRPr="00EA1494" w:rsidRDefault="007D3642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  <w:t>b</w:t>
            </w:r>
          </w:p>
        </w:tc>
      </w:tr>
      <w:tr w:rsidR="00AA7FCC" w:rsidRPr="00687E49" w:rsidTr="00AA7FCC">
        <w:trPr>
          <w:trHeight w:val="413"/>
          <w:jc w:val="center"/>
        </w:trPr>
        <w:tc>
          <w:tcPr>
            <w:tcW w:w="616" w:type="dxa"/>
            <w:vMerge/>
            <w:vAlign w:val="center"/>
          </w:tcPr>
          <w:p w:rsidR="00AA7FCC" w:rsidRPr="002A1795" w:rsidRDefault="00AA7FCC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 Regression Algorithms</w:t>
            </w:r>
          </w:p>
        </w:tc>
        <w:tc>
          <w:tcPr>
            <w:tcW w:w="4590" w:type="dxa"/>
            <w:gridSpan w:val="6"/>
            <w:tcBorders>
              <w:bottom w:val="single" w:sz="4" w:space="0" w:color="auto"/>
            </w:tcBorders>
          </w:tcPr>
          <w:p w:rsidR="00AA7FCC" w:rsidRPr="00D5593B" w:rsidRDefault="00AA7FCC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Clustering Algorithms</w:t>
            </w:r>
          </w:p>
        </w:tc>
        <w:tc>
          <w:tcPr>
            <w:tcW w:w="900" w:type="dxa"/>
            <w:vMerge/>
            <w:vAlign w:val="center"/>
          </w:tcPr>
          <w:p w:rsidR="00AA7FCC" w:rsidRPr="000A6292" w:rsidRDefault="00AA7FCC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0A6292" w:rsidRDefault="00AA7FCC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RPr="00687E49" w:rsidTr="00AA7FCC">
        <w:trPr>
          <w:trHeight w:val="360"/>
          <w:jc w:val="center"/>
        </w:trPr>
        <w:tc>
          <w:tcPr>
            <w:tcW w:w="616" w:type="dxa"/>
            <w:vMerge/>
            <w:vAlign w:val="center"/>
          </w:tcPr>
          <w:p w:rsidR="00AA7FCC" w:rsidRPr="002A1795" w:rsidRDefault="00AA7FCC" w:rsidP="00D3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7FCC" w:rsidRDefault="00AA7FCC" w:rsidP="000815A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 Instance based Algorithms</w:t>
            </w:r>
          </w:p>
        </w:tc>
        <w:tc>
          <w:tcPr>
            <w:tcW w:w="45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A7FCC" w:rsidRPr="00E17C19" w:rsidRDefault="00AA7FCC" w:rsidP="000815A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d) Classification Algorithms</w:t>
            </w:r>
          </w:p>
        </w:tc>
        <w:tc>
          <w:tcPr>
            <w:tcW w:w="900" w:type="dxa"/>
            <w:vMerge/>
            <w:vAlign w:val="center"/>
          </w:tcPr>
          <w:p w:rsidR="00AA7FCC" w:rsidRPr="000A6292" w:rsidRDefault="00AA7FCC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0A6292" w:rsidRDefault="00AA7FCC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RPr="00687E49" w:rsidTr="00AA7FCC">
        <w:trPr>
          <w:trHeight w:val="254"/>
          <w:jc w:val="center"/>
        </w:trPr>
        <w:tc>
          <w:tcPr>
            <w:tcW w:w="616" w:type="dxa"/>
            <w:vMerge w:val="restart"/>
            <w:vAlign w:val="center"/>
          </w:tcPr>
          <w:p w:rsidR="00AA7FCC" w:rsidRPr="00FE404F" w:rsidRDefault="00AA7FCC" w:rsidP="00FC0D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FC0D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010" w:type="dxa"/>
            <w:gridSpan w:val="9"/>
          </w:tcPr>
          <w:p w:rsidR="00AA7FCC" w:rsidRPr="00D35917" w:rsidRDefault="00AA7FCC" w:rsidP="00D35917">
            <w:pPr>
              <w:pStyle w:val="Heading4"/>
              <w:pBdr>
                <w:left w:val="single" w:sz="12" w:space="6" w:color="DD4444"/>
              </w:pBdr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outlineLvl w:val="3"/>
              <w:rPr>
                <w:rFonts w:eastAsiaTheme="minorHAnsi"/>
                <w:color w:val="000000" w:themeColor="text1"/>
                <w:sz w:val="22"/>
              </w:rPr>
            </w:pPr>
            <w:r w:rsidRPr="00D35917">
              <w:rPr>
                <w:rFonts w:eastAsiaTheme="minorHAnsi"/>
                <w:color w:val="000000" w:themeColor="text1"/>
                <w:sz w:val="22"/>
              </w:rPr>
              <w:t>This clustering algorithm initially assumes that each data instance represents a single cluster</w:t>
            </w:r>
          </w:p>
        </w:tc>
        <w:tc>
          <w:tcPr>
            <w:tcW w:w="900" w:type="dxa"/>
            <w:vMerge w:val="restart"/>
            <w:vAlign w:val="center"/>
          </w:tcPr>
          <w:p w:rsidR="00AA7FCC" w:rsidRPr="000A6292" w:rsidRDefault="00AA7FCC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AA7FCC" w:rsidRPr="000A6292" w:rsidRDefault="00AA7FCC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AA7FCC" w:rsidRPr="00EA1494" w:rsidRDefault="00C349DE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  <w:t>c</w:t>
            </w:r>
          </w:p>
        </w:tc>
      </w:tr>
      <w:tr w:rsidR="00AA7FCC" w:rsidRPr="00687E49" w:rsidTr="00AA7FCC">
        <w:trPr>
          <w:trHeight w:val="311"/>
          <w:jc w:val="center"/>
        </w:trPr>
        <w:tc>
          <w:tcPr>
            <w:tcW w:w="616" w:type="dxa"/>
            <w:vMerge/>
            <w:vAlign w:val="center"/>
          </w:tcPr>
          <w:p w:rsidR="00AA7FCC" w:rsidRPr="00FE404F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70" w:type="dxa"/>
            <w:gridSpan w:val="5"/>
          </w:tcPr>
          <w:p w:rsidR="00AA7FCC" w:rsidRPr="00D5593B" w:rsidRDefault="00AA7FCC" w:rsidP="00D3591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 Aggloramative Clustering</w:t>
            </w:r>
          </w:p>
        </w:tc>
        <w:tc>
          <w:tcPr>
            <w:tcW w:w="4140" w:type="dxa"/>
            <w:gridSpan w:val="4"/>
          </w:tcPr>
          <w:p w:rsidR="00AA7FCC" w:rsidRPr="00D5593B" w:rsidRDefault="00AA7FCC" w:rsidP="008A72A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Conceptual Clustering</w:t>
            </w:r>
          </w:p>
        </w:tc>
        <w:tc>
          <w:tcPr>
            <w:tcW w:w="900" w:type="dxa"/>
            <w:vMerge/>
            <w:vAlign w:val="center"/>
          </w:tcPr>
          <w:p w:rsidR="00AA7FCC" w:rsidRPr="000A6292" w:rsidRDefault="00AA7FCC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0A6292" w:rsidRDefault="00AA7FCC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AA7FCC" w:rsidRPr="00687E49" w:rsidTr="00AA7FCC">
        <w:trPr>
          <w:trHeight w:val="311"/>
          <w:jc w:val="center"/>
        </w:trPr>
        <w:tc>
          <w:tcPr>
            <w:tcW w:w="616" w:type="dxa"/>
            <w:vMerge/>
            <w:vAlign w:val="center"/>
          </w:tcPr>
          <w:p w:rsidR="00AA7FCC" w:rsidRPr="00FE404F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70" w:type="dxa"/>
            <w:gridSpan w:val="5"/>
          </w:tcPr>
          <w:p w:rsidR="00AA7FCC" w:rsidRPr="00D5593B" w:rsidRDefault="00AA7FCC" w:rsidP="00D3591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c) K-Means Clustering </w:t>
            </w:r>
          </w:p>
        </w:tc>
        <w:tc>
          <w:tcPr>
            <w:tcW w:w="4140" w:type="dxa"/>
            <w:gridSpan w:val="4"/>
          </w:tcPr>
          <w:p w:rsidR="00AA7FCC" w:rsidRPr="00D5593B" w:rsidRDefault="00AA7FCC" w:rsidP="008A72A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d) Expectation Maximization </w:t>
            </w:r>
          </w:p>
        </w:tc>
        <w:tc>
          <w:tcPr>
            <w:tcW w:w="900" w:type="dxa"/>
            <w:vMerge/>
            <w:vAlign w:val="center"/>
          </w:tcPr>
          <w:p w:rsidR="00AA7FCC" w:rsidRPr="000A6292" w:rsidRDefault="00AA7FCC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AA7FCC" w:rsidRPr="000A6292" w:rsidRDefault="00AA7FCC" w:rsidP="00D30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AA7FCC" w:rsidRPr="00EA1494" w:rsidRDefault="00AA7FCC" w:rsidP="00D303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FC0D46" w:rsidRPr="00687E49" w:rsidTr="00AA7FCC">
        <w:trPr>
          <w:trHeight w:val="276"/>
          <w:jc w:val="center"/>
        </w:trPr>
        <w:tc>
          <w:tcPr>
            <w:tcW w:w="616" w:type="dxa"/>
            <w:vMerge w:val="restart"/>
            <w:vAlign w:val="center"/>
          </w:tcPr>
          <w:p w:rsidR="00FC0D46" w:rsidRPr="002A1795" w:rsidRDefault="00FC0D46" w:rsidP="00FC0D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8010" w:type="dxa"/>
            <w:gridSpan w:val="9"/>
          </w:tcPr>
          <w:p w:rsidR="00FC0D46" w:rsidRPr="00282227" w:rsidRDefault="00FC0D46" w:rsidP="009353A6">
            <w:pPr>
              <w:pStyle w:val="Heading4"/>
              <w:spacing w:line="276" w:lineRule="auto"/>
              <w:jc w:val="both"/>
              <w:outlineLvl w:val="3"/>
              <w:rPr>
                <w:rFonts w:eastAsiaTheme="minorHAnsi"/>
                <w:bCs w:val="0"/>
                <w:sz w:val="22"/>
              </w:rPr>
            </w:pPr>
            <w:r w:rsidRPr="00282227">
              <w:rPr>
                <w:rFonts w:eastAsiaTheme="minorHAnsi"/>
                <w:bCs w:val="0"/>
                <w:sz w:val="22"/>
              </w:rPr>
              <w:t>Identify the best method that is used for finding optimal clusters in k-means algorithm.</w:t>
            </w:r>
          </w:p>
        </w:tc>
        <w:tc>
          <w:tcPr>
            <w:tcW w:w="900" w:type="dxa"/>
            <w:vMerge w:val="restart"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FC0D46" w:rsidRPr="00EA1494" w:rsidRDefault="00C349DE" w:rsidP="00EA14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  <w:t>d</w:t>
            </w:r>
          </w:p>
        </w:tc>
      </w:tr>
      <w:tr w:rsidR="00FC0D46" w:rsidRPr="00687E49" w:rsidTr="00EB3F41">
        <w:trPr>
          <w:trHeight w:val="332"/>
          <w:jc w:val="center"/>
        </w:trPr>
        <w:tc>
          <w:tcPr>
            <w:tcW w:w="616" w:type="dxa"/>
            <w:vMerge/>
            <w:vAlign w:val="center"/>
          </w:tcPr>
          <w:p w:rsidR="00FC0D46" w:rsidRPr="00687E49" w:rsidRDefault="00FC0D46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gridSpan w:val="5"/>
            <w:vAlign w:val="center"/>
          </w:tcPr>
          <w:p w:rsidR="00FC0D46" w:rsidRPr="00D5593B" w:rsidRDefault="00FC0D46" w:rsidP="00CC3CB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 Euclidean Method</w:t>
            </w:r>
          </w:p>
        </w:tc>
        <w:tc>
          <w:tcPr>
            <w:tcW w:w="4140" w:type="dxa"/>
            <w:gridSpan w:val="4"/>
            <w:vAlign w:val="center"/>
          </w:tcPr>
          <w:p w:rsidR="00FC0D46" w:rsidRPr="00D5593B" w:rsidRDefault="00FC0D46" w:rsidP="00CC3CB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Manhattan Distance</w:t>
            </w:r>
          </w:p>
        </w:tc>
        <w:tc>
          <w:tcPr>
            <w:tcW w:w="900" w:type="dxa"/>
            <w:vMerge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FC0D46" w:rsidRPr="00EA1494" w:rsidRDefault="00FC0D46" w:rsidP="00184871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FC0D46" w:rsidRPr="00687E49" w:rsidTr="00EB3F41">
        <w:trPr>
          <w:trHeight w:val="332"/>
          <w:jc w:val="center"/>
        </w:trPr>
        <w:tc>
          <w:tcPr>
            <w:tcW w:w="616" w:type="dxa"/>
            <w:vMerge/>
            <w:vAlign w:val="center"/>
          </w:tcPr>
          <w:p w:rsidR="00FC0D46" w:rsidRPr="00687E49" w:rsidRDefault="00FC0D46" w:rsidP="00935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gridSpan w:val="5"/>
            <w:vAlign w:val="center"/>
          </w:tcPr>
          <w:p w:rsidR="00FC0D46" w:rsidRPr="00D5593B" w:rsidRDefault="00FC0D46" w:rsidP="00CC3CB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Silhouette method</w:t>
            </w:r>
          </w:p>
        </w:tc>
        <w:tc>
          <w:tcPr>
            <w:tcW w:w="4140" w:type="dxa"/>
            <w:gridSpan w:val="4"/>
            <w:vAlign w:val="center"/>
          </w:tcPr>
          <w:p w:rsidR="00FC0D46" w:rsidRPr="00D5593B" w:rsidRDefault="00FC0D46" w:rsidP="00CC3CB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Elbow Method</w:t>
            </w:r>
          </w:p>
        </w:tc>
        <w:tc>
          <w:tcPr>
            <w:tcW w:w="900" w:type="dxa"/>
            <w:vMerge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FC0D46" w:rsidRPr="00EA1494" w:rsidRDefault="00FC0D46" w:rsidP="00184871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FC0D46" w:rsidRPr="00687E49" w:rsidTr="00AA7FCC">
        <w:trPr>
          <w:trHeight w:val="293"/>
          <w:jc w:val="center"/>
        </w:trPr>
        <w:tc>
          <w:tcPr>
            <w:tcW w:w="616" w:type="dxa"/>
            <w:vMerge w:val="restart"/>
            <w:vAlign w:val="center"/>
          </w:tcPr>
          <w:p w:rsidR="00FC0D46" w:rsidRPr="002A1795" w:rsidRDefault="009A0127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FC0D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010" w:type="dxa"/>
            <w:gridSpan w:val="9"/>
          </w:tcPr>
          <w:p w:rsidR="00FC0D46" w:rsidRPr="00282227" w:rsidRDefault="005A0195" w:rsidP="009D33AD">
            <w:pPr>
              <w:pStyle w:val="Heading4"/>
              <w:spacing w:line="276" w:lineRule="auto"/>
              <w:jc w:val="both"/>
              <w:outlineLvl w:val="3"/>
              <w:rPr>
                <w:rFonts w:eastAsiaTheme="minorHAnsi"/>
                <w:bCs w:val="0"/>
                <w:sz w:val="22"/>
              </w:rPr>
            </w:pPr>
            <w:r w:rsidRPr="00282227">
              <w:rPr>
                <w:rFonts w:eastAsiaTheme="minorHAnsi"/>
                <w:bCs w:val="0"/>
                <w:sz w:val="22"/>
              </w:rPr>
              <w:t>__________clusters formed in this method forms a tree-type structure based on the hierarchy.</w:t>
            </w:r>
          </w:p>
        </w:tc>
        <w:tc>
          <w:tcPr>
            <w:tcW w:w="900" w:type="dxa"/>
            <w:vMerge w:val="restart"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FC0D46" w:rsidRPr="00EA1494" w:rsidRDefault="00C349DE" w:rsidP="00EA14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  <w:t>b</w:t>
            </w:r>
          </w:p>
        </w:tc>
      </w:tr>
      <w:tr w:rsidR="00FC0D46" w:rsidRPr="00687E49" w:rsidTr="009A0127">
        <w:trPr>
          <w:trHeight w:val="381"/>
          <w:jc w:val="center"/>
        </w:trPr>
        <w:tc>
          <w:tcPr>
            <w:tcW w:w="616" w:type="dxa"/>
            <w:vMerge/>
            <w:vAlign w:val="center"/>
          </w:tcPr>
          <w:p w:rsidR="00FC0D46" w:rsidRPr="002A1795" w:rsidRDefault="00FC0D46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5"/>
            <w:vAlign w:val="center"/>
          </w:tcPr>
          <w:p w:rsidR="00FC0D46" w:rsidRPr="00D5593B" w:rsidRDefault="00FC0D46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a) </w:t>
            </w:r>
            <w:r w:rsidR="005A0195"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Density Based</w:t>
            </w:r>
          </w:p>
        </w:tc>
        <w:tc>
          <w:tcPr>
            <w:tcW w:w="4140" w:type="dxa"/>
            <w:gridSpan w:val="4"/>
            <w:vAlign w:val="center"/>
          </w:tcPr>
          <w:p w:rsidR="00FC0D46" w:rsidRPr="00D5593B" w:rsidRDefault="00FC0D46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b) </w:t>
            </w:r>
            <w:r w:rsidR="005A0195"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Hierarchical Based</w:t>
            </w:r>
          </w:p>
        </w:tc>
        <w:tc>
          <w:tcPr>
            <w:tcW w:w="900" w:type="dxa"/>
            <w:vMerge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FC0D46" w:rsidRPr="00EA1494" w:rsidRDefault="00FC0D46" w:rsidP="00EA14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FC0D46" w:rsidRPr="00687E49" w:rsidTr="009A0127">
        <w:trPr>
          <w:trHeight w:val="381"/>
          <w:jc w:val="center"/>
        </w:trPr>
        <w:tc>
          <w:tcPr>
            <w:tcW w:w="616" w:type="dxa"/>
            <w:vMerge/>
            <w:vAlign w:val="center"/>
          </w:tcPr>
          <w:p w:rsidR="00FC0D46" w:rsidRPr="002A1795" w:rsidRDefault="00FC0D46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5"/>
            <w:vAlign w:val="center"/>
          </w:tcPr>
          <w:p w:rsidR="00FC0D46" w:rsidRPr="00D5593B" w:rsidRDefault="00FC0D46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c) </w:t>
            </w:r>
            <w:r w:rsidR="005A0195"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Grid Based</w:t>
            </w:r>
          </w:p>
        </w:tc>
        <w:tc>
          <w:tcPr>
            <w:tcW w:w="4140" w:type="dxa"/>
            <w:gridSpan w:val="4"/>
            <w:vAlign w:val="center"/>
          </w:tcPr>
          <w:p w:rsidR="00FC0D46" w:rsidRPr="00D5593B" w:rsidRDefault="00FC0D46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d) </w:t>
            </w:r>
            <w:r w:rsidR="005A0195"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Partitioning Based</w:t>
            </w:r>
          </w:p>
        </w:tc>
        <w:tc>
          <w:tcPr>
            <w:tcW w:w="900" w:type="dxa"/>
            <w:vMerge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FC0D46" w:rsidRPr="00EA1494" w:rsidRDefault="00FC0D46" w:rsidP="00EA14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FC0D46" w:rsidRPr="00687E49" w:rsidTr="00AA7FCC">
        <w:trPr>
          <w:trHeight w:val="381"/>
          <w:jc w:val="center"/>
        </w:trPr>
        <w:tc>
          <w:tcPr>
            <w:tcW w:w="616" w:type="dxa"/>
            <w:vMerge w:val="restart"/>
            <w:vAlign w:val="center"/>
          </w:tcPr>
          <w:p w:rsidR="00FC0D46" w:rsidRPr="002A1795" w:rsidRDefault="009A0127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FC0D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010" w:type="dxa"/>
            <w:gridSpan w:val="9"/>
            <w:vAlign w:val="center"/>
          </w:tcPr>
          <w:p w:rsidR="00FC0D46" w:rsidRPr="00D5593B" w:rsidRDefault="00A57986" w:rsidP="00D5593B">
            <w:pPr>
              <w:rPr>
                <w:b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Aggloramative Hierarchical Cluster follows the ______ Approach</w:t>
            </w:r>
          </w:p>
        </w:tc>
        <w:tc>
          <w:tcPr>
            <w:tcW w:w="900" w:type="dxa"/>
            <w:vMerge w:val="restart"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FC0D46" w:rsidRPr="00EA1494" w:rsidRDefault="00C349DE" w:rsidP="00EA14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  <w:t>b</w:t>
            </w:r>
          </w:p>
        </w:tc>
      </w:tr>
      <w:tr w:rsidR="00FC0D46" w:rsidRPr="00687E49" w:rsidTr="00A57986">
        <w:trPr>
          <w:trHeight w:val="381"/>
          <w:jc w:val="center"/>
        </w:trPr>
        <w:tc>
          <w:tcPr>
            <w:tcW w:w="616" w:type="dxa"/>
            <w:vMerge/>
            <w:vAlign w:val="center"/>
          </w:tcPr>
          <w:p w:rsidR="00FC0D46" w:rsidRPr="002A1795" w:rsidRDefault="00FC0D46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FC0D46" w:rsidRPr="00D5593B" w:rsidRDefault="00FC0D46" w:rsidP="00A5798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</w:t>
            </w:r>
            <w:r w:rsidR="00A57986"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Top Down</w:t>
            </w:r>
          </w:p>
        </w:tc>
        <w:tc>
          <w:tcPr>
            <w:tcW w:w="1980" w:type="dxa"/>
            <w:gridSpan w:val="4"/>
            <w:vAlign w:val="center"/>
          </w:tcPr>
          <w:p w:rsidR="00FC0D46" w:rsidRPr="00D5593B" w:rsidRDefault="00FC0D46" w:rsidP="00A579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b) </w:t>
            </w:r>
            <w:r w:rsidR="00A57986"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Bottom Up</w:t>
            </w:r>
          </w:p>
        </w:tc>
        <w:tc>
          <w:tcPr>
            <w:tcW w:w="2115" w:type="dxa"/>
            <w:gridSpan w:val="3"/>
            <w:vAlign w:val="center"/>
          </w:tcPr>
          <w:p w:rsidR="00FC0D46" w:rsidRPr="00D5593B" w:rsidRDefault="00FC0D46" w:rsidP="00A579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c) </w:t>
            </w:r>
            <w:r w:rsidR="00A57986"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Dawn Up</w:t>
            </w:r>
          </w:p>
        </w:tc>
        <w:tc>
          <w:tcPr>
            <w:tcW w:w="2025" w:type="dxa"/>
            <w:vAlign w:val="center"/>
          </w:tcPr>
          <w:p w:rsidR="00FC0D46" w:rsidRPr="00D5593B" w:rsidRDefault="00FC0D46" w:rsidP="00A579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d) </w:t>
            </w:r>
            <w:r w:rsidR="00A57986"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None </w:t>
            </w:r>
          </w:p>
        </w:tc>
        <w:tc>
          <w:tcPr>
            <w:tcW w:w="900" w:type="dxa"/>
            <w:vMerge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FC0D46" w:rsidRPr="00EA1494" w:rsidRDefault="00FC0D46" w:rsidP="00EA14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FC0D46" w:rsidRPr="00687E49" w:rsidTr="00AA7FCC">
        <w:trPr>
          <w:trHeight w:val="293"/>
          <w:jc w:val="center"/>
        </w:trPr>
        <w:tc>
          <w:tcPr>
            <w:tcW w:w="616" w:type="dxa"/>
            <w:vMerge w:val="restart"/>
            <w:vAlign w:val="center"/>
          </w:tcPr>
          <w:p w:rsidR="00FC0D46" w:rsidRPr="002A1795" w:rsidRDefault="009A0127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8010" w:type="dxa"/>
            <w:gridSpan w:val="9"/>
          </w:tcPr>
          <w:p w:rsidR="00FC0D46" w:rsidRPr="009A0127" w:rsidRDefault="009A0127" w:rsidP="009353A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01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 stands for Statistical Information Grid.</w:t>
            </w:r>
          </w:p>
        </w:tc>
        <w:tc>
          <w:tcPr>
            <w:tcW w:w="900" w:type="dxa"/>
            <w:vMerge w:val="restart"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6292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FC0D46" w:rsidRPr="00EA1494" w:rsidRDefault="00657C00" w:rsidP="00EA14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  <w:t>c</w:t>
            </w:r>
          </w:p>
        </w:tc>
      </w:tr>
      <w:tr w:rsidR="009A0127" w:rsidRPr="00687E49" w:rsidTr="009A0127">
        <w:trPr>
          <w:trHeight w:val="311"/>
          <w:jc w:val="center"/>
        </w:trPr>
        <w:tc>
          <w:tcPr>
            <w:tcW w:w="616" w:type="dxa"/>
            <w:vMerge/>
            <w:vAlign w:val="center"/>
          </w:tcPr>
          <w:p w:rsidR="009A0127" w:rsidRPr="002A1795" w:rsidRDefault="009A0127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9A0127" w:rsidRPr="00D5593B" w:rsidRDefault="009A0127" w:rsidP="009A012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 SIG</w:t>
            </w:r>
          </w:p>
        </w:tc>
        <w:tc>
          <w:tcPr>
            <w:tcW w:w="1980" w:type="dxa"/>
            <w:gridSpan w:val="4"/>
            <w:vAlign w:val="center"/>
          </w:tcPr>
          <w:p w:rsidR="009A0127" w:rsidRPr="00D5593B" w:rsidRDefault="009A0127" w:rsidP="009A01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STIG</w:t>
            </w:r>
          </w:p>
        </w:tc>
        <w:tc>
          <w:tcPr>
            <w:tcW w:w="2070" w:type="dxa"/>
            <w:gridSpan w:val="2"/>
            <w:vAlign w:val="center"/>
          </w:tcPr>
          <w:p w:rsidR="009A0127" w:rsidRPr="00D5593B" w:rsidRDefault="009A0127" w:rsidP="002B55D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STING</w:t>
            </w:r>
          </w:p>
        </w:tc>
        <w:tc>
          <w:tcPr>
            <w:tcW w:w="2070" w:type="dxa"/>
            <w:gridSpan w:val="2"/>
            <w:vAlign w:val="center"/>
          </w:tcPr>
          <w:p w:rsidR="009A0127" w:rsidRPr="00D5593B" w:rsidRDefault="009A0127" w:rsidP="002B55D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SNG</w:t>
            </w:r>
          </w:p>
        </w:tc>
        <w:tc>
          <w:tcPr>
            <w:tcW w:w="900" w:type="dxa"/>
            <w:vMerge/>
            <w:vAlign w:val="center"/>
          </w:tcPr>
          <w:p w:rsidR="009A0127" w:rsidRPr="000A6292" w:rsidRDefault="009A0127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9A0127" w:rsidRPr="000A6292" w:rsidRDefault="009A0127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9A0127" w:rsidRPr="00EA1494" w:rsidRDefault="009A0127" w:rsidP="00EA14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FC0D46" w:rsidRPr="00687E49" w:rsidTr="00AA7FCC">
        <w:trPr>
          <w:trHeight w:val="311"/>
          <w:jc w:val="center"/>
        </w:trPr>
        <w:tc>
          <w:tcPr>
            <w:tcW w:w="616" w:type="dxa"/>
            <w:vMerge w:val="restart"/>
            <w:vAlign w:val="center"/>
          </w:tcPr>
          <w:p w:rsidR="00FC0D46" w:rsidRPr="002A1795" w:rsidRDefault="009848A2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FC0D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010" w:type="dxa"/>
            <w:gridSpan w:val="9"/>
            <w:vAlign w:val="center"/>
          </w:tcPr>
          <w:p w:rsidR="00FC0D46" w:rsidRPr="009A0127" w:rsidRDefault="009A0127" w:rsidP="009A01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01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__________consider the clusters as the dense region having some similarity and different from the lower dense region of the space</w:t>
            </w:r>
          </w:p>
        </w:tc>
        <w:tc>
          <w:tcPr>
            <w:tcW w:w="900" w:type="dxa"/>
            <w:vMerge w:val="restart"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FC0D46" w:rsidRPr="00EA1494" w:rsidRDefault="00C349DE" w:rsidP="00EA14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  <w:t>d</w:t>
            </w:r>
          </w:p>
        </w:tc>
      </w:tr>
      <w:tr w:rsidR="00077639" w:rsidRPr="00687E49" w:rsidTr="009A0127">
        <w:trPr>
          <w:trHeight w:val="338"/>
          <w:jc w:val="center"/>
        </w:trPr>
        <w:tc>
          <w:tcPr>
            <w:tcW w:w="616" w:type="dxa"/>
            <w:vMerge/>
            <w:vAlign w:val="center"/>
          </w:tcPr>
          <w:p w:rsidR="00077639" w:rsidRPr="002A1795" w:rsidRDefault="0007763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5"/>
            <w:vAlign w:val="center"/>
          </w:tcPr>
          <w:p w:rsidR="00077639" w:rsidRPr="00D5593B" w:rsidRDefault="00077639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 Project Based</w:t>
            </w:r>
          </w:p>
        </w:tc>
        <w:tc>
          <w:tcPr>
            <w:tcW w:w="4140" w:type="dxa"/>
            <w:gridSpan w:val="4"/>
            <w:vAlign w:val="center"/>
          </w:tcPr>
          <w:p w:rsidR="00077639" w:rsidRPr="00D5593B" w:rsidRDefault="00077639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Hierarchical Based</w:t>
            </w:r>
          </w:p>
        </w:tc>
        <w:tc>
          <w:tcPr>
            <w:tcW w:w="900" w:type="dxa"/>
            <w:vMerge/>
            <w:vAlign w:val="center"/>
          </w:tcPr>
          <w:p w:rsidR="00077639" w:rsidRPr="000A6292" w:rsidRDefault="0007763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077639" w:rsidRPr="000A6292" w:rsidRDefault="0007763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077639" w:rsidRPr="00EA1494" w:rsidRDefault="00077639" w:rsidP="00184871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077639" w:rsidRPr="00687E49" w:rsidTr="009A0127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077639" w:rsidRPr="002A1795" w:rsidRDefault="0007763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gridSpan w:val="5"/>
            <w:vAlign w:val="center"/>
          </w:tcPr>
          <w:p w:rsidR="00077639" w:rsidRPr="00D5593B" w:rsidRDefault="00077639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c) Grid Based</w:t>
            </w:r>
          </w:p>
        </w:tc>
        <w:tc>
          <w:tcPr>
            <w:tcW w:w="4140" w:type="dxa"/>
            <w:gridSpan w:val="4"/>
            <w:vAlign w:val="center"/>
          </w:tcPr>
          <w:p w:rsidR="00077639" w:rsidRPr="00D5593B" w:rsidRDefault="00077639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d) Density Based</w:t>
            </w:r>
          </w:p>
        </w:tc>
        <w:tc>
          <w:tcPr>
            <w:tcW w:w="900" w:type="dxa"/>
            <w:vMerge/>
            <w:vAlign w:val="center"/>
          </w:tcPr>
          <w:p w:rsidR="00077639" w:rsidRPr="000A6292" w:rsidRDefault="0007763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077639" w:rsidRPr="000A6292" w:rsidRDefault="0007763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077639" w:rsidRPr="00EA1494" w:rsidRDefault="00077639" w:rsidP="00184871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FC0D46" w:rsidRPr="00687E49" w:rsidTr="00AA7FCC">
        <w:trPr>
          <w:trHeight w:val="374"/>
          <w:jc w:val="center"/>
        </w:trPr>
        <w:tc>
          <w:tcPr>
            <w:tcW w:w="616" w:type="dxa"/>
            <w:vMerge w:val="restart"/>
            <w:vAlign w:val="center"/>
          </w:tcPr>
          <w:p w:rsidR="00FC0D46" w:rsidRPr="002A1795" w:rsidRDefault="00E97A29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8010" w:type="dxa"/>
            <w:gridSpan w:val="9"/>
            <w:vAlign w:val="center"/>
          </w:tcPr>
          <w:p w:rsidR="00FC0D46" w:rsidRDefault="001F75E4" w:rsidP="00F847CE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</w:t>
            </w:r>
            <w:r w:rsidRPr="001F75E4">
              <w:rPr>
                <w:rFonts w:ascii="Times New Roman" w:hAnsi="Times New Roman" w:cs="Times New Roman"/>
                <w:b/>
                <w:szCs w:val="24"/>
              </w:rPr>
              <w:t xml:space="preserve">he </w:t>
            </w:r>
            <w:r w:rsidRPr="001F75E4">
              <w:rPr>
                <w:rFonts w:ascii="Times New Roman" w:hAnsi="Times New Roman" w:cs="Times New Roman"/>
                <w:b/>
                <w:bCs/>
                <w:szCs w:val="24"/>
              </w:rPr>
              <w:t xml:space="preserve">points with in the cluster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are more clo</w:t>
            </w:r>
            <w:r w:rsidR="005C58E3">
              <w:rPr>
                <w:rFonts w:ascii="Times New Roman" w:hAnsi="Times New Roman" w:cs="Times New Roman"/>
                <w:b/>
                <w:bCs/>
                <w:szCs w:val="24"/>
              </w:rPr>
              <w:t>se to each other is called_________</w:t>
            </w:r>
          </w:p>
        </w:tc>
        <w:tc>
          <w:tcPr>
            <w:tcW w:w="900" w:type="dxa"/>
            <w:vMerge w:val="restart"/>
            <w:vAlign w:val="center"/>
          </w:tcPr>
          <w:p w:rsidR="00FC0D46" w:rsidRPr="000A6292" w:rsidRDefault="00FC0D46" w:rsidP="008A72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540" w:type="dxa"/>
            <w:vMerge w:val="restart"/>
            <w:vAlign w:val="center"/>
          </w:tcPr>
          <w:p w:rsidR="00FC0D46" w:rsidRPr="000A6292" w:rsidRDefault="00FC0D46" w:rsidP="008A72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731" w:type="dxa"/>
            <w:vMerge w:val="restart"/>
            <w:vAlign w:val="center"/>
          </w:tcPr>
          <w:p w:rsidR="00FC0D46" w:rsidRPr="00EA1494" w:rsidRDefault="00657C00" w:rsidP="00EA14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  <w:t>a</w:t>
            </w:r>
          </w:p>
        </w:tc>
      </w:tr>
      <w:tr w:rsidR="00FC0D46" w:rsidRPr="00687E49" w:rsidTr="00AA7FCC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FC0D46" w:rsidRPr="002A1795" w:rsidRDefault="00FC0D46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FC0D46" w:rsidRPr="00D5593B" w:rsidRDefault="00FC0D46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a)</w:t>
            </w:r>
            <w:r w:rsidR="00042FC1"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1F75E4"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Cohesion</w:t>
            </w:r>
          </w:p>
        </w:tc>
        <w:tc>
          <w:tcPr>
            <w:tcW w:w="4410" w:type="dxa"/>
            <w:gridSpan w:val="5"/>
            <w:vAlign w:val="center"/>
          </w:tcPr>
          <w:p w:rsidR="00FC0D46" w:rsidRPr="00D5593B" w:rsidRDefault="00FC0D46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b) Forward Propagation</w:t>
            </w:r>
          </w:p>
        </w:tc>
        <w:tc>
          <w:tcPr>
            <w:tcW w:w="900" w:type="dxa"/>
            <w:vMerge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FC0D46" w:rsidRPr="00EA1494" w:rsidRDefault="00FC0D46" w:rsidP="00EA14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  <w:tr w:rsidR="00FC0D46" w:rsidRPr="00687E49" w:rsidTr="00AA7FCC">
        <w:trPr>
          <w:trHeight w:val="374"/>
          <w:jc w:val="center"/>
        </w:trPr>
        <w:tc>
          <w:tcPr>
            <w:tcW w:w="616" w:type="dxa"/>
            <w:vMerge/>
            <w:vAlign w:val="center"/>
          </w:tcPr>
          <w:p w:rsidR="00FC0D46" w:rsidRPr="002A1795" w:rsidRDefault="00FC0D46" w:rsidP="00935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FC0D46" w:rsidRPr="00D5593B" w:rsidRDefault="00FC0D46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c) </w:t>
            </w:r>
            <w:r w:rsidR="00042FC1"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Separation</w:t>
            </w:r>
          </w:p>
        </w:tc>
        <w:tc>
          <w:tcPr>
            <w:tcW w:w="4410" w:type="dxa"/>
            <w:gridSpan w:val="5"/>
            <w:vAlign w:val="center"/>
          </w:tcPr>
          <w:p w:rsidR="00FC0D46" w:rsidRPr="00D5593B" w:rsidRDefault="00FC0D46" w:rsidP="00D5593B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d) </w:t>
            </w:r>
            <w:r w:rsidR="00042FC1" w:rsidRPr="00D5593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Coupling</w:t>
            </w:r>
          </w:p>
        </w:tc>
        <w:tc>
          <w:tcPr>
            <w:tcW w:w="900" w:type="dxa"/>
            <w:vMerge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vMerge/>
            <w:vAlign w:val="center"/>
          </w:tcPr>
          <w:p w:rsidR="00FC0D46" w:rsidRPr="000A6292" w:rsidRDefault="00FC0D46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vMerge/>
            <w:vAlign w:val="center"/>
          </w:tcPr>
          <w:p w:rsidR="00FC0D46" w:rsidRPr="00EA1494" w:rsidRDefault="00FC0D46" w:rsidP="00EA14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4"/>
              </w:rPr>
            </w:pPr>
          </w:p>
        </w:tc>
      </w:tr>
    </w:tbl>
    <w:p w:rsidR="006375FF" w:rsidRPr="00687E49" w:rsidRDefault="00AD6A86" w:rsidP="00AD6A86">
      <w:pPr>
        <w:spacing w:after="0" w:line="360" w:lineRule="auto"/>
      </w:pPr>
      <w:r w:rsidRPr="00EC65B9">
        <w:rPr>
          <w:rFonts w:ascii="Times New Roman" w:hAnsi="Times New Roman" w:cs="Times New Roman"/>
          <w:sz w:val="24"/>
          <w:szCs w:val="24"/>
        </w:rPr>
        <w:tab/>
      </w:r>
    </w:p>
    <w:sectPr w:rsidR="006375FF" w:rsidRPr="00687E49" w:rsidSect="00C64D63">
      <w:pgSz w:w="11906" w:h="16838" w:code="9"/>
      <w:pgMar w:top="72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22F"/>
    <w:multiLevelType w:val="hybridMultilevel"/>
    <w:tmpl w:val="EDB4D0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F03"/>
    <w:multiLevelType w:val="hybridMultilevel"/>
    <w:tmpl w:val="3A58C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01EF2"/>
    <w:multiLevelType w:val="multilevel"/>
    <w:tmpl w:val="DBB68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6356EB"/>
    <w:multiLevelType w:val="multilevel"/>
    <w:tmpl w:val="4F9A50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A17E07"/>
    <w:multiLevelType w:val="hybridMultilevel"/>
    <w:tmpl w:val="605055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748E5"/>
    <w:multiLevelType w:val="hybridMultilevel"/>
    <w:tmpl w:val="0FE67094"/>
    <w:lvl w:ilvl="0" w:tplc="4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84751"/>
    <w:multiLevelType w:val="hybridMultilevel"/>
    <w:tmpl w:val="D9402B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E355B"/>
    <w:multiLevelType w:val="hybridMultilevel"/>
    <w:tmpl w:val="426228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8C2AA5"/>
    <w:multiLevelType w:val="hybridMultilevel"/>
    <w:tmpl w:val="54A24B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D77BDB"/>
    <w:multiLevelType w:val="hybridMultilevel"/>
    <w:tmpl w:val="51FA51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017D7E"/>
    <w:multiLevelType w:val="multilevel"/>
    <w:tmpl w:val="31CC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DD47EEF"/>
    <w:multiLevelType w:val="multilevel"/>
    <w:tmpl w:val="E8709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6C0F33"/>
    <w:multiLevelType w:val="multilevel"/>
    <w:tmpl w:val="A380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3B74D31"/>
    <w:multiLevelType w:val="hybridMultilevel"/>
    <w:tmpl w:val="7A3853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B76DC"/>
    <w:multiLevelType w:val="hybridMultilevel"/>
    <w:tmpl w:val="7910D1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D77226"/>
    <w:multiLevelType w:val="hybridMultilevel"/>
    <w:tmpl w:val="A1D87F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4C6BDD"/>
    <w:multiLevelType w:val="hybridMultilevel"/>
    <w:tmpl w:val="B7B4FB8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504907"/>
    <w:multiLevelType w:val="hybridMultilevel"/>
    <w:tmpl w:val="351CEB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3C1CBE"/>
    <w:multiLevelType w:val="multilevel"/>
    <w:tmpl w:val="4F9A50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697E41"/>
    <w:multiLevelType w:val="multilevel"/>
    <w:tmpl w:val="4F9A50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CD1377"/>
    <w:multiLevelType w:val="hybridMultilevel"/>
    <w:tmpl w:val="DE3E7C0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074E64"/>
    <w:multiLevelType w:val="hybridMultilevel"/>
    <w:tmpl w:val="6B900D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514EDE"/>
    <w:multiLevelType w:val="hybridMultilevel"/>
    <w:tmpl w:val="2F1496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014385"/>
    <w:multiLevelType w:val="hybridMultilevel"/>
    <w:tmpl w:val="7228CD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443260"/>
    <w:multiLevelType w:val="hybridMultilevel"/>
    <w:tmpl w:val="D9E01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1E7DF8"/>
    <w:multiLevelType w:val="hybridMultilevel"/>
    <w:tmpl w:val="BDCA65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82437"/>
    <w:multiLevelType w:val="hybridMultilevel"/>
    <w:tmpl w:val="354E3EC4"/>
    <w:lvl w:ilvl="0" w:tplc="7E6C684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571061"/>
    <w:multiLevelType w:val="multilevel"/>
    <w:tmpl w:val="1A849EC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C82CE9"/>
    <w:multiLevelType w:val="multilevel"/>
    <w:tmpl w:val="4F9A50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9C7E3C"/>
    <w:multiLevelType w:val="hybridMultilevel"/>
    <w:tmpl w:val="4DA2D9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285894"/>
    <w:multiLevelType w:val="hybridMultilevel"/>
    <w:tmpl w:val="644A07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C24A31"/>
    <w:multiLevelType w:val="hybridMultilevel"/>
    <w:tmpl w:val="96F6DB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523C6F"/>
    <w:multiLevelType w:val="hybridMultilevel"/>
    <w:tmpl w:val="ED9071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1821C4"/>
    <w:multiLevelType w:val="hybridMultilevel"/>
    <w:tmpl w:val="BE2422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2"/>
  </w:num>
  <w:num w:numId="5">
    <w:abstractNumId w:val="13"/>
  </w:num>
  <w:num w:numId="6">
    <w:abstractNumId w:val="0"/>
  </w:num>
  <w:num w:numId="7">
    <w:abstractNumId w:val="6"/>
  </w:num>
  <w:num w:numId="8">
    <w:abstractNumId w:val="15"/>
  </w:num>
  <w:num w:numId="9">
    <w:abstractNumId w:val="30"/>
  </w:num>
  <w:num w:numId="10">
    <w:abstractNumId w:val="9"/>
  </w:num>
  <w:num w:numId="11">
    <w:abstractNumId w:val="32"/>
  </w:num>
  <w:num w:numId="12">
    <w:abstractNumId w:val="26"/>
  </w:num>
  <w:num w:numId="13">
    <w:abstractNumId w:val="8"/>
  </w:num>
  <w:num w:numId="14">
    <w:abstractNumId w:val="22"/>
  </w:num>
  <w:num w:numId="15">
    <w:abstractNumId w:val="23"/>
  </w:num>
  <w:num w:numId="16">
    <w:abstractNumId w:val="1"/>
  </w:num>
  <w:num w:numId="17">
    <w:abstractNumId w:val="33"/>
  </w:num>
  <w:num w:numId="18">
    <w:abstractNumId w:val="17"/>
  </w:num>
  <w:num w:numId="19">
    <w:abstractNumId w:val="7"/>
  </w:num>
  <w:num w:numId="20">
    <w:abstractNumId w:val="28"/>
  </w:num>
  <w:num w:numId="21">
    <w:abstractNumId w:val="27"/>
  </w:num>
  <w:num w:numId="22">
    <w:abstractNumId w:val="3"/>
  </w:num>
  <w:num w:numId="23">
    <w:abstractNumId w:val="19"/>
  </w:num>
  <w:num w:numId="24">
    <w:abstractNumId w:val="18"/>
  </w:num>
  <w:num w:numId="25">
    <w:abstractNumId w:val="2"/>
  </w:num>
  <w:num w:numId="26">
    <w:abstractNumId w:val="16"/>
  </w:num>
  <w:num w:numId="27">
    <w:abstractNumId w:val="20"/>
  </w:num>
  <w:num w:numId="28">
    <w:abstractNumId w:val="4"/>
  </w:num>
  <w:num w:numId="29">
    <w:abstractNumId w:val="24"/>
  </w:num>
  <w:num w:numId="30">
    <w:abstractNumId w:val="14"/>
  </w:num>
  <w:num w:numId="31">
    <w:abstractNumId w:val="21"/>
  </w:num>
  <w:num w:numId="32">
    <w:abstractNumId w:val="31"/>
  </w:num>
  <w:num w:numId="33">
    <w:abstractNumId w:val="25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F9"/>
    <w:rsid w:val="00030811"/>
    <w:rsid w:val="00032C7D"/>
    <w:rsid w:val="00042FC1"/>
    <w:rsid w:val="00045C71"/>
    <w:rsid w:val="00073A45"/>
    <w:rsid w:val="00076A7B"/>
    <w:rsid w:val="000770D0"/>
    <w:rsid w:val="00077639"/>
    <w:rsid w:val="000815A9"/>
    <w:rsid w:val="000941DE"/>
    <w:rsid w:val="000A1BCF"/>
    <w:rsid w:val="000A6292"/>
    <w:rsid w:val="000C3223"/>
    <w:rsid w:val="000D607C"/>
    <w:rsid w:val="000E53E1"/>
    <w:rsid w:val="000E64C8"/>
    <w:rsid w:val="000F636F"/>
    <w:rsid w:val="00100405"/>
    <w:rsid w:val="0010157D"/>
    <w:rsid w:val="00102F6D"/>
    <w:rsid w:val="00113F90"/>
    <w:rsid w:val="00114BD9"/>
    <w:rsid w:val="0011623E"/>
    <w:rsid w:val="00121673"/>
    <w:rsid w:val="00123C3A"/>
    <w:rsid w:val="00136747"/>
    <w:rsid w:val="00137A9C"/>
    <w:rsid w:val="00145227"/>
    <w:rsid w:val="00155F97"/>
    <w:rsid w:val="00163AF7"/>
    <w:rsid w:val="00166DB5"/>
    <w:rsid w:val="0017054A"/>
    <w:rsid w:val="001705AB"/>
    <w:rsid w:val="0017371E"/>
    <w:rsid w:val="00184871"/>
    <w:rsid w:val="001875FF"/>
    <w:rsid w:val="00191A4E"/>
    <w:rsid w:val="00191C5A"/>
    <w:rsid w:val="001C2136"/>
    <w:rsid w:val="001C3C14"/>
    <w:rsid w:val="001C73BE"/>
    <w:rsid w:val="001C7614"/>
    <w:rsid w:val="001E6D14"/>
    <w:rsid w:val="001F514C"/>
    <w:rsid w:val="001F5319"/>
    <w:rsid w:val="001F75E4"/>
    <w:rsid w:val="002212F4"/>
    <w:rsid w:val="00256E20"/>
    <w:rsid w:val="00262739"/>
    <w:rsid w:val="002650CE"/>
    <w:rsid w:val="00282227"/>
    <w:rsid w:val="00292C36"/>
    <w:rsid w:val="002A1795"/>
    <w:rsid w:val="002A3662"/>
    <w:rsid w:val="002B0752"/>
    <w:rsid w:val="002B55D6"/>
    <w:rsid w:val="002B5BA7"/>
    <w:rsid w:val="002B6346"/>
    <w:rsid w:val="002D5451"/>
    <w:rsid w:val="002F3B6B"/>
    <w:rsid w:val="00306248"/>
    <w:rsid w:val="00311333"/>
    <w:rsid w:val="00333A2F"/>
    <w:rsid w:val="00341D4A"/>
    <w:rsid w:val="00356E26"/>
    <w:rsid w:val="0036057F"/>
    <w:rsid w:val="003630FD"/>
    <w:rsid w:val="003636AA"/>
    <w:rsid w:val="00365221"/>
    <w:rsid w:val="003679A1"/>
    <w:rsid w:val="0037054B"/>
    <w:rsid w:val="00374299"/>
    <w:rsid w:val="0038215E"/>
    <w:rsid w:val="00384C8A"/>
    <w:rsid w:val="0039718D"/>
    <w:rsid w:val="00397DB6"/>
    <w:rsid w:val="003A0903"/>
    <w:rsid w:val="003A3809"/>
    <w:rsid w:val="003B258B"/>
    <w:rsid w:val="003B33BD"/>
    <w:rsid w:val="003B51A3"/>
    <w:rsid w:val="003C3384"/>
    <w:rsid w:val="003C4AE7"/>
    <w:rsid w:val="003C7B50"/>
    <w:rsid w:val="003E0C52"/>
    <w:rsid w:val="003E50FB"/>
    <w:rsid w:val="003E5470"/>
    <w:rsid w:val="003E5D64"/>
    <w:rsid w:val="003E68B1"/>
    <w:rsid w:val="003F647C"/>
    <w:rsid w:val="003F6F1F"/>
    <w:rsid w:val="00404B31"/>
    <w:rsid w:val="0040668E"/>
    <w:rsid w:val="004223AC"/>
    <w:rsid w:val="0042732B"/>
    <w:rsid w:val="004275E8"/>
    <w:rsid w:val="0043212A"/>
    <w:rsid w:val="00445E74"/>
    <w:rsid w:val="0044712D"/>
    <w:rsid w:val="00455E99"/>
    <w:rsid w:val="00460F22"/>
    <w:rsid w:val="00461479"/>
    <w:rsid w:val="00470ED4"/>
    <w:rsid w:val="0047308D"/>
    <w:rsid w:val="004A0FB0"/>
    <w:rsid w:val="004A3C41"/>
    <w:rsid w:val="004A52DB"/>
    <w:rsid w:val="004C36AB"/>
    <w:rsid w:val="004C5CE4"/>
    <w:rsid w:val="004D1D28"/>
    <w:rsid w:val="004D34ED"/>
    <w:rsid w:val="004E7807"/>
    <w:rsid w:val="004F0AD1"/>
    <w:rsid w:val="00504BA1"/>
    <w:rsid w:val="0050784D"/>
    <w:rsid w:val="0051079F"/>
    <w:rsid w:val="00514572"/>
    <w:rsid w:val="00521A09"/>
    <w:rsid w:val="00522C20"/>
    <w:rsid w:val="00523712"/>
    <w:rsid w:val="005536FC"/>
    <w:rsid w:val="00573390"/>
    <w:rsid w:val="00573F67"/>
    <w:rsid w:val="005743B2"/>
    <w:rsid w:val="005773E2"/>
    <w:rsid w:val="00583C4B"/>
    <w:rsid w:val="005A0195"/>
    <w:rsid w:val="005B14C3"/>
    <w:rsid w:val="005B4629"/>
    <w:rsid w:val="005C58E3"/>
    <w:rsid w:val="005C7E4F"/>
    <w:rsid w:val="005D1047"/>
    <w:rsid w:val="005E7799"/>
    <w:rsid w:val="00604908"/>
    <w:rsid w:val="00604A54"/>
    <w:rsid w:val="00606143"/>
    <w:rsid w:val="00612614"/>
    <w:rsid w:val="00623BB1"/>
    <w:rsid w:val="00630201"/>
    <w:rsid w:val="006375FF"/>
    <w:rsid w:val="00646154"/>
    <w:rsid w:val="006511D8"/>
    <w:rsid w:val="00653ADD"/>
    <w:rsid w:val="0065747C"/>
    <w:rsid w:val="00657C00"/>
    <w:rsid w:val="00665804"/>
    <w:rsid w:val="00677363"/>
    <w:rsid w:val="00687E49"/>
    <w:rsid w:val="006A69F8"/>
    <w:rsid w:val="006A7D73"/>
    <w:rsid w:val="006B2F41"/>
    <w:rsid w:val="006C3EBD"/>
    <w:rsid w:val="006C70F5"/>
    <w:rsid w:val="006D5DAD"/>
    <w:rsid w:val="006D66BB"/>
    <w:rsid w:val="006D77DC"/>
    <w:rsid w:val="006E2C48"/>
    <w:rsid w:val="006E69CF"/>
    <w:rsid w:val="006F06E6"/>
    <w:rsid w:val="0070006C"/>
    <w:rsid w:val="00722C12"/>
    <w:rsid w:val="0072489F"/>
    <w:rsid w:val="00731F56"/>
    <w:rsid w:val="00741993"/>
    <w:rsid w:val="00745F11"/>
    <w:rsid w:val="00750DB9"/>
    <w:rsid w:val="00751BE1"/>
    <w:rsid w:val="00765C2F"/>
    <w:rsid w:val="00784E74"/>
    <w:rsid w:val="00790905"/>
    <w:rsid w:val="00796E7C"/>
    <w:rsid w:val="007A62D9"/>
    <w:rsid w:val="007A6B99"/>
    <w:rsid w:val="007A7371"/>
    <w:rsid w:val="007C1C86"/>
    <w:rsid w:val="007D19E6"/>
    <w:rsid w:val="007D3642"/>
    <w:rsid w:val="007D686F"/>
    <w:rsid w:val="007F1F29"/>
    <w:rsid w:val="0081486F"/>
    <w:rsid w:val="008159A5"/>
    <w:rsid w:val="00822AD6"/>
    <w:rsid w:val="00823BD9"/>
    <w:rsid w:val="00834181"/>
    <w:rsid w:val="008415B6"/>
    <w:rsid w:val="008771B1"/>
    <w:rsid w:val="008771B2"/>
    <w:rsid w:val="00880EB4"/>
    <w:rsid w:val="00881A65"/>
    <w:rsid w:val="0088569C"/>
    <w:rsid w:val="0089076F"/>
    <w:rsid w:val="00890851"/>
    <w:rsid w:val="008965A2"/>
    <w:rsid w:val="008A2BFF"/>
    <w:rsid w:val="008A5321"/>
    <w:rsid w:val="008A5E8D"/>
    <w:rsid w:val="008A72A9"/>
    <w:rsid w:val="008B0EF1"/>
    <w:rsid w:val="008B4C3D"/>
    <w:rsid w:val="008B53EB"/>
    <w:rsid w:val="008D2BAE"/>
    <w:rsid w:val="008D33BB"/>
    <w:rsid w:val="008D7D44"/>
    <w:rsid w:val="008F4F78"/>
    <w:rsid w:val="008F57EE"/>
    <w:rsid w:val="00903B8A"/>
    <w:rsid w:val="009076BE"/>
    <w:rsid w:val="00915B71"/>
    <w:rsid w:val="00923693"/>
    <w:rsid w:val="00932EFB"/>
    <w:rsid w:val="009353A6"/>
    <w:rsid w:val="00942766"/>
    <w:rsid w:val="009432EF"/>
    <w:rsid w:val="00944303"/>
    <w:rsid w:val="009505BE"/>
    <w:rsid w:val="009647D5"/>
    <w:rsid w:val="0096654C"/>
    <w:rsid w:val="00982E59"/>
    <w:rsid w:val="009845B6"/>
    <w:rsid w:val="009848A2"/>
    <w:rsid w:val="009935AC"/>
    <w:rsid w:val="00997B97"/>
    <w:rsid w:val="009A0127"/>
    <w:rsid w:val="009A4859"/>
    <w:rsid w:val="009C1BD9"/>
    <w:rsid w:val="009D30B5"/>
    <w:rsid w:val="009D33AD"/>
    <w:rsid w:val="009F073E"/>
    <w:rsid w:val="00A0374F"/>
    <w:rsid w:val="00A0758B"/>
    <w:rsid w:val="00A16AB5"/>
    <w:rsid w:val="00A26249"/>
    <w:rsid w:val="00A339BE"/>
    <w:rsid w:val="00A37A52"/>
    <w:rsid w:val="00A51FA4"/>
    <w:rsid w:val="00A57986"/>
    <w:rsid w:val="00A61DF6"/>
    <w:rsid w:val="00A71ABD"/>
    <w:rsid w:val="00A825B8"/>
    <w:rsid w:val="00A82B65"/>
    <w:rsid w:val="00A9067D"/>
    <w:rsid w:val="00A9176E"/>
    <w:rsid w:val="00A92B64"/>
    <w:rsid w:val="00A92BE4"/>
    <w:rsid w:val="00A934F7"/>
    <w:rsid w:val="00A9440B"/>
    <w:rsid w:val="00AA0192"/>
    <w:rsid w:val="00AA2C80"/>
    <w:rsid w:val="00AA7FCC"/>
    <w:rsid w:val="00AB113B"/>
    <w:rsid w:val="00AD420E"/>
    <w:rsid w:val="00AD4502"/>
    <w:rsid w:val="00AD4CFD"/>
    <w:rsid w:val="00AD6A86"/>
    <w:rsid w:val="00AE05CC"/>
    <w:rsid w:val="00AE1B72"/>
    <w:rsid w:val="00AE52FA"/>
    <w:rsid w:val="00AF0626"/>
    <w:rsid w:val="00AF74CC"/>
    <w:rsid w:val="00B05B69"/>
    <w:rsid w:val="00B12885"/>
    <w:rsid w:val="00B13F0C"/>
    <w:rsid w:val="00B13F6C"/>
    <w:rsid w:val="00B14565"/>
    <w:rsid w:val="00B21017"/>
    <w:rsid w:val="00B21F9B"/>
    <w:rsid w:val="00B232B1"/>
    <w:rsid w:val="00B26625"/>
    <w:rsid w:val="00B33BB0"/>
    <w:rsid w:val="00B415EC"/>
    <w:rsid w:val="00B43ED0"/>
    <w:rsid w:val="00B44372"/>
    <w:rsid w:val="00B47209"/>
    <w:rsid w:val="00B52F16"/>
    <w:rsid w:val="00B5400C"/>
    <w:rsid w:val="00B61FEE"/>
    <w:rsid w:val="00B73DDF"/>
    <w:rsid w:val="00B77736"/>
    <w:rsid w:val="00B863F5"/>
    <w:rsid w:val="00B917C2"/>
    <w:rsid w:val="00BA547E"/>
    <w:rsid w:val="00BA5BF4"/>
    <w:rsid w:val="00BC112F"/>
    <w:rsid w:val="00BC5D28"/>
    <w:rsid w:val="00BC739F"/>
    <w:rsid w:val="00BC78DB"/>
    <w:rsid w:val="00BF700C"/>
    <w:rsid w:val="00C0079A"/>
    <w:rsid w:val="00C05E79"/>
    <w:rsid w:val="00C24E10"/>
    <w:rsid w:val="00C349DE"/>
    <w:rsid w:val="00C4053C"/>
    <w:rsid w:val="00C42AA7"/>
    <w:rsid w:val="00C44B10"/>
    <w:rsid w:val="00C47887"/>
    <w:rsid w:val="00C52432"/>
    <w:rsid w:val="00C64D63"/>
    <w:rsid w:val="00C73B42"/>
    <w:rsid w:val="00C760CD"/>
    <w:rsid w:val="00C91B80"/>
    <w:rsid w:val="00CA3E9F"/>
    <w:rsid w:val="00CB3530"/>
    <w:rsid w:val="00CC4F5A"/>
    <w:rsid w:val="00CD5977"/>
    <w:rsid w:val="00CD6B4D"/>
    <w:rsid w:val="00CE465F"/>
    <w:rsid w:val="00CF38F6"/>
    <w:rsid w:val="00D217B1"/>
    <w:rsid w:val="00D25F94"/>
    <w:rsid w:val="00D303B0"/>
    <w:rsid w:val="00D35917"/>
    <w:rsid w:val="00D427D7"/>
    <w:rsid w:val="00D44DCE"/>
    <w:rsid w:val="00D54BFD"/>
    <w:rsid w:val="00D5593B"/>
    <w:rsid w:val="00D6151F"/>
    <w:rsid w:val="00D63C67"/>
    <w:rsid w:val="00D709D2"/>
    <w:rsid w:val="00D724AC"/>
    <w:rsid w:val="00D830F0"/>
    <w:rsid w:val="00D83A42"/>
    <w:rsid w:val="00D83C87"/>
    <w:rsid w:val="00DB2EAF"/>
    <w:rsid w:val="00DB70C9"/>
    <w:rsid w:val="00DD0EA2"/>
    <w:rsid w:val="00DD5ABD"/>
    <w:rsid w:val="00DE17E4"/>
    <w:rsid w:val="00DF63B9"/>
    <w:rsid w:val="00E00769"/>
    <w:rsid w:val="00E03FDE"/>
    <w:rsid w:val="00E07FEA"/>
    <w:rsid w:val="00E17C19"/>
    <w:rsid w:val="00E21C2C"/>
    <w:rsid w:val="00E27114"/>
    <w:rsid w:val="00E35AF9"/>
    <w:rsid w:val="00E37144"/>
    <w:rsid w:val="00E47FE5"/>
    <w:rsid w:val="00E55438"/>
    <w:rsid w:val="00E5775A"/>
    <w:rsid w:val="00E7260F"/>
    <w:rsid w:val="00E75E68"/>
    <w:rsid w:val="00E97A29"/>
    <w:rsid w:val="00EA1494"/>
    <w:rsid w:val="00EB0F4A"/>
    <w:rsid w:val="00EB2563"/>
    <w:rsid w:val="00EB3B02"/>
    <w:rsid w:val="00EC5508"/>
    <w:rsid w:val="00EC62FD"/>
    <w:rsid w:val="00EF20BC"/>
    <w:rsid w:val="00EF3932"/>
    <w:rsid w:val="00F03ACE"/>
    <w:rsid w:val="00F07D45"/>
    <w:rsid w:val="00F10DD6"/>
    <w:rsid w:val="00F112BF"/>
    <w:rsid w:val="00F11882"/>
    <w:rsid w:val="00F2040F"/>
    <w:rsid w:val="00F23352"/>
    <w:rsid w:val="00F33DC7"/>
    <w:rsid w:val="00F43DB1"/>
    <w:rsid w:val="00F525E3"/>
    <w:rsid w:val="00F55203"/>
    <w:rsid w:val="00F6254B"/>
    <w:rsid w:val="00F64B6F"/>
    <w:rsid w:val="00F84145"/>
    <w:rsid w:val="00F847CE"/>
    <w:rsid w:val="00F92704"/>
    <w:rsid w:val="00F94BA4"/>
    <w:rsid w:val="00F94E2B"/>
    <w:rsid w:val="00FA43CC"/>
    <w:rsid w:val="00FB0BAF"/>
    <w:rsid w:val="00FC0D46"/>
    <w:rsid w:val="00FC110D"/>
    <w:rsid w:val="00FC66CB"/>
    <w:rsid w:val="00FC6C2E"/>
    <w:rsid w:val="00FD4FF0"/>
    <w:rsid w:val="00FE1D17"/>
    <w:rsid w:val="00FE404F"/>
    <w:rsid w:val="00FE41B9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5F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52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52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D54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A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3223"/>
    <w:pPr>
      <w:ind w:left="720"/>
      <w:contextualSpacing/>
    </w:pPr>
  </w:style>
  <w:style w:type="character" w:customStyle="1" w:styleId="a">
    <w:name w:val="a"/>
    <w:basedOn w:val="DefaultParagraphFont"/>
    <w:rsid w:val="000C3223"/>
  </w:style>
  <w:style w:type="character" w:styleId="Strong">
    <w:name w:val="Strong"/>
    <w:basedOn w:val="DefaultParagraphFont"/>
    <w:uiPriority w:val="22"/>
    <w:qFormat/>
    <w:rsid w:val="002B6346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D54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52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145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9505BE"/>
    <w:rPr>
      <w:color w:val="0000FF"/>
      <w:u w:val="single"/>
    </w:rPr>
  </w:style>
  <w:style w:type="character" w:customStyle="1" w:styleId="a0">
    <w:name w:val="_"/>
    <w:basedOn w:val="DefaultParagraphFont"/>
    <w:rsid w:val="00C91B80"/>
  </w:style>
  <w:style w:type="character" w:customStyle="1" w:styleId="mi">
    <w:name w:val="mi"/>
    <w:basedOn w:val="DefaultParagraphFont"/>
    <w:rsid w:val="006B2F41"/>
  </w:style>
  <w:style w:type="character" w:customStyle="1" w:styleId="mo">
    <w:name w:val="mo"/>
    <w:basedOn w:val="DefaultParagraphFont"/>
    <w:rsid w:val="006B2F41"/>
  </w:style>
  <w:style w:type="character" w:customStyle="1" w:styleId="ff3">
    <w:name w:val="ff3"/>
    <w:basedOn w:val="DefaultParagraphFont"/>
    <w:rsid w:val="0047308D"/>
  </w:style>
  <w:style w:type="character" w:styleId="Emphasis">
    <w:name w:val="Emphasis"/>
    <w:basedOn w:val="DefaultParagraphFont"/>
    <w:uiPriority w:val="20"/>
    <w:qFormat/>
    <w:rsid w:val="000815A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5F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52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52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D54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A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3223"/>
    <w:pPr>
      <w:ind w:left="720"/>
      <w:contextualSpacing/>
    </w:pPr>
  </w:style>
  <w:style w:type="character" w:customStyle="1" w:styleId="a">
    <w:name w:val="a"/>
    <w:basedOn w:val="DefaultParagraphFont"/>
    <w:rsid w:val="000C3223"/>
  </w:style>
  <w:style w:type="character" w:styleId="Strong">
    <w:name w:val="Strong"/>
    <w:basedOn w:val="DefaultParagraphFont"/>
    <w:uiPriority w:val="22"/>
    <w:qFormat/>
    <w:rsid w:val="002B6346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D54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52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145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9505BE"/>
    <w:rPr>
      <w:color w:val="0000FF"/>
      <w:u w:val="single"/>
    </w:rPr>
  </w:style>
  <w:style w:type="character" w:customStyle="1" w:styleId="a0">
    <w:name w:val="_"/>
    <w:basedOn w:val="DefaultParagraphFont"/>
    <w:rsid w:val="00C91B80"/>
  </w:style>
  <w:style w:type="character" w:customStyle="1" w:styleId="mi">
    <w:name w:val="mi"/>
    <w:basedOn w:val="DefaultParagraphFont"/>
    <w:rsid w:val="006B2F41"/>
  </w:style>
  <w:style w:type="character" w:customStyle="1" w:styleId="mo">
    <w:name w:val="mo"/>
    <w:basedOn w:val="DefaultParagraphFont"/>
    <w:rsid w:val="006B2F41"/>
  </w:style>
  <w:style w:type="character" w:customStyle="1" w:styleId="ff3">
    <w:name w:val="ff3"/>
    <w:basedOn w:val="DefaultParagraphFont"/>
    <w:rsid w:val="0047308D"/>
  </w:style>
  <w:style w:type="character" w:styleId="Emphasis">
    <w:name w:val="Emphasis"/>
    <w:basedOn w:val="DefaultParagraphFont"/>
    <w:uiPriority w:val="20"/>
    <w:qFormat/>
    <w:rsid w:val="000815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3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15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0020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075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4991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735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Y.Surekha</cp:lastModifiedBy>
  <cp:revision>18</cp:revision>
  <dcterms:created xsi:type="dcterms:W3CDTF">2024-03-22T04:40:00Z</dcterms:created>
  <dcterms:modified xsi:type="dcterms:W3CDTF">2024-03-27T07:44:00Z</dcterms:modified>
</cp:coreProperties>
</file>